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391" w:rsidRPr="002C15B0" w:rsidRDefault="0049320B" w:rsidP="007F7391">
      <w:pPr>
        <w:spacing w:before="240" w:line="240" w:lineRule="auto"/>
        <w:jc w:val="right"/>
        <w:rPr>
          <w:rFonts w:ascii="Tahoma" w:hAnsi="Tahoma"/>
          <w:bCs/>
          <w:sz w:val="22"/>
          <w:szCs w:val="22"/>
        </w:rPr>
      </w:pPr>
      <w:bookmarkStart w:id="0" w:name="_GoBack"/>
      <w:bookmarkEnd w:id="0"/>
      <w:r w:rsidRPr="002C15B0">
        <w:rPr>
          <w:rFonts w:ascii="Tahoma" w:hAnsi="Tahoma"/>
          <w:bCs/>
          <w:sz w:val="22"/>
          <w:szCs w:val="22"/>
        </w:rPr>
        <w:t>Załącznik nr 2</w:t>
      </w:r>
      <w:r w:rsidR="007F7391" w:rsidRPr="002C15B0">
        <w:rPr>
          <w:rFonts w:ascii="Tahoma" w:hAnsi="Tahoma"/>
          <w:bCs/>
          <w:sz w:val="22"/>
          <w:szCs w:val="22"/>
        </w:rPr>
        <w:t xml:space="preserve"> do Zapytania ofertowego</w:t>
      </w:r>
      <w:r w:rsidR="006D30DA" w:rsidRPr="002C15B0">
        <w:rPr>
          <w:rFonts w:ascii="Tahoma" w:hAnsi="Tahoma"/>
          <w:bCs/>
          <w:sz w:val="22"/>
          <w:szCs w:val="22"/>
        </w:rPr>
        <w:t xml:space="preserve"> i do projektu umowy</w:t>
      </w:r>
    </w:p>
    <w:p w:rsidR="007F7391" w:rsidRDefault="007F7391" w:rsidP="007F7391">
      <w:pPr>
        <w:spacing w:before="400" w:after="400" w:line="240" w:lineRule="auto"/>
        <w:jc w:val="center"/>
        <w:rPr>
          <w:rFonts w:ascii="Tahoma" w:hAnsi="Tahoma"/>
          <w:b/>
          <w:bCs/>
          <w:sz w:val="26"/>
          <w:szCs w:val="26"/>
        </w:rPr>
      </w:pPr>
      <w:r w:rsidRPr="00491065">
        <w:rPr>
          <w:rFonts w:ascii="Tahoma" w:hAnsi="Tahoma"/>
          <w:b/>
          <w:bCs/>
          <w:sz w:val="26"/>
          <w:szCs w:val="26"/>
        </w:rPr>
        <w:t>S</w:t>
      </w:r>
      <w:r>
        <w:rPr>
          <w:rFonts w:ascii="Tahoma" w:hAnsi="Tahoma"/>
          <w:b/>
          <w:bCs/>
          <w:sz w:val="26"/>
          <w:szCs w:val="26"/>
        </w:rPr>
        <w:t>zczegółowy opis przedmiotu zamówienia (dostawy)</w:t>
      </w:r>
    </w:p>
    <w:p w:rsidR="007F7391" w:rsidRDefault="007F7391" w:rsidP="00B96693">
      <w:pPr>
        <w:spacing w:after="400" w:line="240" w:lineRule="auto"/>
        <w:jc w:val="both"/>
        <w:rPr>
          <w:rFonts w:ascii="Tahoma" w:hAnsi="Tahoma"/>
          <w:i/>
          <w:sz w:val="22"/>
          <w:szCs w:val="22"/>
        </w:rPr>
      </w:pPr>
      <w:r w:rsidRPr="001B5562">
        <w:rPr>
          <w:rFonts w:ascii="Tahoma" w:hAnsi="Tahoma"/>
          <w:i/>
          <w:sz w:val="22"/>
          <w:szCs w:val="22"/>
        </w:rPr>
        <w:t xml:space="preserve">Przedmiotem zapytania ofertowego jest dostawa </w:t>
      </w:r>
      <w:r w:rsidR="00936F23">
        <w:rPr>
          <w:rFonts w:ascii="Tahoma" w:hAnsi="Tahoma"/>
          <w:i/>
          <w:sz w:val="22"/>
          <w:szCs w:val="22"/>
        </w:rPr>
        <w:t>odzieży i obuwia roboczego i ochronnego oraz środków ochrony indywidualnej wg nazw/opisów</w:t>
      </w:r>
      <w:r w:rsidRPr="001B5562">
        <w:rPr>
          <w:rFonts w:ascii="Tahoma" w:hAnsi="Tahoma"/>
          <w:i/>
          <w:sz w:val="22"/>
          <w:szCs w:val="22"/>
        </w:rPr>
        <w:t xml:space="preserve">. </w:t>
      </w:r>
      <w:r w:rsidR="004B2CF4">
        <w:rPr>
          <w:rFonts w:ascii="Tahoma" w:hAnsi="Tahoma"/>
          <w:i/>
          <w:sz w:val="22"/>
          <w:szCs w:val="22"/>
        </w:rPr>
        <w:t>Wykonawca powinien dostarczyć t</w:t>
      </w:r>
      <w:r w:rsidR="00D64D63">
        <w:rPr>
          <w:rFonts w:ascii="Tahoma" w:hAnsi="Tahoma"/>
          <w:i/>
          <w:sz w:val="22"/>
          <w:szCs w:val="22"/>
        </w:rPr>
        <w:t xml:space="preserve">owar fabrycznie nowy, wolny od </w:t>
      </w:r>
      <w:r w:rsidR="004B2CF4">
        <w:rPr>
          <w:rFonts w:ascii="Tahoma" w:hAnsi="Tahoma"/>
          <w:i/>
          <w:sz w:val="22"/>
          <w:szCs w:val="22"/>
        </w:rPr>
        <w:t>wad, dobrej jakości oraz spełniający wszelkie wymagania określone prawem polskim i UE, co do zastosowania tego typu wyrobów i dopuszczenia ich do obrotu w Polsce i UE.</w:t>
      </w:r>
      <w:r w:rsidR="004F6C7F">
        <w:rPr>
          <w:rFonts w:ascii="Tahoma" w:hAnsi="Tahoma"/>
          <w:i/>
          <w:sz w:val="22"/>
          <w:szCs w:val="22"/>
        </w:rPr>
        <w:t xml:space="preserve"> </w:t>
      </w:r>
      <w:r w:rsidRPr="001B5562">
        <w:rPr>
          <w:rFonts w:ascii="Tahoma" w:hAnsi="Tahoma"/>
          <w:i/>
          <w:sz w:val="22"/>
          <w:szCs w:val="22"/>
        </w:rPr>
        <w:t>Ceny b</w:t>
      </w:r>
      <w:r>
        <w:rPr>
          <w:rFonts w:ascii="Tahoma" w:hAnsi="Tahoma"/>
          <w:i/>
          <w:sz w:val="22"/>
          <w:szCs w:val="22"/>
        </w:rPr>
        <w:t>rutto powinny zawierać całkowity koszt</w:t>
      </w:r>
      <w:r w:rsidRPr="001B5562">
        <w:rPr>
          <w:rFonts w:ascii="Tahoma" w:hAnsi="Tahoma"/>
          <w:i/>
          <w:sz w:val="22"/>
          <w:szCs w:val="22"/>
        </w:rPr>
        <w:t xml:space="preserve"> realizacji dostawy włącznie z kosztami transportu do Zamawiającego</w:t>
      </w:r>
      <w:r>
        <w:rPr>
          <w:rFonts w:ascii="Tahoma" w:hAnsi="Tahoma"/>
          <w:i/>
          <w:sz w:val="22"/>
          <w:szCs w:val="22"/>
        </w:rPr>
        <w:t>.</w:t>
      </w:r>
      <w:r w:rsidR="004B2CF4">
        <w:rPr>
          <w:rFonts w:ascii="Tahoma" w:hAnsi="Tahoma"/>
          <w:i/>
          <w:sz w:val="22"/>
          <w:szCs w:val="22"/>
        </w:rPr>
        <w:t xml:space="preserve"> Przy dostawie Wykonawca zobowiązany jest dostarczyć certyfikaty/atesty dla odzieży i obuwia, które wymagają takiego </w:t>
      </w:r>
      <w:r w:rsidR="00BF321C">
        <w:rPr>
          <w:rFonts w:ascii="Tahoma" w:hAnsi="Tahoma"/>
          <w:i/>
          <w:sz w:val="22"/>
          <w:szCs w:val="22"/>
        </w:rPr>
        <w:t>dokumentu</w:t>
      </w:r>
      <w:r w:rsidR="004B2CF4">
        <w:rPr>
          <w:rFonts w:ascii="Tahoma" w:hAnsi="Tahoma"/>
          <w:i/>
          <w:sz w:val="22"/>
          <w:szCs w:val="22"/>
        </w:rPr>
        <w:t>.</w:t>
      </w:r>
      <w:r w:rsidR="00B96693">
        <w:rPr>
          <w:rFonts w:ascii="Tahoma" w:hAnsi="Tahoma"/>
          <w:i/>
          <w:sz w:val="22"/>
          <w:szCs w:val="22"/>
        </w:rPr>
        <w:t xml:space="preserve"> Wykonawca udzieli gwarancji na dostarczony asortyment minimum 12</w:t>
      </w:r>
      <w:r w:rsidR="00D64D63">
        <w:rPr>
          <w:rFonts w:ascii="Tahoma" w:hAnsi="Tahoma"/>
          <w:i/>
          <w:sz w:val="22"/>
          <w:szCs w:val="22"/>
        </w:rPr>
        <w:t xml:space="preserve"> miesięcy licząc od daty dostarczenia towaru do BiOSG</w:t>
      </w:r>
      <w:r w:rsidR="00B96693">
        <w:rPr>
          <w:rFonts w:ascii="Tahoma" w:hAnsi="Tahoma"/>
          <w:i/>
          <w:sz w:val="22"/>
          <w:szCs w:val="22"/>
        </w:rPr>
        <w:t>. Zamawiający zastrzega sobie możliwość zgłoszenia Wykonawcy wymiany na rozmiar mniejszy lub większy dosta</w:t>
      </w:r>
      <w:r w:rsidR="00913377">
        <w:rPr>
          <w:rFonts w:ascii="Tahoma" w:hAnsi="Tahoma"/>
          <w:i/>
          <w:sz w:val="22"/>
          <w:szCs w:val="22"/>
        </w:rPr>
        <w:t xml:space="preserve">rczonego towaru w terminie </w:t>
      </w:r>
      <w:r w:rsidR="00D90E83">
        <w:rPr>
          <w:rFonts w:ascii="Tahoma" w:hAnsi="Tahoma"/>
          <w:i/>
          <w:sz w:val="22"/>
          <w:szCs w:val="22"/>
        </w:rPr>
        <w:t>10</w:t>
      </w:r>
      <w:r w:rsidR="00913377" w:rsidRPr="00961BDC">
        <w:rPr>
          <w:rFonts w:ascii="Tahoma" w:hAnsi="Tahoma"/>
          <w:i/>
          <w:sz w:val="22"/>
          <w:szCs w:val="22"/>
        </w:rPr>
        <w:t xml:space="preserve"> dni </w:t>
      </w:r>
      <w:r w:rsidR="00D90E83">
        <w:rPr>
          <w:rFonts w:ascii="Tahoma" w:hAnsi="Tahoma"/>
          <w:i/>
          <w:sz w:val="22"/>
          <w:szCs w:val="22"/>
        </w:rPr>
        <w:t>kalendarzowych</w:t>
      </w:r>
      <w:r w:rsidR="00913377">
        <w:rPr>
          <w:rFonts w:ascii="Tahoma" w:hAnsi="Tahoma"/>
          <w:i/>
          <w:sz w:val="22"/>
          <w:szCs w:val="22"/>
        </w:rPr>
        <w:t xml:space="preserve"> od dnia dostawy.</w:t>
      </w:r>
    </w:p>
    <w:p w:rsidR="00E847A6" w:rsidRDefault="00E847A6" w:rsidP="00E847A6">
      <w:pPr>
        <w:spacing w:after="0" w:line="240" w:lineRule="auto"/>
        <w:rPr>
          <w:rFonts w:ascii="Tahoma" w:hAnsi="Tahoma"/>
          <w:b/>
          <w:bCs/>
          <w:sz w:val="22"/>
          <w:szCs w:val="22"/>
          <w:u w:val="single"/>
        </w:rPr>
      </w:pPr>
      <w:r w:rsidRPr="004256F6">
        <w:rPr>
          <w:rFonts w:ascii="Tahoma" w:hAnsi="Tahoma"/>
          <w:b/>
          <w:bCs/>
          <w:sz w:val="22"/>
          <w:szCs w:val="22"/>
          <w:u w:val="single"/>
        </w:rPr>
        <w:t xml:space="preserve">CZĘŚĆ  I </w:t>
      </w:r>
      <w:r>
        <w:rPr>
          <w:rFonts w:ascii="Tahoma" w:hAnsi="Tahoma"/>
          <w:b/>
          <w:bCs/>
          <w:sz w:val="22"/>
          <w:szCs w:val="22"/>
          <w:u w:val="single"/>
        </w:rPr>
        <w:t>–</w:t>
      </w:r>
      <w:r w:rsidRPr="004256F6">
        <w:rPr>
          <w:rFonts w:ascii="Tahoma" w:hAnsi="Tahoma"/>
          <w:b/>
          <w:bCs/>
          <w:sz w:val="22"/>
          <w:szCs w:val="22"/>
          <w:u w:val="single"/>
        </w:rPr>
        <w:t xml:space="preserve"> </w:t>
      </w:r>
      <w:r>
        <w:rPr>
          <w:rFonts w:ascii="Tahoma" w:hAnsi="Tahoma"/>
          <w:b/>
          <w:bCs/>
          <w:sz w:val="22"/>
          <w:szCs w:val="22"/>
          <w:u w:val="single"/>
        </w:rPr>
        <w:t>ODZIEŻ ROBOCZA I OCHRONNA ORAZ ŚRODKI OCHRONY INDYWIDUALNEJ</w:t>
      </w:r>
    </w:p>
    <w:p w:rsidR="004F6C7F" w:rsidRPr="00C664F6" w:rsidRDefault="00E847A6" w:rsidP="003F4969">
      <w:pPr>
        <w:pStyle w:val="Akapitzlist"/>
        <w:numPr>
          <w:ilvl w:val="0"/>
          <w:numId w:val="1"/>
        </w:numPr>
        <w:spacing w:before="400" w:after="400" w:line="240" w:lineRule="auto"/>
        <w:jc w:val="both"/>
        <w:rPr>
          <w:rFonts w:ascii="Tahoma" w:hAnsi="Tahoma"/>
          <w:b/>
          <w:bCs/>
          <w:sz w:val="22"/>
          <w:szCs w:val="22"/>
          <w:u w:val="single"/>
        </w:rPr>
      </w:pPr>
      <w:r w:rsidRPr="00C664F6">
        <w:rPr>
          <w:rFonts w:ascii="Tahoma" w:hAnsi="Tahoma"/>
          <w:sz w:val="22"/>
          <w:szCs w:val="22"/>
          <w:u w:val="single"/>
        </w:rPr>
        <w:t xml:space="preserve">Spodnie robocze do pasa Alvin Profus </w:t>
      </w:r>
      <w:r w:rsidR="004F6C7F" w:rsidRPr="00C664F6">
        <w:rPr>
          <w:rFonts w:ascii="Tahoma" w:hAnsi="Tahoma"/>
          <w:sz w:val="22"/>
          <w:szCs w:val="22"/>
          <w:u w:val="single"/>
        </w:rPr>
        <w:t>–</w:t>
      </w:r>
      <w:r w:rsidRPr="00C664F6">
        <w:rPr>
          <w:rFonts w:ascii="Tahoma" w:hAnsi="Tahoma"/>
          <w:sz w:val="22"/>
          <w:szCs w:val="22"/>
          <w:u w:val="single"/>
        </w:rPr>
        <w:t xml:space="preserve"> </w:t>
      </w:r>
      <w:r w:rsidR="00D90E83">
        <w:rPr>
          <w:rFonts w:ascii="Tahoma" w:hAnsi="Tahoma"/>
          <w:sz w:val="22"/>
          <w:szCs w:val="22"/>
          <w:u w:val="single"/>
        </w:rPr>
        <w:t>70</w:t>
      </w:r>
      <w:r w:rsidR="00560F48" w:rsidRPr="00C664F6">
        <w:rPr>
          <w:rFonts w:ascii="Tahoma" w:hAnsi="Tahoma"/>
          <w:sz w:val="22"/>
          <w:szCs w:val="22"/>
          <w:u w:val="single"/>
        </w:rPr>
        <w:t xml:space="preserve"> szt., </w:t>
      </w:r>
      <w:r w:rsidR="009E1474" w:rsidRPr="00C664F6">
        <w:rPr>
          <w:rFonts w:ascii="Tahoma" w:hAnsi="Tahoma"/>
          <w:sz w:val="22"/>
          <w:szCs w:val="22"/>
          <w:u w:val="single"/>
        </w:rPr>
        <w:t>pełna rozmiarówka</w:t>
      </w:r>
    </w:p>
    <w:p w:rsidR="004F6C7F" w:rsidRPr="00C664F6" w:rsidRDefault="00560F48" w:rsidP="003F4969">
      <w:pPr>
        <w:pStyle w:val="Akapitzlist"/>
        <w:numPr>
          <w:ilvl w:val="0"/>
          <w:numId w:val="2"/>
        </w:numPr>
        <w:spacing w:before="400" w:after="400" w:line="240" w:lineRule="auto"/>
        <w:ind w:left="714" w:hanging="357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hAnsi="Tahoma"/>
          <w:sz w:val="22"/>
          <w:szCs w:val="22"/>
        </w:rPr>
        <w:t xml:space="preserve">materiał: </w:t>
      </w:r>
      <w:r w:rsidR="00CC3D46" w:rsidRPr="00C664F6">
        <w:rPr>
          <w:rFonts w:ascii="Tahoma" w:hAnsi="Tahoma"/>
          <w:sz w:val="22"/>
          <w:szCs w:val="22"/>
        </w:rPr>
        <w:t xml:space="preserve">100% </w:t>
      </w:r>
      <w:r w:rsidRPr="00C664F6">
        <w:rPr>
          <w:rFonts w:ascii="Tahoma" w:hAnsi="Tahoma"/>
          <w:sz w:val="22"/>
          <w:szCs w:val="22"/>
        </w:rPr>
        <w:t>bawełna</w:t>
      </w:r>
      <w:r w:rsidR="00CC3D46" w:rsidRPr="00C664F6">
        <w:rPr>
          <w:rFonts w:ascii="Tahoma" w:hAnsi="Tahoma"/>
          <w:sz w:val="22"/>
          <w:szCs w:val="22"/>
        </w:rPr>
        <w:t>,</w:t>
      </w:r>
      <w:r w:rsidRPr="00C664F6">
        <w:rPr>
          <w:rFonts w:ascii="Tahoma" w:hAnsi="Tahoma"/>
          <w:sz w:val="22"/>
          <w:szCs w:val="22"/>
        </w:rPr>
        <w:t xml:space="preserve"> </w:t>
      </w:r>
    </w:p>
    <w:p w:rsidR="004F6C7F" w:rsidRPr="00C664F6" w:rsidRDefault="00560F48" w:rsidP="003F4969">
      <w:pPr>
        <w:pStyle w:val="Akapitzlist"/>
        <w:numPr>
          <w:ilvl w:val="0"/>
          <w:numId w:val="2"/>
        </w:numPr>
        <w:spacing w:before="400" w:after="400" w:line="240" w:lineRule="auto"/>
        <w:ind w:left="714" w:hanging="357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hAnsi="Tahoma"/>
          <w:sz w:val="22"/>
          <w:szCs w:val="22"/>
        </w:rPr>
        <w:t>gramatura 280</w:t>
      </w:r>
      <w:r w:rsidR="00D64D63">
        <w:rPr>
          <w:rFonts w:ascii="Tahoma" w:hAnsi="Tahoma"/>
          <w:sz w:val="22"/>
          <w:szCs w:val="22"/>
        </w:rPr>
        <w:t xml:space="preserve"> </w:t>
      </w:r>
      <w:r w:rsidRPr="00C664F6">
        <w:rPr>
          <w:rFonts w:ascii="Tahoma" w:hAnsi="Tahoma"/>
          <w:sz w:val="22"/>
          <w:szCs w:val="22"/>
        </w:rPr>
        <w:t>g/m2,</w:t>
      </w:r>
    </w:p>
    <w:p w:rsidR="004F6C7F" w:rsidRPr="00C664F6" w:rsidRDefault="00560F48" w:rsidP="003F4969">
      <w:pPr>
        <w:pStyle w:val="Akapitzlist"/>
        <w:numPr>
          <w:ilvl w:val="0"/>
          <w:numId w:val="2"/>
        </w:numPr>
        <w:spacing w:before="400" w:after="400" w:line="240" w:lineRule="auto"/>
        <w:ind w:left="714" w:hanging="357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hAnsi="Tahoma"/>
          <w:sz w:val="22"/>
          <w:szCs w:val="22"/>
        </w:rPr>
        <w:t>wzmocnienia kolan oraz kieszeni: poliester 600D,</w:t>
      </w:r>
    </w:p>
    <w:p w:rsidR="006F34DF" w:rsidRPr="00C664F6" w:rsidRDefault="00560F48" w:rsidP="003F4969">
      <w:pPr>
        <w:pStyle w:val="Akapitzlist"/>
        <w:numPr>
          <w:ilvl w:val="0"/>
          <w:numId w:val="2"/>
        </w:numPr>
        <w:spacing w:before="400" w:after="400" w:line="240" w:lineRule="auto"/>
        <w:ind w:left="714" w:hanging="357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hAnsi="Tahoma"/>
          <w:sz w:val="22"/>
          <w:szCs w:val="22"/>
        </w:rPr>
        <w:t>potrójne szwy na nogawkach,</w:t>
      </w:r>
    </w:p>
    <w:p w:rsidR="006F34DF" w:rsidRPr="00C664F6" w:rsidRDefault="00560F48" w:rsidP="003F4969">
      <w:pPr>
        <w:pStyle w:val="Akapitzlist"/>
        <w:numPr>
          <w:ilvl w:val="0"/>
          <w:numId w:val="2"/>
        </w:numPr>
        <w:spacing w:before="400" w:after="400" w:line="240" w:lineRule="auto"/>
        <w:ind w:left="714" w:hanging="357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hAnsi="Tahoma"/>
          <w:sz w:val="22"/>
          <w:szCs w:val="22"/>
        </w:rPr>
        <w:t>duże, wielofunkcyjne kieszenie,</w:t>
      </w:r>
    </w:p>
    <w:p w:rsidR="006F34DF" w:rsidRPr="00C664F6" w:rsidRDefault="00560F48" w:rsidP="003F4969">
      <w:pPr>
        <w:pStyle w:val="Akapitzlist"/>
        <w:numPr>
          <w:ilvl w:val="0"/>
          <w:numId w:val="2"/>
        </w:numPr>
        <w:spacing w:before="400" w:after="400" w:line="240" w:lineRule="auto"/>
        <w:ind w:left="714" w:hanging="357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hAnsi="Tahoma"/>
          <w:sz w:val="22"/>
          <w:szCs w:val="22"/>
        </w:rPr>
        <w:t>uchwyty do zawieszenia narzędzi lub zewnętrznych kieszeni,</w:t>
      </w:r>
    </w:p>
    <w:p w:rsidR="006F34DF" w:rsidRPr="00C664F6" w:rsidRDefault="00560F48" w:rsidP="003F4969">
      <w:pPr>
        <w:pStyle w:val="Akapitzlist"/>
        <w:numPr>
          <w:ilvl w:val="0"/>
          <w:numId w:val="2"/>
        </w:numPr>
        <w:spacing w:before="400" w:after="400" w:line="240" w:lineRule="auto"/>
        <w:ind w:left="714" w:hanging="357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hAnsi="Tahoma"/>
          <w:sz w:val="22"/>
          <w:szCs w:val="22"/>
        </w:rPr>
        <w:t>elastyczne ściągacze dopasowujące ubranie do ciała,</w:t>
      </w:r>
    </w:p>
    <w:p w:rsidR="004F6C7F" w:rsidRPr="00C664F6" w:rsidRDefault="00560F48" w:rsidP="003F4969">
      <w:pPr>
        <w:pStyle w:val="Akapitzlist"/>
        <w:numPr>
          <w:ilvl w:val="0"/>
          <w:numId w:val="2"/>
        </w:numPr>
        <w:spacing w:before="400" w:after="400"/>
        <w:ind w:left="714" w:hanging="357"/>
        <w:jc w:val="both"/>
        <w:rPr>
          <w:rFonts w:ascii="Tahoma" w:hAnsi="Tahoma"/>
          <w:b/>
          <w:bCs/>
          <w:sz w:val="22"/>
          <w:szCs w:val="22"/>
        </w:rPr>
      </w:pPr>
      <w:r w:rsidRPr="00C664F6">
        <w:rPr>
          <w:rFonts w:ascii="Tahoma" w:hAnsi="Tahoma"/>
          <w:sz w:val="22"/>
          <w:szCs w:val="22"/>
        </w:rPr>
        <w:t>kolor</w:t>
      </w:r>
      <w:r w:rsidRPr="00C664F6">
        <w:rPr>
          <w:rFonts w:ascii="Tahoma" w:hAnsi="Tahoma"/>
          <w:b/>
          <w:sz w:val="22"/>
          <w:szCs w:val="22"/>
        </w:rPr>
        <w:t xml:space="preserve"> </w:t>
      </w:r>
      <w:r w:rsidRPr="00C664F6">
        <w:rPr>
          <w:rFonts w:ascii="Tahoma" w:hAnsi="Tahoma"/>
          <w:sz w:val="22"/>
          <w:szCs w:val="22"/>
        </w:rPr>
        <w:t>granatowo-niebieski, szary, czarny.</w:t>
      </w:r>
    </w:p>
    <w:p w:rsidR="00560F48" w:rsidRPr="00C664F6" w:rsidRDefault="00560F48" w:rsidP="00560F48">
      <w:pPr>
        <w:pStyle w:val="Akapitzlist"/>
        <w:spacing w:before="400" w:after="400" w:line="240" w:lineRule="auto"/>
        <w:ind w:left="714"/>
        <w:jc w:val="both"/>
        <w:rPr>
          <w:rFonts w:ascii="Tahoma" w:hAnsi="Tahoma"/>
          <w:b/>
          <w:bCs/>
          <w:sz w:val="22"/>
          <w:szCs w:val="22"/>
        </w:rPr>
      </w:pPr>
    </w:p>
    <w:p w:rsidR="00560F48" w:rsidRPr="00C664F6" w:rsidRDefault="00560F48" w:rsidP="003F4969">
      <w:pPr>
        <w:pStyle w:val="Akapitzlist"/>
        <w:numPr>
          <w:ilvl w:val="0"/>
          <w:numId w:val="1"/>
        </w:numPr>
        <w:spacing w:before="400" w:after="400" w:line="240" w:lineRule="auto"/>
        <w:jc w:val="both"/>
        <w:rPr>
          <w:rFonts w:ascii="Tahoma" w:hAnsi="Tahoma"/>
          <w:bCs/>
          <w:sz w:val="22"/>
          <w:szCs w:val="22"/>
          <w:u w:val="single"/>
        </w:rPr>
      </w:pPr>
      <w:r w:rsidRPr="00C664F6">
        <w:rPr>
          <w:rFonts w:ascii="Tahoma" w:hAnsi="Tahoma"/>
          <w:bCs/>
          <w:sz w:val="22"/>
          <w:szCs w:val="22"/>
          <w:u w:val="single"/>
        </w:rPr>
        <w:t>Spodnie robocz</w:t>
      </w:r>
      <w:r w:rsidR="00D90E83">
        <w:rPr>
          <w:rFonts w:ascii="Tahoma" w:hAnsi="Tahoma"/>
          <w:bCs/>
          <w:sz w:val="22"/>
          <w:szCs w:val="22"/>
          <w:u w:val="single"/>
        </w:rPr>
        <w:t>e  ogrodniczki Alvin Profus – 70</w:t>
      </w:r>
      <w:r w:rsidRPr="00C664F6">
        <w:rPr>
          <w:rFonts w:ascii="Tahoma" w:hAnsi="Tahoma"/>
          <w:bCs/>
          <w:sz w:val="22"/>
          <w:szCs w:val="22"/>
          <w:u w:val="single"/>
        </w:rPr>
        <w:t xml:space="preserve"> szt., </w:t>
      </w:r>
      <w:r w:rsidR="009E1474" w:rsidRPr="00C664F6">
        <w:rPr>
          <w:rFonts w:ascii="Tahoma" w:hAnsi="Tahoma"/>
          <w:bCs/>
          <w:sz w:val="22"/>
          <w:szCs w:val="22"/>
          <w:u w:val="single"/>
        </w:rPr>
        <w:t>pełna rozmiarówka</w:t>
      </w:r>
    </w:p>
    <w:p w:rsidR="00560F48" w:rsidRPr="00C664F6" w:rsidRDefault="00560F48" w:rsidP="003F4969">
      <w:pPr>
        <w:pStyle w:val="Akapitzlist"/>
        <w:numPr>
          <w:ilvl w:val="0"/>
          <w:numId w:val="3"/>
        </w:numPr>
        <w:spacing w:before="400" w:after="400" w:line="240" w:lineRule="auto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hAnsi="Tahoma"/>
          <w:sz w:val="22"/>
          <w:szCs w:val="22"/>
        </w:rPr>
        <w:t xml:space="preserve">materiał: </w:t>
      </w:r>
      <w:r w:rsidR="00CC3D46" w:rsidRPr="00C664F6">
        <w:rPr>
          <w:rFonts w:ascii="Tahoma" w:hAnsi="Tahoma"/>
          <w:sz w:val="22"/>
          <w:szCs w:val="22"/>
        </w:rPr>
        <w:t>100% bawełna,</w:t>
      </w:r>
    </w:p>
    <w:p w:rsidR="00560F48" w:rsidRPr="00C664F6" w:rsidRDefault="00560F48" w:rsidP="003F4969">
      <w:pPr>
        <w:pStyle w:val="Akapitzlist"/>
        <w:numPr>
          <w:ilvl w:val="0"/>
          <w:numId w:val="3"/>
        </w:numPr>
        <w:spacing w:before="400" w:after="400" w:line="240" w:lineRule="auto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hAnsi="Tahoma"/>
          <w:sz w:val="22"/>
          <w:szCs w:val="22"/>
        </w:rPr>
        <w:t>gramatura 280</w:t>
      </w:r>
      <w:r w:rsidR="00D64D63">
        <w:rPr>
          <w:rFonts w:ascii="Tahoma" w:hAnsi="Tahoma"/>
          <w:sz w:val="22"/>
          <w:szCs w:val="22"/>
        </w:rPr>
        <w:t xml:space="preserve"> </w:t>
      </w:r>
      <w:r w:rsidRPr="00C664F6">
        <w:rPr>
          <w:rFonts w:ascii="Tahoma" w:hAnsi="Tahoma"/>
          <w:sz w:val="22"/>
          <w:szCs w:val="22"/>
        </w:rPr>
        <w:t>g/m2,</w:t>
      </w:r>
    </w:p>
    <w:p w:rsidR="00560F48" w:rsidRPr="00C664F6" w:rsidRDefault="00560F48" w:rsidP="003F4969">
      <w:pPr>
        <w:pStyle w:val="Akapitzlist"/>
        <w:numPr>
          <w:ilvl w:val="0"/>
          <w:numId w:val="3"/>
        </w:numPr>
        <w:spacing w:before="400" w:after="400" w:line="240" w:lineRule="auto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hAnsi="Tahoma"/>
          <w:sz w:val="22"/>
          <w:szCs w:val="22"/>
        </w:rPr>
        <w:t>wzmocnienia kolan oraz kieszeni: poliester 600D,</w:t>
      </w:r>
    </w:p>
    <w:p w:rsidR="00560F48" w:rsidRPr="00C664F6" w:rsidRDefault="00560F48" w:rsidP="003F4969">
      <w:pPr>
        <w:pStyle w:val="Akapitzlist"/>
        <w:numPr>
          <w:ilvl w:val="0"/>
          <w:numId w:val="3"/>
        </w:numPr>
        <w:spacing w:before="400" w:after="400" w:line="240" w:lineRule="auto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hAnsi="Tahoma"/>
          <w:sz w:val="22"/>
          <w:szCs w:val="22"/>
        </w:rPr>
        <w:t>potrójne szwy na nogawkach,</w:t>
      </w:r>
    </w:p>
    <w:p w:rsidR="00560F48" w:rsidRPr="00C664F6" w:rsidRDefault="00560F48" w:rsidP="003F4969">
      <w:pPr>
        <w:pStyle w:val="Akapitzlist"/>
        <w:numPr>
          <w:ilvl w:val="0"/>
          <w:numId w:val="3"/>
        </w:numPr>
        <w:spacing w:before="400" w:after="400" w:line="240" w:lineRule="auto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hAnsi="Tahoma"/>
          <w:sz w:val="22"/>
          <w:szCs w:val="22"/>
        </w:rPr>
        <w:t>duże, wielofunkcyjne kieszenie,</w:t>
      </w:r>
    </w:p>
    <w:p w:rsidR="00560F48" w:rsidRPr="00C664F6" w:rsidRDefault="00560F48" w:rsidP="003F4969">
      <w:pPr>
        <w:pStyle w:val="Akapitzlist"/>
        <w:numPr>
          <w:ilvl w:val="0"/>
          <w:numId w:val="3"/>
        </w:numPr>
        <w:spacing w:before="400" w:after="400" w:line="240" w:lineRule="auto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hAnsi="Tahoma"/>
          <w:sz w:val="22"/>
          <w:szCs w:val="22"/>
        </w:rPr>
        <w:t>uchwyty do zawieszenia narzędzi lub zewnętrznych kieszeni,</w:t>
      </w:r>
    </w:p>
    <w:p w:rsidR="00560F48" w:rsidRPr="00C664F6" w:rsidRDefault="00560F48" w:rsidP="003F4969">
      <w:pPr>
        <w:pStyle w:val="Akapitzlist"/>
        <w:numPr>
          <w:ilvl w:val="0"/>
          <w:numId w:val="3"/>
        </w:numPr>
        <w:spacing w:before="400" w:after="400" w:line="240" w:lineRule="auto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hAnsi="Tahoma"/>
          <w:sz w:val="22"/>
          <w:szCs w:val="22"/>
        </w:rPr>
        <w:t>elastyczne ściągacze dopasowujące ubranie do ciała,</w:t>
      </w:r>
    </w:p>
    <w:p w:rsidR="008D3D4C" w:rsidRPr="00D64D63" w:rsidRDefault="00560F48" w:rsidP="00D64D63">
      <w:pPr>
        <w:pStyle w:val="Akapitzlist"/>
        <w:numPr>
          <w:ilvl w:val="0"/>
          <w:numId w:val="3"/>
        </w:numPr>
        <w:spacing w:before="400" w:after="400"/>
        <w:jc w:val="both"/>
        <w:rPr>
          <w:rFonts w:ascii="Tahoma" w:hAnsi="Tahoma"/>
          <w:b/>
          <w:bCs/>
          <w:sz w:val="22"/>
          <w:szCs w:val="22"/>
        </w:rPr>
      </w:pPr>
      <w:r w:rsidRPr="00C664F6">
        <w:rPr>
          <w:rFonts w:ascii="Tahoma" w:hAnsi="Tahoma"/>
          <w:sz w:val="22"/>
          <w:szCs w:val="22"/>
        </w:rPr>
        <w:t>kolor</w:t>
      </w:r>
      <w:r w:rsidRPr="00C664F6">
        <w:rPr>
          <w:rFonts w:ascii="Tahoma" w:hAnsi="Tahoma"/>
          <w:b/>
          <w:sz w:val="22"/>
          <w:szCs w:val="22"/>
        </w:rPr>
        <w:t xml:space="preserve"> </w:t>
      </w:r>
      <w:r w:rsidRPr="00C664F6">
        <w:rPr>
          <w:rFonts w:ascii="Tahoma" w:hAnsi="Tahoma"/>
          <w:sz w:val="22"/>
          <w:szCs w:val="22"/>
        </w:rPr>
        <w:t>granatowo-niebieski, szary, czarny.</w:t>
      </w:r>
    </w:p>
    <w:p w:rsidR="00D64D63" w:rsidRPr="00D64D63" w:rsidRDefault="00D64D63" w:rsidP="00D64D63">
      <w:pPr>
        <w:pStyle w:val="Akapitzlist"/>
        <w:spacing w:before="400" w:after="400"/>
        <w:jc w:val="both"/>
        <w:rPr>
          <w:rFonts w:ascii="Tahoma" w:hAnsi="Tahoma"/>
          <w:b/>
          <w:bCs/>
          <w:sz w:val="22"/>
          <w:szCs w:val="22"/>
        </w:rPr>
      </w:pPr>
    </w:p>
    <w:p w:rsidR="008D3D4C" w:rsidRPr="00C664F6" w:rsidRDefault="00D90E83" w:rsidP="003F4969">
      <w:pPr>
        <w:pStyle w:val="Akapitzlist"/>
        <w:numPr>
          <w:ilvl w:val="0"/>
          <w:numId w:val="1"/>
        </w:numPr>
        <w:spacing w:before="400" w:after="400"/>
        <w:jc w:val="both"/>
        <w:rPr>
          <w:rFonts w:ascii="Tahoma" w:hAnsi="Tahoma"/>
          <w:bCs/>
          <w:sz w:val="22"/>
          <w:szCs w:val="22"/>
          <w:u w:val="single"/>
        </w:rPr>
      </w:pPr>
      <w:r>
        <w:rPr>
          <w:rFonts w:ascii="Tahoma" w:hAnsi="Tahoma"/>
          <w:bCs/>
          <w:sz w:val="22"/>
          <w:szCs w:val="22"/>
          <w:u w:val="single"/>
        </w:rPr>
        <w:t>Bluza robocza Alvin Profus – 140</w:t>
      </w:r>
      <w:r w:rsidR="008D3D4C" w:rsidRPr="00C664F6">
        <w:rPr>
          <w:rFonts w:ascii="Tahoma" w:hAnsi="Tahoma"/>
          <w:bCs/>
          <w:sz w:val="22"/>
          <w:szCs w:val="22"/>
          <w:u w:val="single"/>
        </w:rPr>
        <w:t xml:space="preserve"> szt., </w:t>
      </w:r>
      <w:r w:rsidR="009E1474" w:rsidRPr="00C664F6">
        <w:rPr>
          <w:rFonts w:ascii="Tahoma" w:hAnsi="Tahoma"/>
          <w:bCs/>
          <w:sz w:val="22"/>
          <w:szCs w:val="22"/>
          <w:u w:val="single"/>
        </w:rPr>
        <w:t>pełna rozmiarówka</w:t>
      </w:r>
    </w:p>
    <w:p w:rsidR="00560F48" w:rsidRPr="00C664F6" w:rsidRDefault="008D3D4C" w:rsidP="004D3EBE">
      <w:pPr>
        <w:pStyle w:val="Akapitzlist"/>
        <w:numPr>
          <w:ilvl w:val="0"/>
          <w:numId w:val="4"/>
        </w:numPr>
        <w:spacing w:before="400" w:after="0" w:line="240" w:lineRule="auto"/>
        <w:ind w:left="714" w:hanging="357"/>
        <w:jc w:val="both"/>
        <w:rPr>
          <w:rFonts w:ascii="Tahoma" w:hAnsi="Tahoma"/>
          <w:bCs/>
          <w:sz w:val="22"/>
          <w:szCs w:val="22"/>
        </w:rPr>
      </w:pPr>
      <w:r w:rsidRPr="00C664F6">
        <w:rPr>
          <w:rFonts w:ascii="Tahoma" w:hAnsi="Tahoma"/>
          <w:bCs/>
          <w:sz w:val="22"/>
          <w:szCs w:val="22"/>
        </w:rPr>
        <w:t>materiał: 100% bawełna,</w:t>
      </w:r>
    </w:p>
    <w:p w:rsidR="008D3D4C" w:rsidRPr="00C664F6" w:rsidRDefault="008D3D4C" w:rsidP="004D3EBE">
      <w:pPr>
        <w:pStyle w:val="Akapitzlist"/>
        <w:numPr>
          <w:ilvl w:val="0"/>
          <w:numId w:val="4"/>
        </w:numPr>
        <w:spacing w:before="400" w:after="0" w:line="240" w:lineRule="auto"/>
        <w:ind w:left="714" w:hanging="357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hAnsi="Tahoma"/>
          <w:bCs/>
          <w:sz w:val="22"/>
          <w:szCs w:val="22"/>
        </w:rPr>
        <w:t xml:space="preserve">gramatura </w:t>
      </w:r>
      <w:r w:rsidRPr="00C664F6">
        <w:rPr>
          <w:rFonts w:ascii="Tahoma" w:hAnsi="Tahoma"/>
          <w:sz w:val="22"/>
          <w:szCs w:val="22"/>
        </w:rPr>
        <w:t>280</w:t>
      </w:r>
      <w:r w:rsidR="00D64D63">
        <w:rPr>
          <w:rFonts w:ascii="Tahoma" w:hAnsi="Tahoma"/>
          <w:sz w:val="22"/>
          <w:szCs w:val="22"/>
        </w:rPr>
        <w:t xml:space="preserve"> </w:t>
      </w:r>
      <w:r w:rsidRPr="00C664F6">
        <w:rPr>
          <w:rFonts w:ascii="Tahoma" w:hAnsi="Tahoma"/>
          <w:sz w:val="22"/>
          <w:szCs w:val="22"/>
        </w:rPr>
        <w:t>g/m2,</w:t>
      </w:r>
    </w:p>
    <w:p w:rsidR="008D3D4C" w:rsidRPr="00C664F6" w:rsidRDefault="008D3D4C" w:rsidP="004D3EBE">
      <w:pPr>
        <w:pStyle w:val="Akapitzlist"/>
        <w:numPr>
          <w:ilvl w:val="0"/>
          <w:numId w:val="4"/>
        </w:numPr>
        <w:spacing w:before="400" w:after="0" w:line="240" w:lineRule="auto"/>
        <w:ind w:left="714" w:hanging="357"/>
        <w:jc w:val="both"/>
        <w:rPr>
          <w:rFonts w:ascii="Tahoma" w:hAnsi="Tahoma"/>
          <w:bCs/>
          <w:sz w:val="22"/>
          <w:szCs w:val="22"/>
        </w:rPr>
      </w:pPr>
      <w:r w:rsidRPr="00C664F6">
        <w:rPr>
          <w:rFonts w:ascii="Tahoma" w:hAnsi="Tahoma"/>
          <w:bCs/>
          <w:sz w:val="22"/>
          <w:szCs w:val="22"/>
        </w:rPr>
        <w:t>pięć wielofunkcyjnych kieszeni,</w:t>
      </w:r>
    </w:p>
    <w:p w:rsidR="008D3D4C" w:rsidRPr="00C664F6" w:rsidRDefault="008D3D4C" w:rsidP="004D3EBE">
      <w:pPr>
        <w:pStyle w:val="Akapitzlist"/>
        <w:numPr>
          <w:ilvl w:val="0"/>
          <w:numId w:val="4"/>
        </w:numPr>
        <w:spacing w:before="400" w:after="0" w:line="240" w:lineRule="auto"/>
        <w:ind w:left="714" w:hanging="357"/>
        <w:jc w:val="both"/>
        <w:rPr>
          <w:rFonts w:ascii="Tahoma" w:hAnsi="Tahoma"/>
          <w:bCs/>
          <w:sz w:val="22"/>
          <w:szCs w:val="22"/>
        </w:rPr>
      </w:pPr>
      <w:r w:rsidRPr="00C664F6">
        <w:rPr>
          <w:rFonts w:ascii="Tahoma" w:hAnsi="Tahoma"/>
          <w:bCs/>
          <w:sz w:val="22"/>
          <w:szCs w:val="22"/>
        </w:rPr>
        <w:t>metalowe guziki,</w:t>
      </w:r>
    </w:p>
    <w:p w:rsidR="008D3D4C" w:rsidRPr="00C664F6" w:rsidRDefault="008D3D4C" w:rsidP="004D3EBE">
      <w:pPr>
        <w:pStyle w:val="Akapitzlist"/>
        <w:numPr>
          <w:ilvl w:val="0"/>
          <w:numId w:val="4"/>
        </w:numPr>
        <w:spacing w:before="400" w:after="0" w:line="240" w:lineRule="auto"/>
        <w:ind w:left="714" w:hanging="357"/>
        <w:jc w:val="both"/>
        <w:rPr>
          <w:rFonts w:ascii="Tahoma" w:hAnsi="Tahoma"/>
          <w:bCs/>
          <w:sz w:val="22"/>
          <w:szCs w:val="22"/>
        </w:rPr>
      </w:pPr>
      <w:r w:rsidRPr="00C664F6">
        <w:rPr>
          <w:rFonts w:ascii="Tahoma" w:hAnsi="Tahoma"/>
          <w:bCs/>
          <w:sz w:val="22"/>
          <w:szCs w:val="22"/>
        </w:rPr>
        <w:t>rękawy zakończone ściągaczem na rzep,</w:t>
      </w:r>
    </w:p>
    <w:p w:rsidR="008D3D4C" w:rsidRPr="00C664F6" w:rsidRDefault="00616A1C" w:rsidP="004D3EBE">
      <w:pPr>
        <w:pStyle w:val="Akapitzlist"/>
        <w:numPr>
          <w:ilvl w:val="0"/>
          <w:numId w:val="4"/>
        </w:numPr>
        <w:spacing w:before="400" w:after="0" w:line="240" w:lineRule="auto"/>
        <w:ind w:left="714" w:hanging="357"/>
        <w:jc w:val="both"/>
        <w:rPr>
          <w:rFonts w:ascii="Tahoma" w:hAnsi="Tahoma"/>
          <w:bCs/>
          <w:sz w:val="22"/>
          <w:szCs w:val="22"/>
        </w:rPr>
      </w:pPr>
      <w:r w:rsidRPr="00C664F6">
        <w:rPr>
          <w:rFonts w:ascii="Tahoma" w:hAnsi="Tahoma"/>
          <w:bCs/>
          <w:sz w:val="22"/>
          <w:szCs w:val="22"/>
        </w:rPr>
        <w:t>potrójne szwy,</w:t>
      </w:r>
    </w:p>
    <w:p w:rsidR="008D3D4C" w:rsidRPr="00110673" w:rsidRDefault="00616A1C" w:rsidP="004D3EBE">
      <w:pPr>
        <w:pStyle w:val="Akapitzlist"/>
        <w:numPr>
          <w:ilvl w:val="0"/>
          <w:numId w:val="4"/>
        </w:numPr>
        <w:spacing w:before="400" w:after="0" w:line="240" w:lineRule="auto"/>
        <w:ind w:left="714" w:hanging="357"/>
        <w:jc w:val="both"/>
        <w:rPr>
          <w:rFonts w:ascii="Tahoma" w:hAnsi="Tahoma"/>
          <w:b/>
          <w:bCs/>
          <w:sz w:val="22"/>
          <w:szCs w:val="22"/>
        </w:rPr>
      </w:pPr>
      <w:r w:rsidRPr="00C664F6">
        <w:rPr>
          <w:rFonts w:ascii="Tahoma" w:hAnsi="Tahoma"/>
          <w:sz w:val="22"/>
          <w:szCs w:val="22"/>
        </w:rPr>
        <w:t>kolor</w:t>
      </w:r>
      <w:r w:rsidRPr="00C664F6">
        <w:rPr>
          <w:rFonts w:ascii="Tahoma" w:hAnsi="Tahoma"/>
          <w:b/>
          <w:sz w:val="22"/>
          <w:szCs w:val="22"/>
        </w:rPr>
        <w:t xml:space="preserve"> </w:t>
      </w:r>
      <w:r w:rsidRPr="00C664F6">
        <w:rPr>
          <w:rFonts w:ascii="Tahoma" w:hAnsi="Tahoma"/>
          <w:sz w:val="22"/>
          <w:szCs w:val="22"/>
        </w:rPr>
        <w:t>granatowo-niebieski, szary, czarny.</w:t>
      </w:r>
    </w:p>
    <w:p w:rsidR="00110673" w:rsidRPr="00110673" w:rsidRDefault="00110673" w:rsidP="004D3EBE">
      <w:pPr>
        <w:pStyle w:val="Akapitzlist"/>
        <w:spacing w:before="400" w:after="0" w:line="240" w:lineRule="auto"/>
        <w:ind w:left="714"/>
        <w:jc w:val="both"/>
        <w:rPr>
          <w:rFonts w:ascii="Tahoma" w:hAnsi="Tahoma"/>
          <w:b/>
          <w:bCs/>
          <w:sz w:val="22"/>
          <w:szCs w:val="22"/>
        </w:rPr>
      </w:pPr>
    </w:p>
    <w:p w:rsidR="008D3D4C" w:rsidRPr="00C664F6" w:rsidRDefault="009E1474" w:rsidP="00F715DC">
      <w:pPr>
        <w:pStyle w:val="Akapitzlist"/>
        <w:numPr>
          <w:ilvl w:val="0"/>
          <w:numId w:val="1"/>
        </w:numPr>
        <w:spacing w:before="400" w:after="400" w:line="240" w:lineRule="auto"/>
        <w:jc w:val="both"/>
        <w:rPr>
          <w:rFonts w:ascii="Tahoma" w:hAnsi="Tahoma"/>
          <w:bCs/>
          <w:sz w:val="22"/>
          <w:szCs w:val="22"/>
          <w:u w:val="single"/>
        </w:rPr>
      </w:pPr>
      <w:r w:rsidRPr="00C664F6">
        <w:rPr>
          <w:rFonts w:ascii="Tahoma" w:hAnsi="Tahoma"/>
          <w:bCs/>
          <w:sz w:val="22"/>
          <w:szCs w:val="22"/>
          <w:u w:val="single"/>
        </w:rPr>
        <w:t>Koszula flanelowa w kratę – 200 szt., pełna rozmiarówka</w:t>
      </w:r>
    </w:p>
    <w:p w:rsidR="009E1474" w:rsidRPr="00C664F6" w:rsidRDefault="00CC3D46" w:rsidP="003F4969">
      <w:pPr>
        <w:pStyle w:val="Akapitzlist"/>
        <w:numPr>
          <w:ilvl w:val="0"/>
          <w:numId w:val="5"/>
        </w:numPr>
        <w:spacing w:before="400" w:after="400" w:line="240" w:lineRule="auto"/>
        <w:ind w:left="714" w:hanging="357"/>
        <w:jc w:val="both"/>
        <w:rPr>
          <w:rFonts w:ascii="Tahoma" w:eastAsia="Times New Roman" w:hAnsi="Tahoma"/>
          <w:bCs/>
          <w:sz w:val="22"/>
          <w:szCs w:val="22"/>
        </w:rPr>
      </w:pPr>
      <w:r w:rsidRPr="00C664F6">
        <w:rPr>
          <w:rFonts w:ascii="Tahoma" w:eastAsia="Times New Roman" w:hAnsi="Tahoma"/>
          <w:bCs/>
          <w:sz w:val="22"/>
          <w:szCs w:val="22"/>
        </w:rPr>
        <w:t>materiał: 100% bawełna</w:t>
      </w:r>
      <w:r w:rsidR="009E1474" w:rsidRPr="00C664F6">
        <w:rPr>
          <w:rFonts w:ascii="Tahoma" w:eastAsia="Times New Roman" w:hAnsi="Tahoma"/>
          <w:bCs/>
          <w:sz w:val="22"/>
          <w:szCs w:val="22"/>
        </w:rPr>
        <w:t xml:space="preserve">, kurczliwość materiału do 4%,                               </w:t>
      </w:r>
    </w:p>
    <w:p w:rsidR="009E1474" w:rsidRPr="00C664F6" w:rsidRDefault="009E1474" w:rsidP="003F4969">
      <w:pPr>
        <w:pStyle w:val="Akapitzlist"/>
        <w:numPr>
          <w:ilvl w:val="0"/>
          <w:numId w:val="5"/>
        </w:numPr>
        <w:spacing w:before="400" w:after="400" w:line="240" w:lineRule="auto"/>
        <w:ind w:left="714" w:hanging="357"/>
        <w:jc w:val="both"/>
        <w:rPr>
          <w:rFonts w:ascii="Tahoma" w:eastAsia="Times New Roman" w:hAnsi="Tahoma"/>
          <w:bCs/>
          <w:sz w:val="22"/>
          <w:szCs w:val="22"/>
        </w:rPr>
      </w:pPr>
      <w:r w:rsidRPr="00C664F6">
        <w:rPr>
          <w:rFonts w:ascii="Tahoma" w:eastAsia="Times New Roman" w:hAnsi="Tahoma"/>
          <w:bCs/>
          <w:sz w:val="22"/>
          <w:szCs w:val="22"/>
        </w:rPr>
        <w:t>gramatura: 170-200</w:t>
      </w:r>
      <w:r w:rsidR="00D64D63">
        <w:rPr>
          <w:rFonts w:ascii="Tahoma" w:eastAsia="Times New Roman" w:hAnsi="Tahoma"/>
          <w:bCs/>
          <w:sz w:val="22"/>
          <w:szCs w:val="22"/>
        </w:rPr>
        <w:t xml:space="preserve"> </w:t>
      </w:r>
      <w:r w:rsidRPr="00C664F6">
        <w:rPr>
          <w:rFonts w:ascii="Tahoma" w:eastAsia="Times New Roman" w:hAnsi="Tahoma"/>
          <w:bCs/>
          <w:sz w:val="22"/>
          <w:szCs w:val="22"/>
        </w:rPr>
        <w:t>g/m2,</w:t>
      </w:r>
    </w:p>
    <w:p w:rsidR="009E1474" w:rsidRPr="00C664F6" w:rsidRDefault="009E1474" w:rsidP="003F4969">
      <w:pPr>
        <w:pStyle w:val="Akapitzlist"/>
        <w:numPr>
          <w:ilvl w:val="0"/>
          <w:numId w:val="5"/>
        </w:numPr>
        <w:spacing w:before="400" w:after="400" w:line="240" w:lineRule="auto"/>
        <w:ind w:left="714" w:hanging="357"/>
        <w:jc w:val="both"/>
        <w:rPr>
          <w:rFonts w:ascii="Tahoma" w:eastAsia="Times New Roman" w:hAnsi="Tahoma"/>
          <w:bCs/>
          <w:sz w:val="22"/>
          <w:szCs w:val="22"/>
        </w:rPr>
      </w:pPr>
      <w:r w:rsidRPr="00C664F6">
        <w:rPr>
          <w:rFonts w:ascii="Tahoma" w:eastAsia="Times New Roman" w:hAnsi="Tahoma"/>
          <w:bCs/>
          <w:sz w:val="22"/>
          <w:szCs w:val="22"/>
        </w:rPr>
        <w:t>klasyczny, profilowany kołnierzyk,</w:t>
      </w:r>
    </w:p>
    <w:p w:rsidR="009E1474" w:rsidRPr="00C664F6" w:rsidRDefault="009E1474" w:rsidP="003F4969">
      <w:pPr>
        <w:pStyle w:val="Akapitzlist"/>
        <w:numPr>
          <w:ilvl w:val="0"/>
          <w:numId w:val="5"/>
        </w:numPr>
        <w:spacing w:before="400" w:after="400" w:line="240" w:lineRule="auto"/>
        <w:ind w:left="714" w:hanging="357"/>
        <w:jc w:val="both"/>
        <w:rPr>
          <w:rFonts w:ascii="Tahoma" w:eastAsia="Times New Roman" w:hAnsi="Tahoma"/>
          <w:bCs/>
          <w:sz w:val="22"/>
          <w:szCs w:val="22"/>
        </w:rPr>
      </w:pPr>
      <w:r w:rsidRPr="00C664F6">
        <w:rPr>
          <w:rFonts w:ascii="Tahoma" w:eastAsia="Times New Roman" w:hAnsi="Tahoma"/>
          <w:bCs/>
          <w:sz w:val="22"/>
          <w:szCs w:val="22"/>
        </w:rPr>
        <w:t xml:space="preserve">kieszonka na piersi,                </w:t>
      </w:r>
    </w:p>
    <w:p w:rsidR="009E1474" w:rsidRPr="00C664F6" w:rsidRDefault="009E1474" w:rsidP="003F4969">
      <w:pPr>
        <w:pStyle w:val="Akapitzlist"/>
        <w:numPr>
          <w:ilvl w:val="0"/>
          <w:numId w:val="5"/>
        </w:numPr>
        <w:spacing w:before="400" w:after="400" w:line="240" w:lineRule="auto"/>
        <w:ind w:left="714" w:hanging="357"/>
        <w:jc w:val="both"/>
        <w:rPr>
          <w:rFonts w:ascii="Tahoma" w:eastAsia="Times New Roman" w:hAnsi="Tahoma"/>
          <w:bCs/>
          <w:sz w:val="22"/>
          <w:szCs w:val="22"/>
        </w:rPr>
      </w:pPr>
      <w:r w:rsidRPr="00C664F6">
        <w:rPr>
          <w:rFonts w:ascii="Tahoma" w:eastAsia="Times New Roman" w:hAnsi="Tahoma"/>
          <w:bCs/>
          <w:sz w:val="22"/>
          <w:szCs w:val="22"/>
        </w:rPr>
        <w:t xml:space="preserve">zapinana na guziki,                                                </w:t>
      </w:r>
    </w:p>
    <w:p w:rsidR="009E1474" w:rsidRPr="00C664F6" w:rsidRDefault="009E1474" w:rsidP="003F4969">
      <w:pPr>
        <w:pStyle w:val="Akapitzlist"/>
        <w:numPr>
          <w:ilvl w:val="0"/>
          <w:numId w:val="5"/>
        </w:numPr>
        <w:spacing w:before="400" w:after="400"/>
        <w:ind w:left="714" w:hanging="357"/>
        <w:jc w:val="both"/>
        <w:rPr>
          <w:rFonts w:ascii="Tahoma" w:hAnsi="Tahoma"/>
          <w:bCs/>
          <w:sz w:val="22"/>
          <w:szCs w:val="22"/>
        </w:rPr>
      </w:pPr>
      <w:r w:rsidRPr="00C664F6">
        <w:rPr>
          <w:rFonts w:ascii="Tahoma" w:eastAsia="Times New Roman" w:hAnsi="Tahoma"/>
          <w:bCs/>
          <w:sz w:val="22"/>
          <w:szCs w:val="22"/>
        </w:rPr>
        <w:t>kolor: zielony, niebieski, szary, wzór w kratkę.</w:t>
      </w:r>
    </w:p>
    <w:p w:rsidR="00665879" w:rsidRPr="00C664F6" w:rsidRDefault="00665879" w:rsidP="00665879">
      <w:pPr>
        <w:pStyle w:val="Akapitzlist"/>
        <w:spacing w:before="400" w:after="400"/>
        <w:ind w:left="714"/>
        <w:jc w:val="both"/>
        <w:rPr>
          <w:rFonts w:ascii="Tahoma" w:hAnsi="Tahoma"/>
          <w:bCs/>
          <w:sz w:val="22"/>
          <w:szCs w:val="22"/>
        </w:rPr>
      </w:pPr>
    </w:p>
    <w:p w:rsidR="00792FD2" w:rsidRPr="00C664F6" w:rsidRDefault="00792FD2" w:rsidP="00F715DC">
      <w:pPr>
        <w:pStyle w:val="Akapitzlist"/>
        <w:numPr>
          <w:ilvl w:val="0"/>
          <w:numId w:val="1"/>
        </w:numPr>
        <w:spacing w:before="400" w:after="400"/>
        <w:ind w:left="714" w:hanging="357"/>
        <w:jc w:val="both"/>
        <w:rPr>
          <w:rFonts w:ascii="Tahoma" w:hAnsi="Tahoma"/>
          <w:bCs/>
          <w:sz w:val="22"/>
          <w:szCs w:val="22"/>
          <w:u w:val="single"/>
        </w:rPr>
      </w:pPr>
      <w:r w:rsidRPr="00C664F6">
        <w:rPr>
          <w:rFonts w:ascii="Tahoma" w:eastAsia="Times New Roman" w:hAnsi="Tahoma"/>
          <w:bCs/>
          <w:sz w:val="22"/>
          <w:szCs w:val="22"/>
          <w:u w:val="single"/>
        </w:rPr>
        <w:lastRenderedPageBreak/>
        <w:t>Podkoszulek męski z krótkimi rękawami – 200 szt., pełna rozmiarówka</w:t>
      </w:r>
    </w:p>
    <w:p w:rsidR="00665879" w:rsidRPr="00C664F6" w:rsidRDefault="00665879" w:rsidP="004D3EBE">
      <w:pPr>
        <w:pStyle w:val="Akapitzlist"/>
        <w:numPr>
          <w:ilvl w:val="0"/>
          <w:numId w:val="6"/>
        </w:numPr>
        <w:spacing w:before="400" w:after="400" w:line="240" w:lineRule="auto"/>
        <w:ind w:left="714" w:hanging="357"/>
        <w:jc w:val="both"/>
        <w:rPr>
          <w:rFonts w:ascii="Tahoma" w:hAnsi="Tahoma"/>
          <w:bCs/>
          <w:sz w:val="22"/>
          <w:szCs w:val="22"/>
        </w:rPr>
      </w:pPr>
      <w:r w:rsidRPr="00C664F6">
        <w:rPr>
          <w:rFonts w:ascii="Tahoma" w:hAnsi="Tahoma"/>
          <w:bCs/>
          <w:sz w:val="22"/>
          <w:szCs w:val="22"/>
        </w:rPr>
        <w:t>materiał: 100% bawełna, niekurczliwa,</w:t>
      </w:r>
    </w:p>
    <w:p w:rsidR="00665879" w:rsidRPr="00C664F6" w:rsidRDefault="00665879" w:rsidP="004D3EBE">
      <w:pPr>
        <w:pStyle w:val="Akapitzlist"/>
        <w:numPr>
          <w:ilvl w:val="0"/>
          <w:numId w:val="6"/>
        </w:numPr>
        <w:spacing w:before="400" w:after="400" w:line="240" w:lineRule="auto"/>
        <w:ind w:left="714" w:hanging="357"/>
        <w:jc w:val="both"/>
        <w:rPr>
          <w:rFonts w:ascii="Tahoma" w:eastAsia="Times New Roman" w:hAnsi="Tahoma"/>
          <w:bCs/>
          <w:sz w:val="22"/>
          <w:szCs w:val="22"/>
        </w:rPr>
      </w:pPr>
      <w:r w:rsidRPr="00C664F6">
        <w:rPr>
          <w:rFonts w:ascii="Tahoma" w:hAnsi="Tahoma"/>
          <w:bCs/>
          <w:sz w:val="22"/>
          <w:szCs w:val="22"/>
        </w:rPr>
        <w:t xml:space="preserve">gramatura: </w:t>
      </w:r>
      <w:r w:rsidRPr="00C664F6">
        <w:rPr>
          <w:rFonts w:ascii="Tahoma" w:eastAsia="Times New Roman" w:hAnsi="Tahoma"/>
          <w:bCs/>
          <w:sz w:val="22"/>
          <w:szCs w:val="22"/>
        </w:rPr>
        <w:t>180-200</w:t>
      </w:r>
      <w:r w:rsidR="00562574">
        <w:rPr>
          <w:rFonts w:ascii="Tahoma" w:eastAsia="Times New Roman" w:hAnsi="Tahoma"/>
          <w:bCs/>
          <w:sz w:val="22"/>
          <w:szCs w:val="22"/>
        </w:rPr>
        <w:t xml:space="preserve"> </w:t>
      </w:r>
      <w:r w:rsidRPr="00C664F6">
        <w:rPr>
          <w:rFonts w:ascii="Tahoma" w:eastAsia="Times New Roman" w:hAnsi="Tahoma"/>
          <w:bCs/>
          <w:sz w:val="22"/>
          <w:szCs w:val="22"/>
        </w:rPr>
        <w:t>g/m2,</w:t>
      </w:r>
    </w:p>
    <w:p w:rsidR="00665879" w:rsidRPr="00C664F6" w:rsidRDefault="00665879" w:rsidP="004D3EBE">
      <w:pPr>
        <w:pStyle w:val="Akapitzlist"/>
        <w:numPr>
          <w:ilvl w:val="0"/>
          <w:numId w:val="6"/>
        </w:numPr>
        <w:spacing w:before="400" w:after="400" w:line="240" w:lineRule="auto"/>
        <w:ind w:left="714" w:hanging="357"/>
        <w:jc w:val="both"/>
        <w:rPr>
          <w:rFonts w:ascii="Tahoma" w:hAnsi="Tahoma"/>
          <w:bCs/>
          <w:sz w:val="22"/>
          <w:szCs w:val="22"/>
        </w:rPr>
      </w:pPr>
      <w:r w:rsidRPr="00C664F6">
        <w:rPr>
          <w:rFonts w:ascii="Tahoma" w:hAnsi="Tahoma"/>
          <w:bCs/>
          <w:sz w:val="22"/>
          <w:szCs w:val="22"/>
        </w:rPr>
        <w:t>dekolt okrągły, obszyty,</w:t>
      </w:r>
    </w:p>
    <w:p w:rsidR="00665879" w:rsidRPr="00C664F6" w:rsidRDefault="00665879" w:rsidP="004D3EBE">
      <w:pPr>
        <w:pStyle w:val="Akapitzlist"/>
        <w:numPr>
          <w:ilvl w:val="0"/>
          <w:numId w:val="6"/>
        </w:numPr>
        <w:spacing w:before="400" w:after="400" w:line="240" w:lineRule="auto"/>
        <w:ind w:left="714" w:hanging="357"/>
        <w:jc w:val="both"/>
        <w:rPr>
          <w:rFonts w:ascii="Tahoma" w:hAnsi="Tahoma"/>
          <w:bCs/>
          <w:sz w:val="22"/>
          <w:szCs w:val="22"/>
        </w:rPr>
      </w:pPr>
      <w:r w:rsidRPr="00C664F6">
        <w:rPr>
          <w:rFonts w:ascii="Tahoma" w:hAnsi="Tahoma"/>
          <w:bCs/>
          <w:sz w:val="22"/>
          <w:szCs w:val="22"/>
        </w:rPr>
        <w:t>bez szwów bocznych,</w:t>
      </w:r>
    </w:p>
    <w:p w:rsidR="00665879" w:rsidRPr="00C664F6" w:rsidRDefault="00665879" w:rsidP="004D3EBE">
      <w:pPr>
        <w:pStyle w:val="Akapitzlist"/>
        <w:numPr>
          <w:ilvl w:val="0"/>
          <w:numId w:val="6"/>
        </w:numPr>
        <w:spacing w:before="400" w:after="400" w:line="240" w:lineRule="auto"/>
        <w:ind w:left="714" w:hanging="357"/>
        <w:jc w:val="both"/>
        <w:rPr>
          <w:rFonts w:ascii="Tahoma" w:hAnsi="Tahoma"/>
          <w:bCs/>
          <w:sz w:val="22"/>
          <w:szCs w:val="22"/>
        </w:rPr>
      </w:pPr>
      <w:r w:rsidRPr="00C664F6">
        <w:rPr>
          <w:rFonts w:ascii="Tahoma" w:hAnsi="Tahoma"/>
          <w:bCs/>
          <w:sz w:val="22"/>
          <w:szCs w:val="22"/>
        </w:rPr>
        <w:t>podwójne przeszycia na ramionach i u dołu,</w:t>
      </w:r>
    </w:p>
    <w:p w:rsidR="008D3D4C" w:rsidRPr="00C664F6" w:rsidRDefault="00665879" w:rsidP="004D3EBE">
      <w:pPr>
        <w:pStyle w:val="Akapitzlist"/>
        <w:numPr>
          <w:ilvl w:val="0"/>
          <w:numId w:val="6"/>
        </w:numPr>
        <w:spacing w:before="400" w:after="400" w:line="240" w:lineRule="auto"/>
        <w:ind w:left="714" w:hanging="357"/>
        <w:jc w:val="both"/>
        <w:rPr>
          <w:rFonts w:ascii="Tahoma" w:hAnsi="Tahoma"/>
          <w:bCs/>
          <w:sz w:val="22"/>
          <w:szCs w:val="22"/>
        </w:rPr>
      </w:pPr>
      <w:r w:rsidRPr="00C664F6">
        <w:rPr>
          <w:rFonts w:ascii="Tahoma" w:hAnsi="Tahoma"/>
          <w:bCs/>
          <w:sz w:val="22"/>
          <w:szCs w:val="22"/>
        </w:rPr>
        <w:t>taśma wzmacniająca od ramienia do ramienia.</w:t>
      </w:r>
    </w:p>
    <w:p w:rsidR="00665879" w:rsidRPr="00C664F6" w:rsidRDefault="00665879" w:rsidP="00665879">
      <w:pPr>
        <w:pStyle w:val="Akapitzlist"/>
        <w:spacing w:before="400" w:after="400"/>
        <w:ind w:left="714"/>
        <w:jc w:val="both"/>
        <w:rPr>
          <w:rFonts w:ascii="Tahoma" w:hAnsi="Tahoma"/>
          <w:bCs/>
          <w:sz w:val="22"/>
          <w:szCs w:val="22"/>
        </w:rPr>
      </w:pPr>
    </w:p>
    <w:p w:rsidR="00665879" w:rsidRPr="00C664F6" w:rsidRDefault="00665879" w:rsidP="00F715DC">
      <w:pPr>
        <w:pStyle w:val="Akapitzlist"/>
        <w:numPr>
          <w:ilvl w:val="0"/>
          <w:numId w:val="1"/>
        </w:numPr>
        <w:spacing w:before="400" w:after="400"/>
        <w:ind w:left="714" w:hanging="357"/>
        <w:jc w:val="both"/>
        <w:rPr>
          <w:rFonts w:ascii="Tahoma" w:hAnsi="Tahoma"/>
          <w:bCs/>
          <w:sz w:val="22"/>
          <w:szCs w:val="22"/>
          <w:u w:val="single"/>
        </w:rPr>
      </w:pPr>
      <w:r w:rsidRPr="00C664F6">
        <w:rPr>
          <w:rFonts w:ascii="Tahoma" w:hAnsi="Tahoma"/>
          <w:bCs/>
          <w:sz w:val="22"/>
          <w:szCs w:val="22"/>
          <w:u w:val="single"/>
        </w:rPr>
        <w:t>Czapka robocza z daszkiem – 100 szt., rozmiar uniwersalny z możliwością regulacji</w:t>
      </w:r>
    </w:p>
    <w:p w:rsidR="00665879" w:rsidRPr="00C664F6" w:rsidRDefault="00665879" w:rsidP="004D3EBE">
      <w:pPr>
        <w:pStyle w:val="Akapitzlist"/>
        <w:numPr>
          <w:ilvl w:val="0"/>
          <w:numId w:val="7"/>
        </w:numPr>
        <w:spacing w:before="400" w:after="400" w:line="240" w:lineRule="auto"/>
        <w:ind w:left="714" w:hanging="357"/>
        <w:jc w:val="both"/>
        <w:rPr>
          <w:rFonts w:ascii="Tahoma" w:hAnsi="Tahoma"/>
          <w:bCs/>
          <w:sz w:val="22"/>
          <w:szCs w:val="22"/>
        </w:rPr>
      </w:pPr>
      <w:r w:rsidRPr="00C664F6">
        <w:rPr>
          <w:rFonts w:ascii="Tahoma" w:hAnsi="Tahoma"/>
          <w:bCs/>
          <w:sz w:val="22"/>
          <w:szCs w:val="22"/>
        </w:rPr>
        <w:t>materiał: 100% bawełna,</w:t>
      </w:r>
    </w:p>
    <w:p w:rsidR="00665879" w:rsidRPr="00C664F6" w:rsidRDefault="00665879" w:rsidP="004D3EBE">
      <w:pPr>
        <w:pStyle w:val="Akapitzlist"/>
        <w:numPr>
          <w:ilvl w:val="0"/>
          <w:numId w:val="7"/>
        </w:numPr>
        <w:spacing w:before="400" w:after="400" w:line="240" w:lineRule="auto"/>
        <w:ind w:left="714" w:hanging="357"/>
        <w:jc w:val="both"/>
        <w:rPr>
          <w:rFonts w:ascii="Tahoma" w:hAnsi="Tahoma"/>
          <w:bCs/>
          <w:sz w:val="22"/>
          <w:szCs w:val="22"/>
        </w:rPr>
      </w:pPr>
      <w:r w:rsidRPr="00C664F6">
        <w:rPr>
          <w:rFonts w:ascii="Tahoma" w:hAnsi="Tahoma"/>
          <w:bCs/>
          <w:sz w:val="22"/>
          <w:szCs w:val="22"/>
        </w:rPr>
        <w:t>metalowa klamra z możliwością regulacji,</w:t>
      </w:r>
    </w:p>
    <w:p w:rsidR="00665879" w:rsidRPr="00C664F6" w:rsidRDefault="00665879" w:rsidP="004D3EBE">
      <w:pPr>
        <w:pStyle w:val="Akapitzlist"/>
        <w:numPr>
          <w:ilvl w:val="0"/>
          <w:numId w:val="7"/>
        </w:numPr>
        <w:spacing w:before="400" w:after="400" w:line="240" w:lineRule="auto"/>
        <w:ind w:left="714" w:hanging="357"/>
        <w:jc w:val="both"/>
        <w:rPr>
          <w:rFonts w:ascii="Tahoma" w:hAnsi="Tahoma"/>
          <w:bCs/>
          <w:sz w:val="22"/>
          <w:szCs w:val="22"/>
        </w:rPr>
      </w:pPr>
      <w:r w:rsidRPr="00C664F6">
        <w:rPr>
          <w:rFonts w:ascii="Tahoma" w:hAnsi="Tahoma"/>
          <w:bCs/>
          <w:sz w:val="22"/>
          <w:szCs w:val="22"/>
        </w:rPr>
        <w:t>usztywniony daszek i przód czapki,</w:t>
      </w:r>
    </w:p>
    <w:p w:rsidR="00665879" w:rsidRDefault="00665879" w:rsidP="004D3EBE">
      <w:pPr>
        <w:pStyle w:val="Akapitzlist"/>
        <w:numPr>
          <w:ilvl w:val="0"/>
          <w:numId w:val="7"/>
        </w:numPr>
        <w:spacing w:before="400" w:after="400" w:line="240" w:lineRule="auto"/>
        <w:ind w:left="714" w:hanging="357"/>
        <w:jc w:val="both"/>
        <w:rPr>
          <w:rFonts w:ascii="Tahoma" w:hAnsi="Tahoma"/>
          <w:bCs/>
          <w:sz w:val="22"/>
          <w:szCs w:val="22"/>
        </w:rPr>
      </w:pPr>
      <w:r w:rsidRPr="00C664F6">
        <w:rPr>
          <w:rFonts w:ascii="Tahoma" w:hAnsi="Tahoma"/>
          <w:bCs/>
          <w:sz w:val="22"/>
          <w:szCs w:val="22"/>
        </w:rPr>
        <w:t>obszyte otwory wentylacyjne.</w:t>
      </w:r>
    </w:p>
    <w:p w:rsidR="00562574" w:rsidRPr="00C664F6" w:rsidRDefault="00562574" w:rsidP="004D3EBE">
      <w:pPr>
        <w:pStyle w:val="Akapitzlist"/>
        <w:numPr>
          <w:ilvl w:val="0"/>
          <w:numId w:val="7"/>
        </w:numPr>
        <w:spacing w:before="400" w:after="400" w:line="240" w:lineRule="auto"/>
        <w:ind w:left="714" w:hanging="357"/>
        <w:jc w:val="both"/>
        <w:rPr>
          <w:rFonts w:ascii="Tahoma" w:hAnsi="Tahoma"/>
          <w:bCs/>
          <w:sz w:val="22"/>
          <w:szCs w:val="22"/>
        </w:rPr>
      </w:pPr>
      <w:r>
        <w:rPr>
          <w:rFonts w:ascii="Tahoma" w:hAnsi="Tahoma"/>
          <w:bCs/>
          <w:sz w:val="22"/>
          <w:szCs w:val="22"/>
        </w:rPr>
        <w:t>Kolorystyka (niebieska, szara, zielona,</w:t>
      </w:r>
      <w:r w:rsidR="002C15B0">
        <w:rPr>
          <w:rFonts w:ascii="Tahoma" w:hAnsi="Tahoma"/>
          <w:bCs/>
          <w:sz w:val="22"/>
          <w:szCs w:val="22"/>
        </w:rPr>
        <w:t xml:space="preserve"> </w:t>
      </w:r>
      <w:r>
        <w:rPr>
          <w:rFonts w:ascii="Tahoma" w:hAnsi="Tahoma"/>
          <w:bCs/>
          <w:sz w:val="22"/>
          <w:szCs w:val="22"/>
        </w:rPr>
        <w:t>popielata)</w:t>
      </w:r>
    </w:p>
    <w:p w:rsidR="00506967" w:rsidRPr="00C664F6" w:rsidRDefault="00506967" w:rsidP="00506967">
      <w:pPr>
        <w:pStyle w:val="Akapitzlist"/>
        <w:spacing w:before="400" w:after="400"/>
        <w:ind w:left="714"/>
        <w:jc w:val="both"/>
        <w:rPr>
          <w:rFonts w:ascii="Tahoma" w:hAnsi="Tahoma"/>
          <w:bCs/>
          <w:sz w:val="22"/>
          <w:szCs w:val="22"/>
        </w:rPr>
      </w:pPr>
    </w:p>
    <w:p w:rsidR="00506967" w:rsidRPr="00C664F6" w:rsidRDefault="00506967" w:rsidP="00F715DC">
      <w:pPr>
        <w:pStyle w:val="Akapitzlist"/>
        <w:numPr>
          <w:ilvl w:val="0"/>
          <w:numId w:val="1"/>
        </w:numPr>
        <w:spacing w:before="400" w:after="400"/>
        <w:ind w:left="714" w:hanging="357"/>
        <w:jc w:val="both"/>
        <w:rPr>
          <w:rFonts w:ascii="Tahoma" w:hAnsi="Tahoma"/>
          <w:bCs/>
          <w:sz w:val="22"/>
          <w:szCs w:val="22"/>
          <w:u w:val="single"/>
        </w:rPr>
      </w:pPr>
      <w:r w:rsidRPr="00C664F6">
        <w:rPr>
          <w:rFonts w:ascii="Tahoma" w:hAnsi="Tahoma"/>
          <w:bCs/>
          <w:sz w:val="22"/>
          <w:szCs w:val="22"/>
          <w:u w:val="single"/>
        </w:rPr>
        <w:t>Czapka robocza ocieplana, 50 szt., rozmiar uniwersalny</w:t>
      </w:r>
    </w:p>
    <w:p w:rsidR="00506967" w:rsidRPr="00C664F6" w:rsidRDefault="00506967" w:rsidP="004D3EBE">
      <w:pPr>
        <w:pStyle w:val="Akapitzlist"/>
        <w:numPr>
          <w:ilvl w:val="0"/>
          <w:numId w:val="8"/>
        </w:numPr>
        <w:spacing w:before="400" w:after="400" w:line="240" w:lineRule="auto"/>
        <w:ind w:left="714" w:hanging="357"/>
        <w:jc w:val="both"/>
        <w:rPr>
          <w:rFonts w:ascii="Tahoma" w:hAnsi="Tahoma"/>
          <w:bCs/>
          <w:sz w:val="22"/>
          <w:szCs w:val="22"/>
        </w:rPr>
      </w:pPr>
      <w:r w:rsidRPr="00C664F6">
        <w:rPr>
          <w:rFonts w:ascii="Tahoma" w:hAnsi="Tahoma"/>
          <w:bCs/>
          <w:sz w:val="22"/>
          <w:szCs w:val="22"/>
        </w:rPr>
        <w:t xml:space="preserve">materiał: </w:t>
      </w:r>
      <w:r w:rsidR="000F79AE" w:rsidRPr="00C664F6">
        <w:rPr>
          <w:rFonts w:ascii="Tahoma" w:hAnsi="Tahoma"/>
          <w:bCs/>
          <w:sz w:val="22"/>
          <w:szCs w:val="22"/>
        </w:rPr>
        <w:t>bawełna/akryl,</w:t>
      </w:r>
    </w:p>
    <w:p w:rsidR="00506967" w:rsidRPr="00C664F6" w:rsidRDefault="00506967" w:rsidP="004D3EBE">
      <w:pPr>
        <w:pStyle w:val="Akapitzlist"/>
        <w:numPr>
          <w:ilvl w:val="0"/>
          <w:numId w:val="8"/>
        </w:numPr>
        <w:spacing w:before="400" w:after="400" w:line="240" w:lineRule="auto"/>
        <w:ind w:left="714" w:hanging="357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hAnsi="Tahoma"/>
          <w:bCs/>
          <w:sz w:val="22"/>
          <w:szCs w:val="22"/>
        </w:rPr>
        <w:t xml:space="preserve">gramatura: min. </w:t>
      </w:r>
      <w:r w:rsidRPr="00C664F6">
        <w:rPr>
          <w:rFonts w:ascii="Tahoma" w:hAnsi="Tahoma"/>
          <w:sz w:val="22"/>
          <w:szCs w:val="22"/>
        </w:rPr>
        <w:t>200</w:t>
      </w:r>
      <w:r w:rsidR="00562574">
        <w:rPr>
          <w:rFonts w:ascii="Tahoma" w:hAnsi="Tahoma"/>
          <w:sz w:val="22"/>
          <w:szCs w:val="22"/>
        </w:rPr>
        <w:t xml:space="preserve"> </w:t>
      </w:r>
      <w:r w:rsidRPr="00C664F6">
        <w:rPr>
          <w:rFonts w:ascii="Tahoma" w:hAnsi="Tahoma"/>
          <w:sz w:val="22"/>
          <w:szCs w:val="22"/>
        </w:rPr>
        <w:t>g/m2,</w:t>
      </w:r>
    </w:p>
    <w:p w:rsidR="00506967" w:rsidRPr="00C664F6" w:rsidRDefault="00506967" w:rsidP="004D3EBE">
      <w:pPr>
        <w:pStyle w:val="Akapitzlist"/>
        <w:numPr>
          <w:ilvl w:val="0"/>
          <w:numId w:val="8"/>
        </w:numPr>
        <w:spacing w:before="400" w:after="400" w:line="240" w:lineRule="auto"/>
        <w:ind w:left="714" w:hanging="357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hAnsi="Tahoma"/>
          <w:sz w:val="22"/>
          <w:szCs w:val="22"/>
        </w:rPr>
        <w:t xml:space="preserve">dziana, wywijana </w:t>
      </w:r>
      <w:r w:rsidR="00562574">
        <w:rPr>
          <w:rFonts w:ascii="Tahoma" w:hAnsi="Tahoma"/>
          <w:sz w:val="22"/>
          <w:szCs w:val="22"/>
        </w:rPr>
        <w:t>umożliwiająca</w:t>
      </w:r>
      <w:r w:rsidRPr="00C664F6">
        <w:rPr>
          <w:rFonts w:ascii="Tahoma" w:hAnsi="Tahoma"/>
          <w:sz w:val="22"/>
          <w:szCs w:val="22"/>
        </w:rPr>
        <w:t xml:space="preserve"> regul</w:t>
      </w:r>
      <w:r w:rsidR="0048137D" w:rsidRPr="00C664F6">
        <w:rPr>
          <w:rFonts w:ascii="Tahoma" w:hAnsi="Tahoma"/>
          <w:sz w:val="22"/>
          <w:szCs w:val="22"/>
        </w:rPr>
        <w:t>ację</w:t>
      </w:r>
      <w:r w:rsidRPr="00C664F6">
        <w:rPr>
          <w:rFonts w:ascii="Tahoma" w:hAnsi="Tahoma"/>
          <w:sz w:val="22"/>
          <w:szCs w:val="22"/>
        </w:rPr>
        <w:t xml:space="preserve"> długości,</w:t>
      </w:r>
    </w:p>
    <w:p w:rsidR="00506967" w:rsidRPr="00C664F6" w:rsidRDefault="00506967" w:rsidP="004D3EBE">
      <w:pPr>
        <w:pStyle w:val="Akapitzlist"/>
        <w:numPr>
          <w:ilvl w:val="0"/>
          <w:numId w:val="8"/>
        </w:numPr>
        <w:spacing w:before="400" w:after="400" w:line="240" w:lineRule="auto"/>
        <w:ind w:left="714" w:hanging="357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hAnsi="Tahoma"/>
          <w:sz w:val="22"/>
          <w:szCs w:val="22"/>
        </w:rPr>
        <w:t>kolor: czarny.</w:t>
      </w:r>
    </w:p>
    <w:p w:rsidR="00992838" w:rsidRPr="00C664F6" w:rsidRDefault="00992838" w:rsidP="00992838">
      <w:pPr>
        <w:pStyle w:val="Akapitzlist"/>
        <w:spacing w:before="400" w:after="400"/>
        <w:ind w:left="714"/>
        <w:jc w:val="both"/>
        <w:rPr>
          <w:rFonts w:ascii="Tahoma" w:hAnsi="Tahoma"/>
          <w:sz w:val="22"/>
          <w:szCs w:val="22"/>
        </w:rPr>
      </w:pPr>
    </w:p>
    <w:p w:rsidR="00CE243E" w:rsidRPr="00C664F6" w:rsidRDefault="00C868ED" w:rsidP="00F715DC">
      <w:pPr>
        <w:pStyle w:val="Akapitzlist"/>
        <w:numPr>
          <w:ilvl w:val="0"/>
          <w:numId w:val="1"/>
        </w:numPr>
        <w:spacing w:before="400" w:after="400"/>
        <w:ind w:left="714" w:hanging="357"/>
        <w:jc w:val="both"/>
        <w:rPr>
          <w:rFonts w:ascii="Tahoma" w:hAnsi="Tahoma"/>
          <w:sz w:val="22"/>
          <w:szCs w:val="22"/>
          <w:u w:val="single"/>
        </w:rPr>
      </w:pPr>
      <w:r w:rsidRPr="00C664F6">
        <w:rPr>
          <w:rFonts w:ascii="Tahoma" w:hAnsi="Tahoma"/>
          <w:sz w:val="22"/>
          <w:szCs w:val="22"/>
          <w:u w:val="single"/>
        </w:rPr>
        <w:t>Kurtka robocza wielosezonowa 3w1</w:t>
      </w:r>
      <w:r w:rsidR="00D90E83">
        <w:rPr>
          <w:rFonts w:ascii="Tahoma" w:hAnsi="Tahoma"/>
          <w:sz w:val="22"/>
          <w:szCs w:val="22"/>
          <w:u w:val="single"/>
        </w:rPr>
        <w:t xml:space="preserve"> – 75</w:t>
      </w:r>
      <w:r w:rsidR="00CE243E" w:rsidRPr="00C664F6">
        <w:rPr>
          <w:rFonts w:ascii="Tahoma" w:hAnsi="Tahoma"/>
          <w:sz w:val="22"/>
          <w:szCs w:val="22"/>
          <w:u w:val="single"/>
        </w:rPr>
        <w:t xml:space="preserve"> szt. – modele damskie i męskie – pełna rozmiarówka </w:t>
      </w:r>
    </w:p>
    <w:p w:rsidR="00992838" w:rsidRPr="00C664F6" w:rsidRDefault="00CE243E" w:rsidP="004D3EBE">
      <w:pPr>
        <w:pStyle w:val="Akapitzlist"/>
        <w:numPr>
          <w:ilvl w:val="0"/>
          <w:numId w:val="10"/>
        </w:numPr>
        <w:spacing w:before="400" w:after="0" w:line="240" w:lineRule="auto"/>
        <w:ind w:left="714" w:hanging="357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 xml:space="preserve">kurtka 3w1 </w:t>
      </w:r>
      <w:r w:rsidR="00992838" w:rsidRPr="00C664F6">
        <w:rPr>
          <w:rFonts w:ascii="Tahoma" w:eastAsia="Times New Roman" w:hAnsi="Tahoma"/>
          <w:sz w:val="22"/>
          <w:szCs w:val="22"/>
        </w:rPr>
        <w:t>–</w:t>
      </w:r>
      <w:r w:rsidRPr="00C664F6">
        <w:rPr>
          <w:rFonts w:ascii="Tahoma" w:eastAsia="Times New Roman" w:hAnsi="Tahoma"/>
          <w:sz w:val="22"/>
          <w:szCs w:val="22"/>
        </w:rPr>
        <w:t xml:space="preserve"> polar</w:t>
      </w:r>
      <w:r w:rsidR="005A6290" w:rsidRPr="00C664F6">
        <w:rPr>
          <w:rFonts w:ascii="Tahoma" w:eastAsia="Times New Roman" w:hAnsi="Tahoma"/>
          <w:sz w:val="22"/>
          <w:szCs w:val="22"/>
        </w:rPr>
        <w:t xml:space="preserve">, </w:t>
      </w:r>
      <w:r w:rsidRPr="00C664F6">
        <w:rPr>
          <w:rFonts w:ascii="Tahoma" w:eastAsia="Times New Roman" w:hAnsi="Tahoma"/>
          <w:sz w:val="22"/>
          <w:szCs w:val="22"/>
        </w:rPr>
        <w:t>wiatrówka, wiatrówka z podpinką polarową,</w:t>
      </w:r>
    </w:p>
    <w:p w:rsidR="00992838" w:rsidRPr="00C664F6" w:rsidRDefault="00562574" w:rsidP="004D3EBE">
      <w:pPr>
        <w:widowControl/>
        <w:numPr>
          <w:ilvl w:val="0"/>
          <w:numId w:val="10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b/>
          <w:sz w:val="22"/>
          <w:szCs w:val="22"/>
        </w:rPr>
      </w:pPr>
      <w:r>
        <w:rPr>
          <w:rFonts w:ascii="Tahoma" w:eastAsia="Times New Roman" w:hAnsi="Tahoma"/>
          <w:sz w:val="22"/>
          <w:szCs w:val="22"/>
        </w:rPr>
        <w:t>membrana: oddychalność</w:t>
      </w:r>
      <w:r w:rsidR="00992838" w:rsidRPr="00C664F6">
        <w:rPr>
          <w:rFonts w:ascii="Tahoma" w:eastAsia="Times New Roman" w:hAnsi="Tahoma"/>
          <w:sz w:val="22"/>
          <w:szCs w:val="22"/>
        </w:rPr>
        <w:t xml:space="preserve"> 8</w:t>
      </w:r>
      <w:r w:rsidR="003E4138" w:rsidRPr="00C664F6">
        <w:rPr>
          <w:rFonts w:ascii="Tahoma" w:eastAsia="Times New Roman" w:hAnsi="Tahoma"/>
          <w:sz w:val="22"/>
          <w:szCs w:val="22"/>
        </w:rPr>
        <w:t xml:space="preserve"> </w:t>
      </w:r>
      <w:r w:rsidR="00992838" w:rsidRPr="00C664F6">
        <w:rPr>
          <w:rFonts w:ascii="Tahoma" w:eastAsia="Times New Roman" w:hAnsi="Tahoma"/>
          <w:sz w:val="22"/>
          <w:szCs w:val="22"/>
        </w:rPr>
        <w:t>000, wodoodporność 10</w:t>
      </w:r>
      <w:r w:rsidR="003E4138" w:rsidRPr="00C664F6">
        <w:rPr>
          <w:rFonts w:ascii="Tahoma" w:eastAsia="Times New Roman" w:hAnsi="Tahoma"/>
          <w:sz w:val="22"/>
          <w:szCs w:val="22"/>
        </w:rPr>
        <w:t xml:space="preserve"> </w:t>
      </w:r>
      <w:r w:rsidR="00992838" w:rsidRPr="00C664F6">
        <w:rPr>
          <w:rFonts w:ascii="Tahoma" w:eastAsia="Times New Roman" w:hAnsi="Tahoma"/>
          <w:sz w:val="22"/>
          <w:szCs w:val="22"/>
        </w:rPr>
        <w:t>000,</w:t>
      </w:r>
    </w:p>
    <w:p w:rsidR="00CE243E" w:rsidRPr="00C664F6" w:rsidRDefault="00CE243E" w:rsidP="004D3EBE">
      <w:pPr>
        <w:pStyle w:val="Akapitzlist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ahoma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regulacja rękawów</w:t>
      </w:r>
      <w:r w:rsidR="00992838" w:rsidRPr="00C664F6">
        <w:rPr>
          <w:rFonts w:ascii="Tahoma" w:eastAsia="Times New Roman" w:hAnsi="Tahoma"/>
          <w:sz w:val="22"/>
          <w:szCs w:val="22"/>
        </w:rPr>
        <w:t xml:space="preserve"> w pasie oraz na kapturze,</w:t>
      </w:r>
      <w:r w:rsidRPr="00C664F6">
        <w:rPr>
          <w:rFonts w:ascii="Tahoma" w:eastAsia="Times New Roman" w:hAnsi="Tahoma"/>
          <w:sz w:val="22"/>
          <w:szCs w:val="22"/>
        </w:rPr>
        <w:t xml:space="preserve"> </w:t>
      </w:r>
    </w:p>
    <w:p w:rsidR="00992838" w:rsidRPr="00C664F6" w:rsidRDefault="00992838" w:rsidP="004D3EBE">
      <w:pPr>
        <w:widowControl/>
        <w:numPr>
          <w:ilvl w:val="0"/>
          <w:numId w:val="9"/>
        </w:numPr>
        <w:suppressAutoHyphens w:val="0"/>
        <w:spacing w:after="100" w:afterAutospacing="1" w:line="240" w:lineRule="auto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profilowane rękawy,</w:t>
      </w:r>
      <w:r w:rsidR="007F72EB" w:rsidRPr="00C664F6">
        <w:rPr>
          <w:rFonts w:ascii="Tahoma" w:eastAsia="Times New Roman" w:hAnsi="Tahoma"/>
          <w:sz w:val="22"/>
          <w:szCs w:val="22"/>
        </w:rPr>
        <w:t xml:space="preserve"> </w:t>
      </w:r>
      <w:r w:rsidRPr="00C664F6">
        <w:rPr>
          <w:rFonts w:ascii="Tahoma" w:eastAsia="Times New Roman" w:hAnsi="Tahoma"/>
          <w:sz w:val="22"/>
          <w:szCs w:val="22"/>
        </w:rPr>
        <w:t>odpinany kaptur,</w:t>
      </w:r>
    </w:p>
    <w:p w:rsidR="00CE243E" w:rsidRPr="00C664F6" w:rsidRDefault="00CE243E" w:rsidP="004D3EBE">
      <w:pPr>
        <w:widowControl/>
        <w:numPr>
          <w:ilvl w:val="0"/>
          <w:numId w:val="9"/>
        </w:numPr>
        <w:suppressAutoHyphens w:val="0"/>
        <w:spacing w:after="100" w:afterAutospacing="1" w:line="240" w:lineRule="auto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b</w:t>
      </w:r>
      <w:r w:rsidR="00992838" w:rsidRPr="00C664F6">
        <w:rPr>
          <w:rFonts w:ascii="Tahoma" w:eastAsia="Times New Roman" w:hAnsi="Tahoma"/>
          <w:sz w:val="22"/>
          <w:szCs w:val="22"/>
        </w:rPr>
        <w:t>oczna wentylacja,</w:t>
      </w:r>
    </w:p>
    <w:p w:rsidR="00992838" w:rsidRPr="00C664F6" w:rsidRDefault="00CE243E" w:rsidP="004D3EBE">
      <w:pPr>
        <w:widowControl/>
        <w:numPr>
          <w:ilvl w:val="0"/>
          <w:numId w:val="9"/>
        </w:numPr>
        <w:suppressAutoHyphens w:val="0"/>
        <w:spacing w:before="100" w:beforeAutospacing="1" w:after="100" w:afterAutospacing="1" w:line="240" w:lineRule="auto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duże, pojemne kieszenie</w:t>
      </w:r>
      <w:r w:rsidR="00992838" w:rsidRPr="00C664F6">
        <w:rPr>
          <w:rFonts w:ascii="Tahoma" w:eastAsia="Times New Roman" w:hAnsi="Tahoma"/>
          <w:sz w:val="22"/>
          <w:szCs w:val="22"/>
        </w:rPr>
        <w:t xml:space="preserve"> zapinane na zamek,</w:t>
      </w:r>
      <w:r w:rsidRPr="00C664F6">
        <w:rPr>
          <w:rFonts w:ascii="Tahoma" w:eastAsia="Times New Roman" w:hAnsi="Tahoma"/>
          <w:sz w:val="22"/>
          <w:szCs w:val="22"/>
        </w:rPr>
        <w:t xml:space="preserve"> </w:t>
      </w:r>
    </w:p>
    <w:p w:rsidR="00CE243E" w:rsidRPr="00C664F6" w:rsidRDefault="00992838" w:rsidP="004D3EBE">
      <w:pPr>
        <w:widowControl/>
        <w:numPr>
          <w:ilvl w:val="0"/>
          <w:numId w:val="9"/>
        </w:numPr>
        <w:suppressAutoHyphens w:val="0"/>
        <w:spacing w:before="100" w:beforeAutospacing="1" w:after="100" w:afterAutospacing="1" w:line="240" w:lineRule="auto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zamek główny wodoodporny,</w:t>
      </w:r>
    </w:p>
    <w:p w:rsidR="00CE243E" w:rsidRPr="00C664F6" w:rsidRDefault="00CE243E" w:rsidP="004D3EBE">
      <w:pPr>
        <w:widowControl/>
        <w:numPr>
          <w:ilvl w:val="0"/>
          <w:numId w:val="9"/>
        </w:numPr>
        <w:suppressAutoHyphens w:val="0"/>
        <w:spacing w:before="100" w:beforeAutospacing="1" w:after="100" w:afterAutospacing="1" w:line="240" w:lineRule="auto"/>
        <w:rPr>
          <w:rFonts w:ascii="Tahoma" w:eastAsia="Times New Roman" w:hAnsi="Tahoma"/>
          <w:b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klejone szwy</w:t>
      </w:r>
      <w:r w:rsidR="00992838" w:rsidRPr="00C664F6">
        <w:rPr>
          <w:rFonts w:ascii="Tahoma" w:eastAsia="Times New Roman" w:hAnsi="Tahoma"/>
          <w:sz w:val="22"/>
          <w:szCs w:val="22"/>
        </w:rPr>
        <w:t>,</w:t>
      </w:r>
    </w:p>
    <w:p w:rsidR="00992838" w:rsidRPr="00C664F6" w:rsidRDefault="00992838" w:rsidP="004D3EBE">
      <w:pPr>
        <w:widowControl/>
        <w:numPr>
          <w:ilvl w:val="0"/>
          <w:numId w:val="9"/>
        </w:numPr>
        <w:suppressAutoHyphens w:val="0"/>
        <w:spacing w:before="100" w:beforeAutospacing="1" w:after="100" w:afterAutospacing="1" w:line="240" w:lineRule="auto"/>
        <w:rPr>
          <w:rFonts w:ascii="Tahoma" w:eastAsia="Times New Roman" w:hAnsi="Tahoma"/>
          <w:b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elementy odblaskowe,</w:t>
      </w:r>
    </w:p>
    <w:p w:rsidR="006326A8" w:rsidRPr="00D90E83" w:rsidRDefault="005A6290" w:rsidP="004D3EBE">
      <w:pPr>
        <w:widowControl/>
        <w:numPr>
          <w:ilvl w:val="0"/>
          <w:numId w:val="9"/>
        </w:numPr>
        <w:suppressAutoHyphens w:val="0"/>
        <w:spacing w:before="100" w:beforeAutospacing="1" w:after="100" w:afterAutospacing="1" w:line="240" w:lineRule="auto"/>
        <w:rPr>
          <w:rFonts w:ascii="Tahoma" w:eastAsia="Times New Roman" w:hAnsi="Tahoma"/>
          <w:b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modele dla kobiet i mężczyzn.</w:t>
      </w:r>
    </w:p>
    <w:p w:rsidR="00F02391" w:rsidRPr="00C664F6" w:rsidRDefault="00F02391" w:rsidP="00F715DC">
      <w:pPr>
        <w:pStyle w:val="Akapitzlist"/>
        <w:widowControl/>
        <w:numPr>
          <w:ilvl w:val="0"/>
          <w:numId w:val="1"/>
        </w:numPr>
        <w:suppressAutoHyphens w:val="0"/>
        <w:spacing w:before="100" w:beforeAutospacing="1" w:after="100" w:afterAutospacing="1"/>
        <w:ind w:left="714" w:hanging="357"/>
        <w:rPr>
          <w:rFonts w:ascii="Tahoma" w:eastAsia="Times New Roman" w:hAnsi="Tahoma"/>
          <w:sz w:val="22"/>
          <w:szCs w:val="22"/>
          <w:u w:val="single"/>
        </w:rPr>
      </w:pPr>
      <w:r w:rsidRPr="00C664F6">
        <w:rPr>
          <w:rFonts w:ascii="Tahoma" w:eastAsia="Times New Roman" w:hAnsi="Tahoma"/>
          <w:sz w:val="22"/>
          <w:szCs w:val="22"/>
          <w:u w:val="single"/>
        </w:rPr>
        <w:t>Rękawice robocze podgumowane X-Latos –</w:t>
      </w:r>
      <w:r w:rsidR="00D90E83">
        <w:rPr>
          <w:rFonts w:ascii="Tahoma" w:eastAsia="Times New Roman" w:hAnsi="Tahoma"/>
          <w:sz w:val="22"/>
          <w:szCs w:val="22"/>
          <w:u w:val="single"/>
        </w:rPr>
        <w:t xml:space="preserve"> 800</w:t>
      </w:r>
      <w:r w:rsidRPr="00C664F6">
        <w:rPr>
          <w:rFonts w:ascii="Tahoma" w:eastAsia="Times New Roman" w:hAnsi="Tahoma"/>
          <w:sz w:val="22"/>
          <w:szCs w:val="22"/>
          <w:u w:val="single"/>
        </w:rPr>
        <w:t xml:space="preserve"> par – pełna rozmiarówka</w:t>
      </w:r>
    </w:p>
    <w:p w:rsidR="00F02391" w:rsidRPr="00C664F6" w:rsidRDefault="00EE12E4" w:rsidP="001B2A69">
      <w:pPr>
        <w:pStyle w:val="Akapitzlist"/>
        <w:widowControl/>
        <w:numPr>
          <w:ilvl w:val="0"/>
          <w:numId w:val="12"/>
        </w:numPr>
        <w:suppressAutoHyphens w:val="0"/>
        <w:spacing w:after="0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wykonane z poliestru,</w:t>
      </w:r>
    </w:p>
    <w:p w:rsidR="00EE12E4" w:rsidRPr="00C664F6" w:rsidRDefault="00CE097F" w:rsidP="001B2A69">
      <w:pPr>
        <w:pStyle w:val="Akapitzlist"/>
        <w:widowControl/>
        <w:numPr>
          <w:ilvl w:val="0"/>
          <w:numId w:val="12"/>
        </w:numPr>
        <w:suppressAutoHyphens w:val="0"/>
        <w:spacing w:after="0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czę</w:t>
      </w:r>
      <w:r w:rsidR="00EE12E4" w:rsidRPr="00C664F6">
        <w:rPr>
          <w:rFonts w:ascii="Tahoma" w:eastAsia="Times New Roman" w:hAnsi="Tahoma"/>
          <w:sz w:val="22"/>
          <w:szCs w:val="22"/>
        </w:rPr>
        <w:t>ść chwytna powlekana lateksem o szorstkowanej strukturze,</w:t>
      </w:r>
    </w:p>
    <w:p w:rsidR="00EE12E4" w:rsidRPr="00C664F6" w:rsidRDefault="00EE12E4" w:rsidP="00F715DC">
      <w:pPr>
        <w:pStyle w:val="Akapitzlist"/>
        <w:widowControl/>
        <w:numPr>
          <w:ilvl w:val="0"/>
          <w:numId w:val="12"/>
        </w:numPr>
        <w:suppressAutoHyphens w:val="0"/>
        <w:spacing w:after="0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 xml:space="preserve">elastyczne i rozciągliwe, </w:t>
      </w:r>
    </w:p>
    <w:p w:rsidR="00FE4515" w:rsidRDefault="001B2A69" w:rsidP="001B2A69">
      <w:pPr>
        <w:pStyle w:val="Akapitzlist"/>
        <w:widowControl/>
        <w:numPr>
          <w:ilvl w:val="0"/>
          <w:numId w:val="12"/>
        </w:numPr>
        <w:suppressAutoHyphens w:val="0"/>
        <w:spacing w:after="0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>
        <w:rPr>
          <w:rFonts w:ascii="Tahoma" w:eastAsia="Times New Roman" w:hAnsi="Tahoma"/>
          <w:sz w:val="22"/>
          <w:szCs w:val="22"/>
        </w:rPr>
        <w:t>zakończone ściągaczem</w:t>
      </w:r>
      <w:r w:rsidR="002C15B0">
        <w:rPr>
          <w:rFonts w:ascii="Tahoma" w:eastAsia="Times New Roman" w:hAnsi="Tahoma"/>
          <w:sz w:val="22"/>
          <w:szCs w:val="22"/>
        </w:rPr>
        <w:t>.</w:t>
      </w:r>
    </w:p>
    <w:p w:rsidR="001B2A69" w:rsidRPr="001B2A69" w:rsidRDefault="001B2A69" w:rsidP="001B2A69">
      <w:pPr>
        <w:pStyle w:val="Akapitzlist"/>
        <w:widowControl/>
        <w:suppressAutoHyphens w:val="0"/>
        <w:spacing w:after="0"/>
        <w:ind w:left="714"/>
        <w:rPr>
          <w:rFonts w:ascii="Tahoma" w:eastAsia="Times New Roman" w:hAnsi="Tahoma"/>
          <w:sz w:val="22"/>
          <w:szCs w:val="22"/>
        </w:rPr>
      </w:pPr>
    </w:p>
    <w:p w:rsidR="00EE12E4" w:rsidRPr="00C664F6" w:rsidRDefault="001B2A69" w:rsidP="00F715DC">
      <w:pPr>
        <w:pStyle w:val="Akapitzlist"/>
        <w:widowControl/>
        <w:numPr>
          <w:ilvl w:val="0"/>
          <w:numId w:val="1"/>
        </w:numPr>
        <w:suppressAutoHyphens w:val="0"/>
        <w:spacing w:after="0"/>
        <w:ind w:left="714" w:hanging="357"/>
        <w:rPr>
          <w:rFonts w:ascii="Tahoma" w:eastAsia="Times New Roman" w:hAnsi="Tahoma"/>
          <w:sz w:val="22"/>
          <w:szCs w:val="22"/>
          <w:u w:val="single"/>
        </w:rPr>
      </w:pPr>
      <w:r>
        <w:rPr>
          <w:rFonts w:ascii="Tahoma" w:eastAsia="Times New Roman" w:hAnsi="Tahoma"/>
          <w:sz w:val="22"/>
          <w:szCs w:val="22"/>
          <w:u w:val="single"/>
        </w:rPr>
        <w:t xml:space="preserve"> Lateksowe rękawice gospodarcze PORTWEST (A800) </w:t>
      </w:r>
      <w:r w:rsidR="00EE12E4" w:rsidRPr="00C664F6">
        <w:rPr>
          <w:rFonts w:ascii="Tahoma" w:eastAsia="Times New Roman" w:hAnsi="Tahoma"/>
          <w:sz w:val="22"/>
          <w:szCs w:val="22"/>
          <w:u w:val="single"/>
        </w:rPr>
        <w:t>– 120 par – pełna rozmiarówka</w:t>
      </w:r>
    </w:p>
    <w:p w:rsidR="001B2A69" w:rsidRPr="001B2A69" w:rsidRDefault="002C15B0" w:rsidP="00F715DC">
      <w:pPr>
        <w:widowControl/>
        <w:suppressAutoHyphens w:val="0"/>
        <w:spacing w:after="0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>
        <w:rPr>
          <w:rFonts w:ascii="Tahoma" w:eastAsia="Times New Roman" w:hAnsi="Tahoma"/>
          <w:sz w:val="22"/>
          <w:szCs w:val="22"/>
        </w:rPr>
        <w:t xml:space="preserve">–  </w:t>
      </w:r>
      <w:r w:rsidR="001B2A69" w:rsidRPr="001B2A69">
        <w:rPr>
          <w:rFonts w:ascii="Tahoma" w:eastAsia="Times New Roman" w:hAnsi="Tahoma"/>
          <w:sz w:val="22"/>
          <w:szCs w:val="22"/>
        </w:rPr>
        <w:t>chroni</w:t>
      </w:r>
      <w:r w:rsidR="002B0DB2">
        <w:rPr>
          <w:rFonts w:ascii="Tahoma" w:eastAsia="Times New Roman" w:hAnsi="Tahoma"/>
          <w:sz w:val="22"/>
          <w:szCs w:val="22"/>
        </w:rPr>
        <w:t>ące</w:t>
      </w:r>
      <w:r w:rsidR="001B2A69" w:rsidRPr="001B2A69">
        <w:rPr>
          <w:rFonts w:ascii="Tahoma" w:eastAsia="Times New Roman" w:hAnsi="Tahoma"/>
          <w:sz w:val="22"/>
          <w:szCs w:val="22"/>
        </w:rPr>
        <w:t xml:space="preserve"> przed tłuszczami, olejami i przenikaniem wody</w:t>
      </w:r>
      <w:r>
        <w:rPr>
          <w:rFonts w:ascii="Tahoma" w:eastAsia="Times New Roman" w:hAnsi="Tahoma"/>
          <w:sz w:val="22"/>
          <w:szCs w:val="22"/>
        </w:rPr>
        <w:t>,</w:t>
      </w:r>
    </w:p>
    <w:p w:rsidR="001B2A69" w:rsidRPr="001B2A69" w:rsidRDefault="002C15B0" w:rsidP="00F715DC">
      <w:pPr>
        <w:widowControl/>
        <w:suppressAutoHyphens w:val="0"/>
        <w:spacing w:after="0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>
        <w:rPr>
          <w:rFonts w:ascii="Tahoma" w:eastAsia="Times New Roman" w:hAnsi="Tahoma"/>
          <w:sz w:val="22"/>
          <w:szCs w:val="22"/>
        </w:rPr>
        <w:t xml:space="preserve">–  </w:t>
      </w:r>
      <w:r w:rsidR="001B2A69" w:rsidRPr="001B2A69">
        <w:rPr>
          <w:rFonts w:ascii="Tahoma" w:eastAsia="Times New Roman" w:hAnsi="Tahoma"/>
          <w:sz w:val="22"/>
          <w:szCs w:val="22"/>
        </w:rPr>
        <w:t>chropowate wykończenie zapewnia</w:t>
      </w:r>
      <w:r w:rsidR="002B0DB2">
        <w:rPr>
          <w:rFonts w:ascii="Tahoma" w:eastAsia="Times New Roman" w:hAnsi="Tahoma"/>
          <w:sz w:val="22"/>
          <w:szCs w:val="22"/>
        </w:rPr>
        <w:t>jący</w:t>
      </w:r>
      <w:r w:rsidR="001B2A69" w:rsidRPr="001B2A69">
        <w:rPr>
          <w:rFonts w:ascii="Tahoma" w:eastAsia="Times New Roman" w:hAnsi="Tahoma"/>
          <w:sz w:val="22"/>
          <w:szCs w:val="22"/>
        </w:rPr>
        <w:t xml:space="preserve"> dobry uchwyt</w:t>
      </w:r>
      <w:r>
        <w:rPr>
          <w:rFonts w:ascii="Tahoma" w:eastAsia="Times New Roman" w:hAnsi="Tahoma"/>
          <w:sz w:val="22"/>
          <w:szCs w:val="22"/>
        </w:rPr>
        <w:t>,</w:t>
      </w:r>
    </w:p>
    <w:p w:rsidR="001B2A69" w:rsidRPr="001B2A69" w:rsidRDefault="002C15B0" w:rsidP="00F715DC">
      <w:pPr>
        <w:widowControl/>
        <w:suppressAutoHyphens w:val="0"/>
        <w:spacing w:after="0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>
        <w:rPr>
          <w:rFonts w:ascii="Tahoma" w:eastAsia="Times New Roman" w:hAnsi="Tahoma"/>
          <w:sz w:val="22"/>
          <w:szCs w:val="22"/>
        </w:rPr>
        <w:t xml:space="preserve">–  </w:t>
      </w:r>
      <w:r w:rsidR="001B2A69" w:rsidRPr="001B2A69">
        <w:rPr>
          <w:rFonts w:ascii="Tahoma" w:eastAsia="Times New Roman" w:hAnsi="Tahoma"/>
          <w:sz w:val="22"/>
          <w:szCs w:val="22"/>
        </w:rPr>
        <w:t>flokowanie podwyższa komfort użytkowania</w:t>
      </w:r>
      <w:r>
        <w:rPr>
          <w:rFonts w:ascii="Tahoma" w:eastAsia="Times New Roman" w:hAnsi="Tahoma"/>
          <w:sz w:val="22"/>
          <w:szCs w:val="22"/>
        </w:rPr>
        <w:t>,</w:t>
      </w:r>
    </w:p>
    <w:p w:rsidR="006C2125" w:rsidRDefault="002C15B0" w:rsidP="00F715DC">
      <w:pPr>
        <w:widowControl/>
        <w:suppressAutoHyphens w:val="0"/>
        <w:spacing w:after="0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>
        <w:rPr>
          <w:rFonts w:ascii="Tahoma" w:eastAsia="Times New Roman" w:hAnsi="Tahoma"/>
          <w:sz w:val="22"/>
          <w:szCs w:val="22"/>
        </w:rPr>
        <w:t xml:space="preserve">–  </w:t>
      </w:r>
      <w:r w:rsidR="002B0DB2">
        <w:rPr>
          <w:rFonts w:ascii="Tahoma" w:eastAsia="Times New Roman" w:hAnsi="Tahoma"/>
          <w:sz w:val="22"/>
          <w:szCs w:val="22"/>
        </w:rPr>
        <w:t>certyfikowana</w:t>
      </w:r>
      <w:r w:rsidR="001B2A69" w:rsidRPr="001B2A69">
        <w:rPr>
          <w:rFonts w:ascii="Tahoma" w:eastAsia="Times New Roman" w:hAnsi="Tahoma"/>
          <w:sz w:val="22"/>
          <w:szCs w:val="22"/>
        </w:rPr>
        <w:t xml:space="preserve"> zgodność z CE</w:t>
      </w:r>
      <w:r w:rsidR="002B0DB2">
        <w:rPr>
          <w:rFonts w:ascii="Tahoma" w:eastAsia="Times New Roman" w:hAnsi="Tahoma"/>
          <w:sz w:val="22"/>
          <w:szCs w:val="22"/>
        </w:rPr>
        <w:t>.</w:t>
      </w:r>
      <w:r>
        <w:rPr>
          <w:rFonts w:ascii="Tahoma" w:eastAsia="Times New Roman" w:hAnsi="Tahoma"/>
          <w:sz w:val="22"/>
          <w:szCs w:val="22"/>
        </w:rPr>
        <w:t xml:space="preserve"> </w:t>
      </w:r>
    </w:p>
    <w:p w:rsidR="00F504F7" w:rsidRPr="001B2A69" w:rsidRDefault="00F504F7" w:rsidP="001B2A69">
      <w:pPr>
        <w:widowControl/>
        <w:suppressAutoHyphens w:val="0"/>
        <w:spacing w:after="0"/>
        <w:ind w:left="426"/>
        <w:rPr>
          <w:rFonts w:ascii="Tahoma" w:eastAsia="Times New Roman" w:hAnsi="Tahoma"/>
          <w:sz w:val="22"/>
          <w:szCs w:val="22"/>
        </w:rPr>
      </w:pPr>
    </w:p>
    <w:p w:rsidR="00F504F7" w:rsidRDefault="00021D4E" w:rsidP="00F715DC">
      <w:pPr>
        <w:pStyle w:val="Akapitzlist"/>
        <w:widowControl/>
        <w:numPr>
          <w:ilvl w:val="0"/>
          <w:numId w:val="1"/>
        </w:numPr>
        <w:suppressAutoHyphens w:val="0"/>
        <w:spacing w:after="0"/>
        <w:ind w:left="714" w:hanging="357"/>
        <w:rPr>
          <w:rFonts w:ascii="Tahoma" w:eastAsia="Times New Roman" w:hAnsi="Tahoma"/>
          <w:sz w:val="22"/>
          <w:szCs w:val="22"/>
          <w:u w:val="single"/>
        </w:rPr>
      </w:pPr>
      <w:r w:rsidRPr="003E77F0">
        <w:rPr>
          <w:rFonts w:ascii="Tahoma" w:eastAsia="Times New Roman" w:hAnsi="Tahoma"/>
          <w:bCs/>
          <w:sz w:val="22"/>
          <w:szCs w:val="22"/>
          <w:u w:val="single"/>
        </w:rPr>
        <w:t>Rękaw</w:t>
      </w:r>
      <w:r w:rsidR="00F9242D">
        <w:rPr>
          <w:rFonts w:ascii="Tahoma" w:eastAsia="Times New Roman" w:hAnsi="Tahoma"/>
          <w:bCs/>
          <w:sz w:val="22"/>
          <w:szCs w:val="22"/>
          <w:u w:val="single"/>
        </w:rPr>
        <w:t>iczki n</w:t>
      </w:r>
      <w:r w:rsidRPr="00021D4E">
        <w:rPr>
          <w:rFonts w:ascii="Tahoma" w:eastAsia="Times New Roman" w:hAnsi="Tahoma"/>
          <w:bCs/>
          <w:sz w:val="22"/>
          <w:szCs w:val="22"/>
          <w:u w:val="single"/>
        </w:rPr>
        <w:t>itrylowe GRIPZZLY BLACK g</w:t>
      </w:r>
      <w:r w:rsidRPr="003E77F0">
        <w:rPr>
          <w:rFonts w:ascii="Tahoma" w:eastAsia="Times New Roman" w:hAnsi="Tahoma"/>
          <w:bCs/>
          <w:sz w:val="22"/>
          <w:szCs w:val="22"/>
          <w:u w:val="single"/>
        </w:rPr>
        <w:t>rube</w:t>
      </w:r>
      <w:r w:rsidR="00F9242D">
        <w:rPr>
          <w:rFonts w:ascii="Tahoma" w:eastAsia="Times New Roman" w:hAnsi="Tahoma"/>
          <w:bCs/>
          <w:sz w:val="22"/>
          <w:szCs w:val="22"/>
          <w:u w:val="single"/>
        </w:rPr>
        <w:t>, opakowanie</w:t>
      </w:r>
      <w:r w:rsidR="00D90E83">
        <w:rPr>
          <w:rFonts w:ascii="Tahoma" w:eastAsia="Times New Roman" w:hAnsi="Tahoma"/>
          <w:bCs/>
          <w:sz w:val="22"/>
          <w:szCs w:val="22"/>
          <w:u w:val="single"/>
        </w:rPr>
        <w:t xml:space="preserve"> </w:t>
      </w:r>
      <w:r w:rsidR="00F504F7" w:rsidRPr="00021D4E">
        <w:rPr>
          <w:rFonts w:ascii="Tahoma" w:eastAsia="Times New Roman" w:hAnsi="Tahoma"/>
          <w:bCs/>
          <w:sz w:val="22"/>
          <w:szCs w:val="22"/>
          <w:u w:val="single"/>
        </w:rPr>
        <w:t>100 szt.</w:t>
      </w:r>
      <w:r w:rsidR="00F504F7" w:rsidRPr="00021D4E">
        <w:rPr>
          <w:rFonts w:ascii="Tahoma" w:eastAsia="Times New Roman" w:hAnsi="Tahoma"/>
          <w:sz w:val="22"/>
          <w:szCs w:val="22"/>
          <w:u w:val="single"/>
        </w:rPr>
        <w:t xml:space="preserve"> – </w:t>
      </w:r>
      <w:r w:rsidR="00D90E83">
        <w:rPr>
          <w:rFonts w:ascii="Tahoma" w:eastAsia="Times New Roman" w:hAnsi="Tahoma"/>
          <w:sz w:val="22"/>
          <w:szCs w:val="22"/>
          <w:u w:val="single"/>
        </w:rPr>
        <w:t>50 opak</w:t>
      </w:r>
      <w:r w:rsidR="00F715DC">
        <w:rPr>
          <w:rFonts w:ascii="Tahoma" w:eastAsia="Times New Roman" w:hAnsi="Tahoma"/>
          <w:sz w:val="22"/>
          <w:szCs w:val="22"/>
          <w:u w:val="single"/>
        </w:rPr>
        <w:t>. –</w:t>
      </w:r>
      <w:r w:rsidR="00D90E83">
        <w:rPr>
          <w:rFonts w:ascii="Tahoma" w:eastAsia="Times New Roman" w:hAnsi="Tahoma"/>
          <w:sz w:val="22"/>
          <w:szCs w:val="22"/>
          <w:u w:val="single"/>
        </w:rPr>
        <w:t xml:space="preserve"> </w:t>
      </w:r>
      <w:r w:rsidR="00F504F7" w:rsidRPr="00021D4E">
        <w:rPr>
          <w:rFonts w:ascii="Tahoma" w:eastAsia="Times New Roman" w:hAnsi="Tahoma"/>
          <w:sz w:val="22"/>
          <w:szCs w:val="22"/>
          <w:u w:val="single"/>
        </w:rPr>
        <w:t>pełna rozmiarówka</w:t>
      </w:r>
    </w:p>
    <w:p w:rsidR="002C15B0" w:rsidRDefault="00021D4E" w:rsidP="00F715DC">
      <w:pPr>
        <w:pStyle w:val="Akapitzlist"/>
        <w:widowControl/>
        <w:numPr>
          <w:ilvl w:val="0"/>
          <w:numId w:val="38"/>
        </w:numPr>
        <w:suppressAutoHyphens w:val="0"/>
        <w:spacing w:after="0" w:line="240" w:lineRule="auto"/>
        <w:ind w:left="709" w:hanging="283"/>
        <w:rPr>
          <w:rFonts w:ascii="Tahoma" w:eastAsia="Times New Roman" w:hAnsi="Tahoma"/>
          <w:sz w:val="22"/>
          <w:szCs w:val="22"/>
        </w:rPr>
      </w:pPr>
      <w:r w:rsidRPr="002C15B0">
        <w:rPr>
          <w:rStyle w:val="Pogrubienie"/>
          <w:rFonts w:ascii="Tahoma" w:hAnsi="Tahoma"/>
          <w:b w:val="0"/>
          <w:sz w:val="22"/>
          <w:szCs w:val="22"/>
        </w:rPr>
        <w:t>materiał</w:t>
      </w:r>
      <w:r w:rsidRPr="002C15B0">
        <w:rPr>
          <w:rFonts w:ascii="Tahoma" w:hAnsi="Tahoma"/>
          <w:b/>
          <w:sz w:val="22"/>
          <w:szCs w:val="22"/>
        </w:rPr>
        <w:t xml:space="preserve"> </w:t>
      </w:r>
      <w:r w:rsidRPr="002C15B0">
        <w:rPr>
          <w:rFonts w:ascii="Tahoma" w:hAnsi="Tahoma"/>
          <w:sz w:val="22"/>
          <w:szCs w:val="22"/>
        </w:rPr>
        <w:t>100% nitryl (akrylonitryl-butadien)</w:t>
      </w:r>
      <w:r w:rsidR="00286612">
        <w:rPr>
          <w:rFonts w:ascii="Tahoma" w:eastAsia="Times New Roman" w:hAnsi="Tahoma"/>
          <w:sz w:val="22"/>
          <w:szCs w:val="22"/>
        </w:rPr>
        <w:t>,</w:t>
      </w:r>
    </w:p>
    <w:p w:rsidR="002C15B0" w:rsidRDefault="00021D4E" w:rsidP="00F715DC">
      <w:pPr>
        <w:pStyle w:val="Akapitzlist"/>
        <w:widowControl/>
        <w:numPr>
          <w:ilvl w:val="0"/>
          <w:numId w:val="38"/>
        </w:numPr>
        <w:suppressAutoHyphens w:val="0"/>
        <w:spacing w:after="0" w:line="240" w:lineRule="auto"/>
        <w:ind w:left="709" w:hanging="283"/>
        <w:rPr>
          <w:rFonts w:ascii="Tahoma" w:eastAsia="Times New Roman" w:hAnsi="Tahoma"/>
          <w:sz w:val="22"/>
          <w:szCs w:val="22"/>
        </w:rPr>
      </w:pPr>
      <w:r w:rsidRPr="002C15B0">
        <w:rPr>
          <w:rStyle w:val="Pogrubienie"/>
          <w:rFonts w:ascii="Tahoma" w:hAnsi="Tahoma"/>
          <w:b w:val="0"/>
          <w:sz w:val="22"/>
          <w:szCs w:val="22"/>
        </w:rPr>
        <w:t>grubość</w:t>
      </w:r>
      <w:r w:rsidRPr="002C15B0">
        <w:rPr>
          <w:rFonts w:ascii="Tahoma" w:hAnsi="Tahoma"/>
          <w:sz w:val="22"/>
          <w:szCs w:val="22"/>
        </w:rPr>
        <w:t xml:space="preserve"> palce 0,2+/- 0,03, dłoń 0,2+/- 0,03, mankiet 0,1+/- 0,03</w:t>
      </w:r>
      <w:r w:rsidR="00286612">
        <w:rPr>
          <w:rFonts w:ascii="Tahoma" w:hAnsi="Tahoma"/>
          <w:sz w:val="22"/>
          <w:szCs w:val="22"/>
        </w:rPr>
        <w:t>,</w:t>
      </w:r>
      <w:r w:rsidRPr="002C15B0">
        <w:rPr>
          <w:rFonts w:ascii="Tahoma" w:eastAsia="Times New Roman" w:hAnsi="Tahoma"/>
          <w:sz w:val="22"/>
          <w:szCs w:val="22"/>
        </w:rPr>
        <w:t xml:space="preserve"> </w:t>
      </w:r>
    </w:p>
    <w:p w:rsidR="00400E3A" w:rsidRDefault="00021D4E" w:rsidP="00F715DC">
      <w:pPr>
        <w:pStyle w:val="Akapitzlist"/>
        <w:widowControl/>
        <w:numPr>
          <w:ilvl w:val="0"/>
          <w:numId w:val="38"/>
        </w:numPr>
        <w:suppressAutoHyphens w:val="0"/>
        <w:spacing w:after="0" w:line="240" w:lineRule="auto"/>
        <w:ind w:left="709" w:hanging="283"/>
        <w:rPr>
          <w:rFonts w:ascii="Tahoma" w:eastAsia="Times New Roman" w:hAnsi="Tahoma"/>
          <w:sz w:val="22"/>
          <w:szCs w:val="22"/>
        </w:rPr>
      </w:pPr>
      <w:r w:rsidRPr="002C15B0">
        <w:rPr>
          <w:rStyle w:val="Pogrubienie"/>
          <w:rFonts w:ascii="Tahoma" w:hAnsi="Tahoma"/>
          <w:b w:val="0"/>
          <w:sz w:val="22"/>
          <w:szCs w:val="22"/>
        </w:rPr>
        <w:t>kolor</w:t>
      </w:r>
      <w:r w:rsidRPr="002C15B0">
        <w:rPr>
          <w:rFonts w:ascii="Tahoma" w:hAnsi="Tahoma"/>
          <w:sz w:val="22"/>
          <w:szCs w:val="22"/>
        </w:rPr>
        <w:t xml:space="preserve"> czarny</w:t>
      </w:r>
      <w:r w:rsidR="00286612">
        <w:rPr>
          <w:rFonts w:ascii="Tahoma" w:eastAsia="Times New Roman" w:hAnsi="Tahoma"/>
          <w:sz w:val="22"/>
          <w:szCs w:val="22"/>
        </w:rPr>
        <w:t>,</w:t>
      </w:r>
    </w:p>
    <w:p w:rsidR="00400E3A" w:rsidRPr="00400E3A" w:rsidRDefault="00021D4E" w:rsidP="00F715DC">
      <w:pPr>
        <w:pStyle w:val="Akapitzlist"/>
        <w:widowControl/>
        <w:numPr>
          <w:ilvl w:val="0"/>
          <w:numId w:val="38"/>
        </w:numPr>
        <w:suppressAutoHyphens w:val="0"/>
        <w:spacing w:after="0" w:line="240" w:lineRule="auto"/>
        <w:ind w:left="709" w:hanging="283"/>
        <w:rPr>
          <w:rFonts w:ascii="Tahoma" w:eastAsia="Times New Roman" w:hAnsi="Tahoma"/>
          <w:sz w:val="22"/>
          <w:szCs w:val="22"/>
        </w:rPr>
      </w:pPr>
      <w:r w:rsidRPr="00400E3A">
        <w:rPr>
          <w:rStyle w:val="Pogrubienie"/>
          <w:rFonts w:ascii="Tahoma" w:hAnsi="Tahoma"/>
          <w:b w:val="0"/>
          <w:sz w:val="22"/>
          <w:szCs w:val="22"/>
        </w:rPr>
        <w:t>mankiet</w:t>
      </w:r>
      <w:r w:rsidRPr="00400E3A">
        <w:rPr>
          <w:rFonts w:ascii="Tahoma" w:hAnsi="Tahoma"/>
          <w:sz w:val="22"/>
          <w:szCs w:val="22"/>
        </w:rPr>
        <w:t xml:space="preserve"> rolowany</w:t>
      </w:r>
      <w:r w:rsidR="00286612">
        <w:rPr>
          <w:rFonts w:ascii="Tahoma" w:hAnsi="Tahoma"/>
          <w:sz w:val="22"/>
          <w:szCs w:val="22"/>
        </w:rPr>
        <w:t>,</w:t>
      </w:r>
    </w:p>
    <w:p w:rsidR="00021D4E" w:rsidRPr="00400E3A" w:rsidRDefault="00021D4E" w:rsidP="00F715DC">
      <w:pPr>
        <w:pStyle w:val="Akapitzlist"/>
        <w:widowControl/>
        <w:numPr>
          <w:ilvl w:val="0"/>
          <w:numId w:val="38"/>
        </w:numPr>
        <w:suppressAutoHyphens w:val="0"/>
        <w:spacing w:after="0" w:line="240" w:lineRule="auto"/>
        <w:ind w:left="709" w:hanging="283"/>
        <w:rPr>
          <w:rFonts w:ascii="Tahoma" w:eastAsia="Times New Roman" w:hAnsi="Tahoma"/>
          <w:sz w:val="22"/>
          <w:szCs w:val="22"/>
        </w:rPr>
      </w:pPr>
      <w:r w:rsidRPr="00400E3A">
        <w:rPr>
          <w:rStyle w:val="Pogrubienie"/>
          <w:rFonts w:ascii="Tahoma" w:hAnsi="Tahoma"/>
          <w:b w:val="0"/>
          <w:sz w:val="22"/>
          <w:szCs w:val="22"/>
        </w:rPr>
        <w:t>powierzchnia zewnętrzna</w:t>
      </w:r>
      <w:r w:rsidRPr="00400E3A">
        <w:rPr>
          <w:rFonts w:ascii="Tahoma" w:hAnsi="Tahoma"/>
          <w:sz w:val="22"/>
          <w:szCs w:val="22"/>
        </w:rPr>
        <w:t xml:space="preserve"> polimeryzowana, </w:t>
      </w:r>
      <w:r w:rsidRPr="00400E3A">
        <w:rPr>
          <w:rStyle w:val="Pogrubienie"/>
          <w:rFonts w:ascii="Tahoma" w:hAnsi="Tahoma"/>
          <w:b w:val="0"/>
          <w:sz w:val="22"/>
          <w:szCs w:val="22"/>
        </w:rPr>
        <w:t>diamentowa tekstura</w:t>
      </w:r>
      <w:r w:rsidR="00D90E83" w:rsidRPr="00400E3A">
        <w:rPr>
          <w:rFonts w:ascii="Tahoma" w:hAnsi="Tahoma"/>
          <w:sz w:val="22"/>
          <w:szCs w:val="22"/>
        </w:rPr>
        <w:t xml:space="preserve"> na całej powierzchni dłoni i</w:t>
      </w:r>
      <w:r w:rsidRPr="00400E3A">
        <w:rPr>
          <w:rFonts w:ascii="Tahoma" w:hAnsi="Tahoma"/>
          <w:sz w:val="22"/>
          <w:szCs w:val="22"/>
        </w:rPr>
        <w:t xml:space="preserve"> palców</w:t>
      </w:r>
      <w:r w:rsidR="00286612">
        <w:rPr>
          <w:rFonts w:ascii="Tahoma" w:hAnsi="Tahoma"/>
          <w:sz w:val="22"/>
          <w:szCs w:val="22"/>
        </w:rPr>
        <w:t>.</w:t>
      </w:r>
      <w:r w:rsidRPr="00400E3A">
        <w:rPr>
          <w:rFonts w:ascii="Tahoma" w:eastAsia="Times New Roman" w:hAnsi="Tahoma"/>
          <w:sz w:val="22"/>
          <w:szCs w:val="22"/>
        </w:rPr>
        <w:t xml:space="preserve">     </w:t>
      </w:r>
    </w:p>
    <w:p w:rsidR="001B2A69" w:rsidRDefault="001B2A69" w:rsidP="00666300">
      <w:pPr>
        <w:widowControl/>
        <w:suppressAutoHyphens w:val="0"/>
        <w:spacing w:after="0"/>
        <w:rPr>
          <w:rFonts w:ascii="Tahoma" w:eastAsia="Times New Roman" w:hAnsi="Tahoma"/>
          <w:sz w:val="22"/>
          <w:szCs w:val="22"/>
        </w:rPr>
      </w:pPr>
    </w:p>
    <w:p w:rsidR="001B2A69" w:rsidRPr="00C664F6" w:rsidRDefault="00F715DC" w:rsidP="00666300">
      <w:pPr>
        <w:widowControl/>
        <w:suppressAutoHyphens w:val="0"/>
        <w:spacing w:after="0"/>
        <w:rPr>
          <w:rFonts w:ascii="Tahoma" w:eastAsia="Times New Roman" w:hAnsi="Tahoma"/>
          <w:sz w:val="22"/>
          <w:szCs w:val="22"/>
        </w:rPr>
      </w:pPr>
      <w:r>
        <w:rPr>
          <w:rFonts w:ascii="Tahoma" w:eastAsia="Times New Roman" w:hAnsi="Tahoma"/>
          <w:sz w:val="22"/>
          <w:szCs w:val="22"/>
        </w:rPr>
        <w:br/>
      </w:r>
      <w:r>
        <w:rPr>
          <w:rFonts w:ascii="Tahoma" w:eastAsia="Times New Roman" w:hAnsi="Tahoma"/>
          <w:sz w:val="22"/>
          <w:szCs w:val="22"/>
        </w:rPr>
        <w:br/>
      </w:r>
    </w:p>
    <w:p w:rsidR="00666300" w:rsidRPr="00C664F6" w:rsidRDefault="00666300" w:rsidP="00666300">
      <w:pPr>
        <w:widowControl/>
        <w:suppressAutoHyphens w:val="0"/>
        <w:spacing w:after="0"/>
        <w:rPr>
          <w:rFonts w:ascii="Tahoma" w:eastAsia="Times New Roman" w:hAnsi="Tahoma"/>
          <w:b/>
          <w:sz w:val="22"/>
          <w:szCs w:val="22"/>
          <w:u w:val="single"/>
        </w:rPr>
      </w:pPr>
      <w:r w:rsidRPr="00C664F6">
        <w:rPr>
          <w:rFonts w:ascii="Tahoma" w:eastAsia="Times New Roman" w:hAnsi="Tahoma"/>
          <w:b/>
          <w:sz w:val="22"/>
          <w:szCs w:val="22"/>
          <w:u w:val="single"/>
        </w:rPr>
        <w:lastRenderedPageBreak/>
        <w:t>CZĘŚĆ II – OBUWIE ROBOCZE I OCHRONNE</w:t>
      </w:r>
    </w:p>
    <w:p w:rsidR="00E70A6A" w:rsidRPr="00C664F6" w:rsidRDefault="007E0D62" w:rsidP="00286612">
      <w:pPr>
        <w:pStyle w:val="Nagwek1"/>
        <w:spacing w:after="0" w:afterAutospacing="0"/>
        <w:ind w:left="567" w:hanging="283"/>
        <w:jc w:val="both"/>
        <w:rPr>
          <w:rFonts w:ascii="Tahoma" w:hAnsi="Tahoma" w:cs="Tahoma"/>
          <w:b w:val="0"/>
          <w:sz w:val="22"/>
          <w:szCs w:val="22"/>
          <w:u w:val="single"/>
        </w:rPr>
      </w:pPr>
      <w:r w:rsidRPr="007E0D62">
        <w:rPr>
          <w:rFonts w:ascii="Tahoma" w:hAnsi="Tahoma" w:cs="Tahoma"/>
          <w:b w:val="0"/>
          <w:sz w:val="22"/>
          <w:szCs w:val="22"/>
        </w:rPr>
        <w:t>1.</w:t>
      </w:r>
      <w:r>
        <w:rPr>
          <w:rFonts w:ascii="Tahoma" w:hAnsi="Tahoma" w:cs="Tahoma"/>
          <w:b w:val="0"/>
          <w:sz w:val="22"/>
          <w:szCs w:val="22"/>
        </w:rPr>
        <w:t xml:space="preserve">  </w:t>
      </w:r>
      <w:r w:rsidR="00D90E83">
        <w:rPr>
          <w:rFonts w:ascii="Tahoma" w:hAnsi="Tahoma" w:cs="Tahoma"/>
          <w:b w:val="0"/>
          <w:sz w:val="22"/>
          <w:szCs w:val="22"/>
          <w:u w:val="single"/>
        </w:rPr>
        <w:t>Trzewiki robocze Portwest Steelite Mid Cut N</w:t>
      </w:r>
      <w:r w:rsidR="00286612">
        <w:rPr>
          <w:rFonts w:ascii="Tahoma" w:hAnsi="Tahoma" w:cs="Tahoma"/>
          <w:b w:val="0"/>
          <w:sz w:val="22"/>
          <w:szCs w:val="22"/>
          <w:u w:val="single"/>
        </w:rPr>
        <w:t>ubuck S</w:t>
      </w:r>
      <w:r w:rsidR="00E70A6A" w:rsidRPr="00C664F6">
        <w:rPr>
          <w:rFonts w:ascii="Tahoma" w:hAnsi="Tahoma" w:cs="Tahoma"/>
          <w:b w:val="0"/>
          <w:sz w:val="22"/>
          <w:szCs w:val="22"/>
          <w:u w:val="single"/>
        </w:rPr>
        <w:t xml:space="preserve">b hro </w:t>
      </w:r>
      <w:r w:rsidR="00286612">
        <w:rPr>
          <w:rFonts w:ascii="Tahoma" w:hAnsi="Tahoma" w:cs="Tahoma"/>
          <w:b w:val="0"/>
          <w:sz w:val="22"/>
          <w:szCs w:val="22"/>
          <w:u w:val="single"/>
        </w:rPr>
        <w:t>F</w:t>
      </w:r>
      <w:r w:rsidR="00E70A6A" w:rsidRPr="00C664F6">
        <w:rPr>
          <w:rFonts w:ascii="Tahoma" w:hAnsi="Tahoma" w:cs="Tahoma"/>
          <w:b w:val="0"/>
          <w:sz w:val="22"/>
          <w:szCs w:val="22"/>
          <w:u w:val="single"/>
        </w:rPr>
        <w:t>w31</w:t>
      </w:r>
      <w:r w:rsidR="00F9242D">
        <w:rPr>
          <w:rFonts w:ascii="Tahoma" w:hAnsi="Tahoma" w:cs="Tahoma"/>
          <w:b w:val="0"/>
          <w:sz w:val="22"/>
          <w:szCs w:val="22"/>
          <w:u w:val="single"/>
        </w:rPr>
        <w:t xml:space="preserve"> </w:t>
      </w:r>
      <w:r w:rsidR="00286612">
        <w:rPr>
          <w:rFonts w:ascii="Tahoma" w:hAnsi="Tahoma"/>
          <w:sz w:val="22"/>
          <w:szCs w:val="22"/>
          <w:u w:val="single"/>
        </w:rPr>
        <w:t>–</w:t>
      </w:r>
      <w:r w:rsidR="002B0DB2" w:rsidRPr="00C664F6">
        <w:rPr>
          <w:rFonts w:ascii="Tahoma" w:hAnsi="Tahoma" w:cs="Tahoma"/>
          <w:b w:val="0"/>
          <w:sz w:val="22"/>
          <w:szCs w:val="22"/>
          <w:u w:val="single"/>
        </w:rPr>
        <w:t xml:space="preserve"> 90 par</w:t>
      </w:r>
      <w:r w:rsidR="00286612">
        <w:rPr>
          <w:rFonts w:ascii="Tahoma" w:hAnsi="Tahoma" w:cs="Tahoma"/>
          <w:b w:val="0"/>
          <w:sz w:val="22"/>
          <w:szCs w:val="22"/>
          <w:u w:val="single"/>
        </w:rPr>
        <w:t>,</w:t>
      </w:r>
      <w:r w:rsidR="00286612">
        <w:rPr>
          <w:rFonts w:ascii="Tahoma" w:hAnsi="Tahoma"/>
          <w:sz w:val="22"/>
          <w:szCs w:val="22"/>
          <w:u w:val="single"/>
        </w:rPr>
        <w:t xml:space="preserve"> </w:t>
      </w:r>
      <w:r w:rsidR="002B0DB2" w:rsidRPr="00C664F6">
        <w:rPr>
          <w:rFonts w:ascii="Tahoma" w:hAnsi="Tahoma" w:cs="Tahoma"/>
          <w:b w:val="0"/>
          <w:sz w:val="22"/>
          <w:szCs w:val="22"/>
          <w:u w:val="single"/>
        </w:rPr>
        <w:t xml:space="preserve">pełna </w:t>
      </w:r>
      <w:r w:rsidR="00286612">
        <w:rPr>
          <w:rFonts w:ascii="Tahoma" w:hAnsi="Tahoma" w:cs="Tahoma"/>
          <w:b w:val="0"/>
          <w:sz w:val="22"/>
          <w:szCs w:val="22"/>
          <w:u w:val="single"/>
        </w:rPr>
        <w:t xml:space="preserve">rozmiarówka </w:t>
      </w:r>
      <w:r w:rsidR="00F715DC">
        <w:rPr>
          <w:rFonts w:ascii="Tahoma" w:hAnsi="Tahoma" w:cs="Tahoma"/>
          <w:b w:val="0"/>
          <w:sz w:val="22"/>
          <w:szCs w:val="22"/>
          <w:u w:val="single"/>
        </w:rPr>
        <w:t>40-</w:t>
      </w:r>
      <w:r w:rsidR="002B0DB2" w:rsidRPr="00C664F6">
        <w:rPr>
          <w:rFonts w:ascii="Tahoma" w:hAnsi="Tahoma" w:cs="Tahoma"/>
          <w:b w:val="0"/>
          <w:sz w:val="22"/>
          <w:szCs w:val="22"/>
          <w:u w:val="single"/>
        </w:rPr>
        <w:t>47</w:t>
      </w:r>
      <w:r w:rsidR="002B0DB2">
        <w:rPr>
          <w:rFonts w:ascii="Tahoma" w:hAnsi="Tahoma" w:cs="Tahoma"/>
          <w:b w:val="0"/>
          <w:sz w:val="22"/>
          <w:szCs w:val="22"/>
          <w:u w:val="single"/>
        </w:rPr>
        <w:t xml:space="preserve">                                                    </w:t>
      </w:r>
      <w:r w:rsidR="00DA552B" w:rsidRPr="00C664F6">
        <w:rPr>
          <w:rFonts w:ascii="Tahoma" w:hAnsi="Tahoma" w:cs="Tahoma"/>
          <w:b w:val="0"/>
          <w:sz w:val="22"/>
          <w:szCs w:val="22"/>
          <w:u w:val="single"/>
        </w:rPr>
        <w:t xml:space="preserve"> </w:t>
      </w:r>
      <w:r w:rsidR="002B0DB2">
        <w:rPr>
          <w:rFonts w:ascii="Tahoma" w:hAnsi="Tahoma" w:cs="Tahoma"/>
          <w:b w:val="0"/>
          <w:sz w:val="22"/>
          <w:szCs w:val="22"/>
          <w:u w:val="single"/>
        </w:rPr>
        <w:t xml:space="preserve">                                                         </w:t>
      </w:r>
      <w:r w:rsidR="00DA552B" w:rsidRPr="00C664F6">
        <w:rPr>
          <w:rFonts w:ascii="Tahoma" w:hAnsi="Tahoma" w:cs="Tahoma"/>
          <w:b w:val="0"/>
          <w:sz w:val="22"/>
          <w:szCs w:val="22"/>
          <w:u w:val="single"/>
        </w:rPr>
        <w:t xml:space="preserve">   </w:t>
      </w:r>
      <w:r w:rsidR="002B0DB2">
        <w:rPr>
          <w:rFonts w:ascii="Tahoma" w:hAnsi="Tahoma" w:cs="Tahoma"/>
          <w:b w:val="0"/>
          <w:sz w:val="22"/>
          <w:szCs w:val="22"/>
          <w:u w:val="single"/>
        </w:rPr>
        <w:t xml:space="preserve">           </w:t>
      </w:r>
    </w:p>
    <w:p w:rsidR="00E70A6A" w:rsidRPr="002C15B0" w:rsidRDefault="00E70A6A" w:rsidP="000166A6">
      <w:pPr>
        <w:pStyle w:val="Akapitzlist"/>
        <w:numPr>
          <w:ilvl w:val="0"/>
          <w:numId w:val="35"/>
        </w:numPr>
        <w:spacing w:after="0" w:line="240" w:lineRule="auto"/>
        <w:rPr>
          <w:rFonts w:ascii="Tahoma" w:eastAsiaTheme="minorHAnsi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skóra nubukowa pełnoziarnista</w:t>
      </w:r>
      <w:r w:rsidR="00F715DC">
        <w:rPr>
          <w:rFonts w:ascii="Tahoma" w:hAnsi="Tahoma"/>
          <w:sz w:val="22"/>
          <w:szCs w:val="22"/>
        </w:rPr>
        <w:t>,</w:t>
      </w:r>
    </w:p>
    <w:p w:rsidR="00E70A6A" w:rsidRPr="002C15B0" w:rsidRDefault="002B0DB2" w:rsidP="000166A6">
      <w:pPr>
        <w:pStyle w:val="Akapitzlist"/>
        <w:numPr>
          <w:ilvl w:val="0"/>
          <w:numId w:val="35"/>
        </w:numPr>
        <w:spacing w:after="0" w:line="240" w:lineRule="auto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p</w:t>
      </w:r>
      <w:r w:rsidR="00E70A6A" w:rsidRPr="002C15B0">
        <w:rPr>
          <w:rFonts w:ascii="Tahoma" w:hAnsi="Tahoma"/>
          <w:sz w:val="22"/>
          <w:szCs w:val="22"/>
        </w:rPr>
        <w:t>odeszwa zewnętrzna z phylonu i gumy</w:t>
      </w:r>
      <w:r w:rsidR="00F715DC">
        <w:rPr>
          <w:rFonts w:ascii="Tahoma" w:hAnsi="Tahoma"/>
          <w:sz w:val="22"/>
          <w:szCs w:val="22"/>
        </w:rPr>
        <w:t xml:space="preserve"> zapewnia lekkość i trwałość,</w:t>
      </w:r>
    </w:p>
    <w:p w:rsidR="002C15B0" w:rsidRDefault="002B0DB2" w:rsidP="000166A6">
      <w:pPr>
        <w:pStyle w:val="Akapitzlist"/>
        <w:numPr>
          <w:ilvl w:val="0"/>
          <w:numId w:val="35"/>
        </w:numPr>
        <w:spacing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o</w:t>
      </w:r>
      <w:r w:rsidR="00E70A6A" w:rsidRPr="002C15B0">
        <w:rPr>
          <w:rFonts w:ascii="Tahoma" w:hAnsi="Tahoma"/>
          <w:sz w:val="22"/>
          <w:szCs w:val="22"/>
        </w:rPr>
        <w:t>ddychająca i odprowadzająca wilgoć siatka wewnętrzna</w:t>
      </w:r>
      <w:r w:rsidR="009B0CE9" w:rsidRPr="002C15B0">
        <w:rPr>
          <w:rFonts w:ascii="Tahoma" w:hAnsi="Tahoma"/>
          <w:sz w:val="22"/>
          <w:szCs w:val="22"/>
        </w:rPr>
        <w:t>,</w:t>
      </w:r>
      <w:r w:rsidRPr="002C15B0">
        <w:rPr>
          <w:rFonts w:ascii="Tahoma" w:hAnsi="Tahoma"/>
          <w:sz w:val="22"/>
          <w:szCs w:val="22"/>
        </w:rPr>
        <w:t xml:space="preserve">                              </w:t>
      </w:r>
      <w:r w:rsidR="002C15B0">
        <w:rPr>
          <w:rFonts w:ascii="Tahoma" w:hAnsi="Tahoma"/>
          <w:sz w:val="22"/>
          <w:szCs w:val="22"/>
        </w:rPr>
        <w:t xml:space="preserve">           </w:t>
      </w:r>
    </w:p>
    <w:p w:rsidR="002C15B0" w:rsidRDefault="002B0DB2" w:rsidP="000166A6">
      <w:pPr>
        <w:pStyle w:val="Akapitzlist"/>
        <w:numPr>
          <w:ilvl w:val="0"/>
          <w:numId w:val="35"/>
        </w:numPr>
        <w:spacing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w</w:t>
      </w:r>
      <w:r w:rsidR="00E70A6A" w:rsidRPr="002C15B0">
        <w:rPr>
          <w:rFonts w:ascii="Tahoma" w:hAnsi="Tahoma"/>
          <w:sz w:val="22"/>
          <w:szCs w:val="22"/>
        </w:rPr>
        <w:t>yściełany kołnierz zapewniający dodatkowy komfort</w:t>
      </w:r>
      <w:r w:rsidR="009B0CE9" w:rsidRPr="002C15B0">
        <w:rPr>
          <w:rFonts w:ascii="Tahoma" w:hAnsi="Tahoma"/>
          <w:sz w:val="22"/>
          <w:szCs w:val="22"/>
        </w:rPr>
        <w:t xml:space="preserve">,                                  </w:t>
      </w:r>
      <w:r w:rsidR="002C15B0">
        <w:rPr>
          <w:rFonts w:ascii="Tahoma" w:hAnsi="Tahoma"/>
          <w:sz w:val="22"/>
          <w:szCs w:val="22"/>
        </w:rPr>
        <w:t xml:space="preserve">                </w:t>
      </w:r>
    </w:p>
    <w:p w:rsidR="002C15B0" w:rsidRDefault="002B0DB2" w:rsidP="000166A6">
      <w:pPr>
        <w:pStyle w:val="Akapitzlist"/>
        <w:numPr>
          <w:ilvl w:val="0"/>
          <w:numId w:val="35"/>
        </w:numPr>
        <w:spacing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p</w:t>
      </w:r>
      <w:r w:rsidR="00E70A6A" w:rsidRPr="002C15B0">
        <w:rPr>
          <w:rFonts w:ascii="Tahoma" w:hAnsi="Tahoma"/>
          <w:sz w:val="22"/>
          <w:szCs w:val="22"/>
        </w:rPr>
        <w:t>odeszwa zewnętrzna odporna na temperaturę do 300ºC</w:t>
      </w:r>
      <w:r w:rsidR="009B0CE9" w:rsidRPr="002C15B0">
        <w:rPr>
          <w:rFonts w:ascii="Tahoma" w:hAnsi="Tahoma"/>
          <w:sz w:val="22"/>
          <w:szCs w:val="22"/>
        </w:rPr>
        <w:t xml:space="preserve">,                               </w:t>
      </w:r>
      <w:r w:rsidR="002C15B0">
        <w:rPr>
          <w:rFonts w:ascii="Tahoma" w:hAnsi="Tahoma"/>
          <w:sz w:val="22"/>
          <w:szCs w:val="22"/>
        </w:rPr>
        <w:t xml:space="preserve">        </w:t>
      </w:r>
    </w:p>
    <w:p w:rsidR="002C15B0" w:rsidRDefault="002B0DB2" w:rsidP="000166A6">
      <w:pPr>
        <w:pStyle w:val="Akapitzlist"/>
        <w:numPr>
          <w:ilvl w:val="0"/>
          <w:numId w:val="35"/>
        </w:numPr>
        <w:spacing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c</w:t>
      </w:r>
      <w:r w:rsidR="009B0CE9" w:rsidRPr="002C15B0">
        <w:rPr>
          <w:rFonts w:ascii="Tahoma" w:hAnsi="Tahoma"/>
          <w:sz w:val="22"/>
          <w:szCs w:val="22"/>
        </w:rPr>
        <w:t>ertyfikowaną</w:t>
      </w:r>
      <w:r w:rsidR="00E70A6A" w:rsidRPr="002C15B0">
        <w:rPr>
          <w:rFonts w:ascii="Tahoma" w:hAnsi="Tahoma"/>
          <w:sz w:val="22"/>
          <w:szCs w:val="22"/>
        </w:rPr>
        <w:t xml:space="preserve"> zgodność z CE</w:t>
      </w:r>
      <w:r w:rsidR="009B0CE9" w:rsidRPr="002C15B0">
        <w:rPr>
          <w:rFonts w:ascii="Tahoma" w:hAnsi="Tahoma"/>
          <w:sz w:val="22"/>
          <w:szCs w:val="22"/>
        </w:rPr>
        <w:t xml:space="preserve">,                                                                               </w:t>
      </w:r>
      <w:r w:rsidR="002C15B0">
        <w:rPr>
          <w:rFonts w:ascii="Tahoma" w:hAnsi="Tahoma"/>
          <w:sz w:val="22"/>
          <w:szCs w:val="22"/>
        </w:rPr>
        <w:t xml:space="preserve">         </w:t>
      </w:r>
    </w:p>
    <w:p w:rsidR="002C15B0" w:rsidRDefault="002B0DB2" w:rsidP="000166A6">
      <w:pPr>
        <w:pStyle w:val="Akapitzlist"/>
        <w:numPr>
          <w:ilvl w:val="0"/>
          <w:numId w:val="35"/>
        </w:numPr>
        <w:spacing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s</w:t>
      </w:r>
      <w:r w:rsidR="00E70A6A" w:rsidRPr="002C15B0">
        <w:rPr>
          <w:rFonts w:ascii="Tahoma" w:hAnsi="Tahoma"/>
          <w:sz w:val="22"/>
          <w:szCs w:val="22"/>
        </w:rPr>
        <w:t>talowy podnosek ochronny</w:t>
      </w:r>
      <w:r w:rsidR="00F715DC">
        <w:rPr>
          <w:rFonts w:ascii="Tahoma" w:hAnsi="Tahoma"/>
          <w:sz w:val="22"/>
          <w:szCs w:val="22"/>
        </w:rPr>
        <w:t>,</w:t>
      </w:r>
      <w:r w:rsidR="009B0CE9" w:rsidRPr="002C15B0">
        <w:rPr>
          <w:rFonts w:ascii="Tahoma" w:hAnsi="Tahoma"/>
          <w:sz w:val="22"/>
          <w:szCs w:val="22"/>
        </w:rPr>
        <w:t xml:space="preserve">                                                                       </w:t>
      </w:r>
      <w:r w:rsidR="002C15B0">
        <w:rPr>
          <w:rFonts w:ascii="Tahoma" w:hAnsi="Tahoma"/>
          <w:sz w:val="22"/>
          <w:szCs w:val="22"/>
        </w:rPr>
        <w:t xml:space="preserve">              </w:t>
      </w:r>
    </w:p>
    <w:p w:rsidR="002C15B0" w:rsidRDefault="002B0DB2" w:rsidP="000166A6">
      <w:pPr>
        <w:pStyle w:val="Akapitzlist"/>
        <w:numPr>
          <w:ilvl w:val="0"/>
          <w:numId w:val="35"/>
        </w:numPr>
        <w:spacing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p</w:t>
      </w:r>
      <w:r w:rsidR="00E70A6A" w:rsidRPr="002C15B0">
        <w:rPr>
          <w:rFonts w:ascii="Tahoma" w:hAnsi="Tahoma"/>
          <w:sz w:val="22"/>
          <w:szCs w:val="22"/>
        </w:rPr>
        <w:t>odeszwa o podwójnej gęstości</w:t>
      </w:r>
      <w:r w:rsidR="00F715DC">
        <w:rPr>
          <w:rFonts w:ascii="Tahoma" w:hAnsi="Tahoma"/>
          <w:sz w:val="22"/>
          <w:szCs w:val="22"/>
        </w:rPr>
        <w:t>,</w:t>
      </w:r>
      <w:r w:rsidR="009B0CE9" w:rsidRPr="002C15B0">
        <w:rPr>
          <w:rFonts w:ascii="Tahoma" w:hAnsi="Tahoma"/>
          <w:sz w:val="22"/>
          <w:szCs w:val="22"/>
        </w:rPr>
        <w:t xml:space="preserve">                                                           </w:t>
      </w:r>
      <w:r w:rsidR="002C15B0">
        <w:rPr>
          <w:rFonts w:ascii="Tahoma" w:hAnsi="Tahoma"/>
          <w:sz w:val="22"/>
          <w:szCs w:val="22"/>
        </w:rPr>
        <w:t xml:space="preserve">                     </w:t>
      </w:r>
    </w:p>
    <w:p w:rsidR="002C15B0" w:rsidRDefault="002B0DB2" w:rsidP="000166A6">
      <w:pPr>
        <w:pStyle w:val="Akapitzlist"/>
        <w:numPr>
          <w:ilvl w:val="0"/>
          <w:numId w:val="35"/>
        </w:numPr>
        <w:spacing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s</w:t>
      </w:r>
      <w:r w:rsidR="00E70A6A" w:rsidRPr="002C15B0">
        <w:rPr>
          <w:rFonts w:ascii="Tahoma" w:hAnsi="Tahoma"/>
          <w:sz w:val="22"/>
          <w:szCs w:val="22"/>
        </w:rPr>
        <w:t>kóra licowa zapewniająca długotrwałą ochronę</w:t>
      </w:r>
      <w:r w:rsidR="00F715DC">
        <w:rPr>
          <w:rFonts w:ascii="Tahoma" w:hAnsi="Tahoma"/>
          <w:sz w:val="22"/>
          <w:szCs w:val="22"/>
        </w:rPr>
        <w:t>,</w:t>
      </w:r>
      <w:r w:rsidR="009B0CE9" w:rsidRPr="002C15B0">
        <w:rPr>
          <w:rFonts w:ascii="Tahoma" w:hAnsi="Tahoma"/>
          <w:sz w:val="22"/>
          <w:szCs w:val="22"/>
        </w:rPr>
        <w:t xml:space="preserve">                                             </w:t>
      </w:r>
      <w:r w:rsidR="002C15B0">
        <w:rPr>
          <w:rFonts w:ascii="Tahoma" w:hAnsi="Tahoma"/>
          <w:sz w:val="22"/>
          <w:szCs w:val="22"/>
        </w:rPr>
        <w:t xml:space="preserve">               </w:t>
      </w:r>
    </w:p>
    <w:p w:rsidR="00E70A6A" w:rsidRDefault="009B0CE9" w:rsidP="000166A6">
      <w:pPr>
        <w:pStyle w:val="Akapitzlist"/>
        <w:numPr>
          <w:ilvl w:val="0"/>
          <w:numId w:val="35"/>
        </w:numPr>
        <w:spacing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p</w:t>
      </w:r>
      <w:r w:rsidR="00E70A6A" w:rsidRPr="002C15B0">
        <w:rPr>
          <w:rFonts w:ascii="Tahoma" w:hAnsi="Tahoma"/>
          <w:sz w:val="22"/>
          <w:szCs w:val="22"/>
        </w:rPr>
        <w:t>odeszwa odporna na poślizg</w:t>
      </w:r>
      <w:r w:rsidRPr="002C15B0">
        <w:rPr>
          <w:rFonts w:ascii="Tahoma" w:hAnsi="Tahoma"/>
          <w:sz w:val="22"/>
          <w:szCs w:val="22"/>
        </w:rPr>
        <w:t>.</w:t>
      </w:r>
    </w:p>
    <w:p w:rsidR="002C15B0" w:rsidRPr="002C15B0" w:rsidRDefault="002C15B0" w:rsidP="002C15B0">
      <w:pPr>
        <w:pStyle w:val="Akapitzlist"/>
        <w:ind w:left="714"/>
        <w:rPr>
          <w:rFonts w:ascii="Tahoma" w:hAnsi="Tahoma"/>
          <w:sz w:val="22"/>
          <w:szCs w:val="22"/>
        </w:rPr>
      </w:pPr>
    </w:p>
    <w:p w:rsidR="00110673" w:rsidRPr="000968BE" w:rsidRDefault="00110673" w:rsidP="00110673">
      <w:pPr>
        <w:pStyle w:val="Akapitzlist"/>
        <w:widowControl/>
        <w:numPr>
          <w:ilvl w:val="0"/>
          <w:numId w:val="34"/>
        </w:numPr>
        <w:shd w:val="clear" w:color="auto" w:fill="FFFFFF"/>
        <w:suppressAutoHyphens w:val="0"/>
        <w:spacing w:before="100" w:beforeAutospacing="1" w:after="100" w:afterAutospacing="1"/>
        <w:rPr>
          <w:rFonts w:ascii="Tahoma" w:eastAsia="Times New Roman" w:hAnsi="Tahoma"/>
          <w:sz w:val="22"/>
          <w:szCs w:val="22"/>
          <w:u w:val="single"/>
        </w:rPr>
      </w:pPr>
      <w:r w:rsidRPr="000968BE">
        <w:rPr>
          <w:rStyle w:val="Pogrubienie"/>
          <w:rFonts w:ascii="Tahoma" w:hAnsi="Tahoma"/>
          <w:b w:val="0"/>
          <w:sz w:val="22"/>
          <w:szCs w:val="22"/>
          <w:u w:val="single"/>
        </w:rPr>
        <w:t>Trzewiki ochronne LEMAITRE MAKAN S3l SR</w:t>
      </w:r>
      <w:r w:rsidRPr="000968BE">
        <w:rPr>
          <w:rFonts w:ascii="Tahoma" w:eastAsia="Times New Roman" w:hAnsi="Tahoma"/>
          <w:sz w:val="22"/>
          <w:szCs w:val="22"/>
          <w:u w:val="single"/>
        </w:rPr>
        <w:t xml:space="preserve"> </w:t>
      </w:r>
      <w:r>
        <w:rPr>
          <w:rFonts w:ascii="Tahoma" w:eastAsia="Times New Roman" w:hAnsi="Tahoma"/>
          <w:sz w:val="22"/>
          <w:szCs w:val="22"/>
          <w:u w:val="single"/>
        </w:rPr>
        <w:t>– 10</w:t>
      </w:r>
      <w:r w:rsidRPr="000968BE">
        <w:rPr>
          <w:rFonts w:ascii="Tahoma" w:eastAsia="Times New Roman" w:hAnsi="Tahoma"/>
          <w:sz w:val="22"/>
          <w:szCs w:val="22"/>
          <w:u w:val="single"/>
        </w:rPr>
        <w:t xml:space="preserve"> par</w:t>
      </w:r>
      <w:r w:rsidR="00286612">
        <w:rPr>
          <w:rFonts w:ascii="Tahoma" w:eastAsia="Times New Roman" w:hAnsi="Tahoma"/>
          <w:sz w:val="22"/>
          <w:szCs w:val="22"/>
          <w:u w:val="single"/>
        </w:rPr>
        <w:t>,</w:t>
      </w:r>
      <w:r w:rsidR="000166A6">
        <w:rPr>
          <w:rFonts w:ascii="Tahoma" w:eastAsia="Times New Roman" w:hAnsi="Tahoma"/>
          <w:sz w:val="22"/>
          <w:szCs w:val="22"/>
          <w:u w:val="single"/>
        </w:rPr>
        <w:t xml:space="preserve"> pełna rozmiarówka 40-</w:t>
      </w:r>
      <w:r w:rsidRPr="000968BE">
        <w:rPr>
          <w:rFonts w:ascii="Tahoma" w:eastAsia="Times New Roman" w:hAnsi="Tahoma"/>
          <w:sz w:val="22"/>
          <w:szCs w:val="22"/>
          <w:u w:val="single"/>
        </w:rPr>
        <w:t>47</w:t>
      </w:r>
    </w:p>
    <w:p w:rsidR="002C15B0" w:rsidRDefault="00110673" w:rsidP="000166A6">
      <w:pPr>
        <w:pStyle w:val="Akapitzlist"/>
        <w:widowControl/>
        <w:numPr>
          <w:ilvl w:val="0"/>
          <w:numId w:val="36"/>
        </w:numPr>
        <w:suppressAutoHyphens w:val="0"/>
        <w:spacing w:after="0"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cholewki z wysokiej jakości naturalnej skóry nubukowej</w:t>
      </w:r>
      <w:r w:rsidR="002C15B0">
        <w:rPr>
          <w:rFonts w:ascii="Tahoma" w:hAnsi="Tahoma"/>
          <w:sz w:val="22"/>
          <w:szCs w:val="22"/>
        </w:rPr>
        <w:t>, o zwiększonej wodoodporności</w:t>
      </w:r>
      <w:r w:rsidR="000166A6">
        <w:rPr>
          <w:rFonts w:ascii="Tahoma" w:hAnsi="Tahoma"/>
          <w:sz w:val="22"/>
          <w:szCs w:val="22"/>
        </w:rPr>
        <w:t>,</w:t>
      </w:r>
    </w:p>
    <w:p w:rsidR="002C15B0" w:rsidRDefault="00110673" w:rsidP="000166A6">
      <w:pPr>
        <w:pStyle w:val="Akapitzlist"/>
        <w:widowControl/>
        <w:numPr>
          <w:ilvl w:val="0"/>
          <w:numId w:val="36"/>
        </w:numPr>
        <w:suppressAutoHyphens w:val="0"/>
        <w:spacing w:after="0"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element odblaskowy</w:t>
      </w:r>
      <w:r w:rsidR="009B0CE9" w:rsidRPr="002C15B0">
        <w:rPr>
          <w:rFonts w:ascii="Tahoma" w:hAnsi="Tahoma"/>
          <w:sz w:val="22"/>
          <w:szCs w:val="22"/>
        </w:rPr>
        <w:t>,</w:t>
      </w:r>
    </w:p>
    <w:p w:rsidR="002C15B0" w:rsidRDefault="00110673" w:rsidP="000166A6">
      <w:pPr>
        <w:pStyle w:val="Akapitzlist"/>
        <w:widowControl/>
        <w:numPr>
          <w:ilvl w:val="0"/>
          <w:numId w:val="36"/>
        </w:numPr>
        <w:suppressAutoHyphens w:val="0"/>
        <w:spacing w:after="0"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miękki kołnierz, język miechowy</w:t>
      </w:r>
      <w:r w:rsidR="009B0CE9" w:rsidRPr="002C15B0">
        <w:rPr>
          <w:rFonts w:ascii="Tahoma" w:hAnsi="Tahoma"/>
          <w:sz w:val="22"/>
          <w:szCs w:val="22"/>
        </w:rPr>
        <w:t>,</w:t>
      </w:r>
    </w:p>
    <w:p w:rsidR="002C15B0" w:rsidRDefault="00110673" w:rsidP="000166A6">
      <w:pPr>
        <w:pStyle w:val="Akapitzlist"/>
        <w:widowControl/>
        <w:numPr>
          <w:ilvl w:val="0"/>
          <w:numId w:val="36"/>
        </w:numPr>
        <w:suppressAutoHyphens w:val="0"/>
        <w:spacing w:after="0"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stabilizator kostki daje optymalne wsparcie i zapobiega</w:t>
      </w:r>
      <w:r w:rsidR="009B0CE9" w:rsidRPr="002C15B0">
        <w:rPr>
          <w:rFonts w:ascii="Tahoma" w:hAnsi="Tahoma"/>
          <w:sz w:val="22"/>
          <w:szCs w:val="22"/>
        </w:rPr>
        <w:t>jąca</w:t>
      </w:r>
      <w:r w:rsidRPr="002C15B0">
        <w:rPr>
          <w:rFonts w:ascii="Tahoma" w:hAnsi="Tahoma"/>
          <w:sz w:val="22"/>
          <w:szCs w:val="22"/>
        </w:rPr>
        <w:t xml:space="preserve"> skręceniom</w:t>
      </w:r>
      <w:r w:rsidR="009B0CE9" w:rsidRPr="002C15B0">
        <w:rPr>
          <w:rFonts w:ascii="Tahoma" w:hAnsi="Tahoma"/>
          <w:sz w:val="22"/>
          <w:szCs w:val="22"/>
        </w:rPr>
        <w:t>,</w:t>
      </w:r>
    </w:p>
    <w:p w:rsidR="002C15B0" w:rsidRDefault="00110673" w:rsidP="000166A6">
      <w:pPr>
        <w:pStyle w:val="Akapitzlist"/>
        <w:widowControl/>
        <w:numPr>
          <w:ilvl w:val="0"/>
          <w:numId w:val="36"/>
        </w:numPr>
        <w:suppressAutoHyphens w:val="0"/>
        <w:spacing w:after="0"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podszewka z mikroporowatej przewiewnej tkaniny, odd</w:t>
      </w:r>
      <w:r w:rsidR="009A4F5A">
        <w:rPr>
          <w:rFonts w:ascii="Tahoma" w:hAnsi="Tahoma"/>
          <w:sz w:val="22"/>
          <w:szCs w:val="22"/>
        </w:rPr>
        <w:t>ychająca i zapewniająca wysoką,</w:t>
      </w:r>
    </w:p>
    <w:p w:rsidR="002C15B0" w:rsidRDefault="00110673" w:rsidP="000166A6">
      <w:pPr>
        <w:pStyle w:val="Akapitzlist"/>
        <w:widowControl/>
        <w:numPr>
          <w:ilvl w:val="0"/>
          <w:numId w:val="36"/>
        </w:numPr>
        <w:suppressAutoHyphens w:val="0"/>
        <w:spacing w:after="0"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wytrzymałość na ścieranie, wchłania</w:t>
      </w:r>
      <w:r w:rsidR="009B0CE9" w:rsidRPr="002C15B0">
        <w:rPr>
          <w:rFonts w:ascii="Tahoma" w:hAnsi="Tahoma"/>
          <w:sz w:val="22"/>
          <w:szCs w:val="22"/>
        </w:rPr>
        <w:t>jąca</w:t>
      </w:r>
      <w:r w:rsidRPr="002C15B0">
        <w:rPr>
          <w:rFonts w:ascii="Tahoma" w:hAnsi="Tahoma"/>
          <w:sz w:val="22"/>
          <w:szCs w:val="22"/>
        </w:rPr>
        <w:t xml:space="preserve"> </w:t>
      </w:r>
      <w:r w:rsidR="002C15B0">
        <w:rPr>
          <w:rFonts w:ascii="Tahoma" w:hAnsi="Tahoma"/>
          <w:sz w:val="22"/>
          <w:szCs w:val="22"/>
        </w:rPr>
        <w:t xml:space="preserve">pot zachowując suchość stopy, </w:t>
      </w:r>
    </w:p>
    <w:p w:rsidR="002C15B0" w:rsidRDefault="00110673" w:rsidP="000166A6">
      <w:pPr>
        <w:pStyle w:val="Akapitzlist"/>
        <w:widowControl/>
        <w:numPr>
          <w:ilvl w:val="0"/>
          <w:numId w:val="36"/>
        </w:numPr>
        <w:suppressAutoHyphens w:val="0"/>
        <w:spacing w:after="0"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podeszwa PU/PU, antypoślizgowa (SRC), odporna na działanie węg</w:t>
      </w:r>
      <w:r w:rsidR="000166A6">
        <w:rPr>
          <w:rFonts w:ascii="Tahoma" w:hAnsi="Tahoma"/>
          <w:sz w:val="22"/>
          <w:szCs w:val="22"/>
        </w:rPr>
        <w:t>lowodorów</w:t>
      </w:r>
      <w:r w:rsidR="002C15B0">
        <w:rPr>
          <w:rFonts w:ascii="Tahoma" w:hAnsi="Tahoma"/>
          <w:sz w:val="22"/>
          <w:szCs w:val="22"/>
        </w:rPr>
        <w:t>, amortyzująca</w:t>
      </w:r>
      <w:r w:rsidR="009A4F5A">
        <w:rPr>
          <w:rFonts w:ascii="Tahoma" w:hAnsi="Tahoma"/>
          <w:sz w:val="22"/>
          <w:szCs w:val="22"/>
        </w:rPr>
        <w:t>,</w:t>
      </w:r>
    </w:p>
    <w:p w:rsidR="002C15B0" w:rsidRDefault="00110673" w:rsidP="000166A6">
      <w:pPr>
        <w:pStyle w:val="Akapitzlist"/>
        <w:widowControl/>
        <w:numPr>
          <w:ilvl w:val="0"/>
          <w:numId w:val="36"/>
        </w:numPr>
        <w:suppressAutoHyphens w:val="0"/>
        <w:spacing w:after="0"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urzeźbienie podeszwy zapewnia</w:t>
      </w:r>
      <w:r w:rsidR="009B0CE9" w:rsidRPr="002C15B0">
        <w:rPr>
          <w:rFonts w:ascii="Tahoma" w:hAnsi="Tahoma"/>
          <w:sz w:val="22"/>
          <w:szCs w:val="22"/>
        </w:rPr>
        <w:t>jące</w:t>
      </w:r>
      <w:r w:rsidRPr="002C15B0">
        <w:rPr>
          <w:rFonts w:ascii="Tahoma" w:hAnsi="Tahoma"/>
          <w:sz w:val="22"/>
          <w:szCs w:val="22"/>
        </w:rPr>
        <w:t xml:space="preserve"> przyczepność na każdym podłożu</w:t>
      </w:r>
      <w:r w:rsidR="009B0CE9" w:rsidRPr="002C15B0">
        <w:rPr>
          <w:rFonts w:ascii="Tahoma" w:hAnsi="Tahoma"/>
          <w:sz w:val="22"/>
          <w:szCs w:val="22"/>
        </w:rPr>
        <w:t>,</w:t>
      </w:r>
    </w:p>
    <w:p w:rsidR="002C15B0" w:rsidRDefault="00110673" w:rsidP="000166A6">
      <w:pPr>
        <w:pStyle w:val="Akapitzlist"/>
        <w:widowControl/>
        <w:numPr>
          <w:ilvl w:val="0"/>
          <w:numId w:val="36"/>
        </w:numPr>
        <w:suppressAutoHyphens w:val="0"/>
        <w:spacing w:after="0"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obuwie antystatyczne</w:t>
      </w:r>
      <w:r w:rsidR="009B0CE9" w:rsidRPr="002C15B0">
        <w:rPr>
          <w:rFonts w:ascii="Tahoma" w:hAnsi="Tahoma"/>
          <w:sz w:val="22"/>
          <w:szCs w:val="22"/>
        </w:rPr>
        <w:t>,</w:t>
      </w:r>
    </w:p>
    <w:p w:rsidR="002C15B0" w:rsidRDefault="00110673" w:rsidP="000166A6">
      <w:pPr>
        <w:pStyle w:val="Akapitzlist"/>
        <w:widowControl/>
        <w:numPr>
          <w:ilvl w:val="0"/>
          <w:numId w:val="36"/>
        </w:numPr>
        <w:suppressAutoHyphens w:val="0"/>
        <w:spacing w:after="0"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wkładka antyprzebiciowa z materiału tekstylnego o wysokiej wytrzymałości</w:t>
      </w:r>
      <w:r w:rsidR="009B0CE9" w:rsidRPr="002C15B0">
        <w:rPr>
          <w:rFonts w:ascii="Tahoma" w:hAnsi="Tahoma"/>
          <w:sz w:val="22"/>
          <w:szCs w:val="22"/>
        </w:rPr>
        <w:t xml:space="preserve"> (1100 N) </w:t>
      </w:r>
      <w:r w:rsidRPr="002C15B0">
        <w:rPr>
          <w:rFonts w:ascii="Tahoma" w:hAnsi="Tahoma"/>
          <w:sz w:val="22"/>
          <w:szCs w:val="22"/>
        </w:rPr>
        <w:t xml:space="preserve">lekka,  </w:t>
      </w:r>
      <w:r w:rsidR="002C15B0" w:rsidRPr="002C15B0">
        <w:rPr>
          <w:rFonts w:ascii="Tahoma" w:hAnsi="Tahoma"/>
          <w:sz w:val="22"/>
          <w:szCs w:val="22"/>
        </w:rPr>
        <w:t xml:space="preserve">                                        </w:t>
      </w:r>
      <w:r w:rsidR="000166A6">
        <w:rPr>
          <w:rFonts w:ascii="Tahoma" w:hAnsi="Tahoma"/>
          <w:sz w:val="22"/>
          <w:szCs w:val="22"/>
        </w:rPr>
        <w:t xml:space="preserve"> </w:t>
      </w:r>
      <w:r w:rsidR="002C15B0">
        <w:rPr>
          <w:rFonts w:ascii="Tahoma" w:hAnsi="Tahoma"/>
          <w:sz w:val="22"/>
          <w:szCs w:val="22"/>
        </w:rPr>
        <w:t>elastyczna,</w:t>
      </w:r>
    </w:p>
    <w:p w:rsidR="002C15B0" w:rsidRDefault="00110673" w:rsidP="000166A6">
      <w:pPr>
        <w:pStyle w:val="Akapitzlist"/>
        <w:widowControl/>
        <w:numPr>
          <w:ilvl w:val="0"/>
          <w:numId w:val="36"/>
        </w:numPr>
        <w:suppressAutoHyphens w:val="0"/>
        <w:spacing w:after="0"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podnosek ochronny stalowy (200J)</w:t>
      </w:r>
      <w:r w:rsidR="009B0CE9" w:rsidRPr="002C15B0">
        <w:rPr>
          <w:rFonts w:ascii="Tahoma" w:hAnsi="Tahoma"/>
          <w:sz w:val="22"/>
          <w:szCs w:val="22"/>
        </w:rPr>
        <w:t>,</w:t>
      </w:r>
    </w:p>
    <w:p w:rsidR="002C15B0" w:rsidRDefault="00110673" w:rsidP="000166A6">
      <w:pPr>
        <w:pStyle w:val="Akapitzlist"/>
        <w:widowControl/>
        <w:numPr>
          <w:ilvl w:val="0"/>
          <w:numId w:val="36"/>
        </w:numPr>
        <w:suppressAutoHyphens w:val="0"/>
        <w:spacing w:after="0"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klasa ochrony: S3</w:t>
      </w:r>
      <w:r w:rsidR="002C15B0">
        <w:rPr>
          <w:rFonts w:ascii="Tahoma" w:hAnsi="Tahoma"/>
          <w:sz w:val="22"/>
          <w:szCs w:val="22"/>
        </w:rPr>
        <w:t>,</w:t>
      </w:r>
    </w:p>
    <w:p w:rsidR="002C15B0" w:rsidRPr="002C15B0" w:rsidRDefault="00110673" w:rsidP="000166A6">
      <w:pPr>
        <w:pStyle w:val="Akapitzlist"/>
        <w:widowControl/>
        <w:numPr>
          <w:ilvl w:val="0"/>
          <w:numId w:val="36"/>
        </w:numPr>
        <w:suppressAutoHyphens w:val="0"/>
        <w:spacing w:after="0" w:line="240" w:lineRule="auto"/>
        <w:ind w:left="714" w:hanging="357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wkładka ant</w:t>
      </w:r>
      <w:r w:rsidR="00D90E83" w:rsidRPr="002C15B0">
        <w:rPr>
          <w:rFonts w:ascii="Tahoma" w:hAnsi="Tahoma"/>
          <w:sz w:val="22"/>
          <w:szCs w:val="22"/>
        </w:rPr>
        <w:t>yprzebiciowa kevlarowa</w:t>
      </w:r>
      <w:r w:rsidR="009B0CE9" w:rsidRPr="002C15B0">
        <w:rPr>
          <w:rFonts w:ascii="Tahoma" w:hAnsi="Tahoma"/>
          <w:sz w:val="22"/>
          <w:szCs w:val="22"/>
        </w:rPr>
        <w:t>.</w:t>
      </w:r>
      <w:r w:rsidRPr="002C15B0">
        <w:rPr>
          <w:rFonts w:ascii="Tahoma" w:eastAsia="Times New Roman" w:hAnsi="Tahoma"/>
          <w:sz w:val="22"/>
          <w:szCs w:val="22"/>
        </w:rPr>
        <w:t xml:space="preserve"> </w:t>
      </w:r>
    </w:p>
    <w:p w:rsidR="00E70A6A" w:rsidRPr="002C15B0" w:rsidRDefault="00110673" w:rsidP="002C15B0">
      <w:pPr>
        <w:pStyle w:val="Akapitzlist"/>
        <w:widowControl/>
        <w:suppressAutoHyphens w:val="0"/>
        <w:spacing w:after="0"/>
        <w:ind w:left="709"/>
        <w:rPr>
          <w:rFonts w:ascii="Tahoma" w:hAnsi="Tahoma"/>
          <w:sz w:val="22"/>
          <w:szCs w:val="22"/>
        </w:rPr>
      </w:pPr>
      <w:r w:rsidRPr="002C15B0">
        <w:rPr>
          <w:rFonts w:ascii="Tahoma" w:eastAsia="Times New Roman" w:hAnsi="Tahoma"/>
          <w:sz w:val="22"/>
          <w:szCs w:val="22"/>
        </w:rPr>
        <w:t xml:space="preserve">                                                                                   </w:t>
      </w:r>
    </w:p>
    <w:p w:rsidR="00DF0458" w:rsidRPr="007E0D62" w:rsidRDefault="00FC2C27" w:rsidP="007E0D62">
      <w:pPr>
        <w:pStyle w:val="Akapitzlist"/>
        <w:widowControl/>
        <w:numPr>
          <w:ilvl w:val="0"/>
          <w:numId w:val="34"/>
        </w:numPr>
        <w:shd w:val="clear" w:color="auto" w:fill="FFFFFF"/>
        <w:suppressAutoHyphens w:val="0"/>
        <w:spacing w:before="100" w:beforeAutospacing="1" w:after="100" w:afterAutospacing="1"/>
        <w:rPr>
          <w:rFonts w:ascii="Tahoma" w:eastAsia="Times New Roman" w:hAnsi="Tahoma"/>
          <w:sz w:val="22"/>
          <w:szCs w:val="22"/>
          <w:u w:val="single"/>
        </w:rPr>
      </w:pPr>
      <w:r w:rsidRPr="007E0D62">
        <w:rPr>
          <w:rFonts w:ascii="Tahoma" w:eastAsia="Times New Roman" w:hAnsi="Tahoma"/>
          <w:sz w:val="22"/>
          <w:szCs w:val="22"/>
          <w:u w:val="single"/>
        </w:rPr>
        <w:t xml:space="preserve">Trzewiki robocze ocieplane </w:t>
      </w:r>
      <w:r w:rsidR="00C657BE" w:rsidRPr="007E0D62">
        <w:rPr>
          <w:rFonts w:ascii="Tahoma" w:eastAsia="Times New Roman" w:hAnsi="Tahoma"/>
          <w:sz w:val="22"/>
          <w:szCs w:val="22"/>
          <w:u w:val="single"/>
        </w:rPr>
        <w:t>Demar 9-024 6592</w:t>
      </w:r>
      <w:r w:rsidR="00DF0458" w:rsidRPr="007E0D62">
        <w:rPr>
          <w:rFonts w:ascii="Tahoma" w:eastAsia="Times New Roman" w:hAnsi="Tahoma"/>
          <w:sz w:val="22"/>
          <w:szCs w:val="22"/>
          <w:u w:val="single"/>
        </w:rPr>
        <w:t xml:space="preserve"> </w:t>
      </w:r>
      <w:r w:rsidRPr="007E0D62">
        <w:rPr>
          <w:rFonts w:ascii="Tahoma" w:eastAsia="Times New Roman" w:hAnsi="Tahoma"/>
          <w:sz w:val="22"/>
          <w:szCs w:val="22"/>
          <w:u w:val="single"/>
        </w:rPr>
        <w:t xml:space="preserve">– </w:t>
      </w:r>
      <w:r w:rsidR="002659FD" w:rsidRPr="007E0D62">
        <w:rPr>
          <w:rFonts w:ascii="Tahoma" w:eastAsia="Times New Roman" w:hAnsi="Tahoma"/>
          <w:sz w:val="22"/>
          <w:szCs w:val="22"/>
          <w:u w:val="single"/>
        </w:rPr>
        <w:t>4</w:t>
      </w:r>
      <w:r w:rsidR="00D90E83">
        <w:rPr>
          <w:rFonts w:ascii="Tahoma" w:eastAsia="Times New Roman" w:hAnsi="Tahoma"/>
          <w:sz w:val="22"/>
          <w:szCs w:val="22"/>
          <w:u w:val="single"/>
        </w:rPr>
        <w:t>0 par</w:t>
      </w:r>
      <w:r w:rsidR="00286612">
        <w:rPr>
          <w:rFonts w:ascii="Tahoma" w:eastAsia="Times New Roman" w:hAnsi="Tahoma"/>
          <w:sz w:val="22"/>
          <w:szCs w:val="22"/>
          <w:u w:val="single"/>
        </w:rPr>
        <w:t>, pełna rozmiarówka</w:t>
      </w:r>
    </w:p>
    <w:p w:rsidR="00777CDB" w:rsidRPr="00C664F6" w:rsidRDefault="00777CDB" w:rsidP="00286612">
      <w:pPr>
        <w:pStyle w:val="Akapitzlist"/>
        <w:widowControl/>
        <w:numPr>
          <w:ilvl w:val="0"/>
          <w:numId w:val="24"/>
        </w:numPr>
        <w:shd w:val="clear" w:color="auto" w:fill="FFFFFF"/>
        <w:suppressAutoHyphens w:val="0"/>
        <w:spacing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wysoka, skórzana, ocieplona dzianiną futerkową cholewka,</w:t>
      </w:r>
    </w:p>
    <w:p w:rsidR="000478F9" w:rsidRPr="00C664F6" w:rsidRDefault="00777CDB" w:rsidP="00286612">
      <w:pPr>
        <w:pStyle w:val="Akapitzlist"/>
        <w:widowControl/>
        <w:numPr>
          <w:ilvl w:val="0"/>
          <w:numId w:val="24"/>
        </w:numPr>
        <w:shd w:val="clear" w:color="auto" w:fill="FFFFFF"/>
        <w:suppressAutoHyphens w:val="0"/>
        <w:spacing w:after="0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brak podnoska,</w:t>
      </w:r>
    </w:p>
    <w:p w:rsidR="00777CDB" w:rsidRPr="00C664F6" w:rsidRDefault="00777CDB" w:rsidP="00286612">
      <w:pPr>
        <w:pStyle w:val="Akapitzlist"/>
        <w:widowControl/>
        <w:numPr>
          <w:ilvl w:val="0"/>
          <w:numId w:val="24"/>
        </w:numPr>
        <w:shd w:val="clear" w:color="auto" w:fill="FFFFFF"/>
        <w:suppressAutoHyphens w:val="0"/>
        <w:spacing w:after="0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 xml:space="preserve">podeszwa antypoślizgowa </w:t>
      </w:r>
      <w:r w:rsidRPr="00C664F6">
        <w:rPr>
          <w:rFonts w:ascii="Tahoma" w:eastAsia="Times New Roman" w:hAnsi="Tahoma"/>
          <w:bCs/>
          <w:sz w:val="22"/>
          <w:szCs w:val="22"/>
        </w:rPr>
        <w:t>(SRC),</w:t>
      </w:r>
    </w:p>
    <w:p w:rsidR="00777CDB" w:rsidRPr="00C664F6" w:rsidRDefault="009B0CE9" w:rsidP="00286612">
      <w:pPr>
        <w:widowControl/>
        <w:numPr>
          <w:ilvl w:val="0"/>
          <w:numId w:val="16"/>
        </w:numPr>
        <w:shd w:val="clear" w:color="auto" w:fill="FFFFFF"/>
        <w:suppressAutoHyphens w:val="0"/>
        <w:spacing w:after="100" w:afterAutospacing="1" w:line="240" w:lineRule="auto"/>
        <w:rPr>
          <w:rFonts w:ascii="Tahoma" w:eastAsia="Times New Roman" w:hAnsi="Tahoma"/>
          <w:sz w:val="22"/>
          <w:szCs w:val="22"/>
        </w:rPr>
      </w:pPr>
      <w:r>
        <w:rPr>
          <w:rFonts w:ascii="Tahoma" w:eastAsia="Times New Roman" w:hAnsi="Tahoma"/>
          <w:sz w:val="22"/>
          <w:szCs w:val="22"/>
        </w:rPr>
        <w:t>o właściwościach</w:t>
      </w:r>
      <w:r w:rsidR="00777CDB" w:rsidRPr="00C664F6">
        <w:rPr>
          <w:rFonts w:ascii="Tahoma" w:eastAsia="Times New Roman" w:hAnsi="Tahoma"/>
          <w:sz w:val="22"/>
          <w:szCs w:val="22"/>
        </w:rPr>
        <w:t> </w:t>
      </w:r>
      <w:r>
        <w:rPr>
          <w:rFonts w:ascii="Tahoma" w:eastAsia="Times New Roman" w:hAnsi="Tahoma"/>
          <w:bCs/>
          <w:sz w:val="22"/>
          <w:szCs w:val="22"/>
        </w:rPr>
        <w:t>antyelektrostatycznych</w:t>
      </w:r>
      <w:r w:rsidR="00777CDB" w:rsidRPr="00C664F6">
        <w:rPr>
          <w:rFonts w:ascii="Tahoma" w:eastAsia="Times New Roman" w:hAnsi="Tahoma"/>
          <w:bCs/>
          <w:sz w:val="22"/>
          <w:szCs w:val="22"/>
        </w:rPr>
        <w:t>,</w:t>
      </w:r>
    </w:p>
    <w:p w:rsidR="00777CDB" w:rsidRPr="00C664F6" w:rsidRDefault="005C69AF" w:rsidP="00286612">
      <w:pPr>
        <w:widowControl/>
        <w:numPr>
          <w:ilvl w:val="0"/>
          <w:numId w:val="16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ahoma" w:eastAsia="Times New Roman" w:hAnsi="Tahoma"/>
          <w:sz w:val="22"/>
          <w:szCs w:val="22"/>
        </w:rPr>
      </w:pPr>
      <w:r>
        <w:rPr>
          <w:rFonts w:ascii="Tahoma" w:eastAsia="Times New Roman" w:hAnsi="Tahoma"/>
          <w:sz w:val="22"/>
          <w:szCs w:val="22"/>
        </w:rPr>
        <w:t>z absorbcją</w:t>
      </w:r>
      <w:r w:rsidR="00777CDB" w:rsidRPr="00C664F6">
        <w:rPr>
          <w:rFonts w:ascii="Tahoma" w:eastAsia="Times New Roman" w:hAnsi="Tahoma"/>
          <w:sz w:val="22"/>
          <w:szCs w:val="22"/>
        </w:rPr>
        <w:t xml:space="preserve"> energii w obszarze pięty,</w:t>
      </w:r>
    </w:p>
    <w:p w:rsidR="00777CDB" w:rsidRPr="00C664F6" w:rsidRDefault="00777CDB" w:rsidP="00286612">
      <w:pPr>
        <w:widowControl/>
        <w:numPr>
          <w:ilvl w:val="0"/>
          <w:numId w:val="16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 xml:space="preserve">odporność podeszwy na m.in. </w:t>
      </w:r>
      <w:r w:rsidRPr="00C664F6">
        <w:rPr>
          <w:rFonts w:ascii="Tahoma" w:eastAsia="Times New Roman" w:hAnsi="Tahoma"/>
          <w:bCs/>
          <w:sz w:val="22"/>
          <w:szCs w:val="22"/>
        </w:rPr>
        <w:t xml:space="preserve">oleje, </w:t>
      </w:r>
    </w:p>
    <w:p w:rsidR="00C664F6" w:rsidRPr="00D90E83" w:rsidRDefault="005C69AF" w:rsidP="00286612">
      <w:pPr>
        <w:widowControl/>
        <w:numPr>
          <w:ilvl w:val="0"/>
          <w:numId w:val="16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ahoma" w:eastAsia="Times New Roman" w:hAnsi="Tahoma"/>
          <w:sz w:val="22"/>
          <w:szCs w:val="22"/>
        </w:rPr>
      </w:pPr>
      <w:r>
        <w:rPr>
          <w:rFonts w:ascii="Tahoma" w:eastAsia="Times New Roman" w:hAnsi="Tahoma"/>
          <w:bCs/>
          <w:sz w:val="22"/>
          <w:szCs w:val="22"/>
        </w:rPr>
        <w:t>o ograniczonej</w:t>
      </w:r>
      <w:r w:rsidR="00F715DC">
        <w:rPr>
          <w:rFonts w:ascii="Tahoma" w:eastAsia="Times New Roman" w:hAnsi="Tahoma"/>
          <w:bCs/>
          <w:sz w:val="22"/>
          <w:szCs w:val="22"/>
        </w:rPr>
        <w:t xml:space="preserve"> przepuszczalnośc</w:t>
      </w:r>
      <w:r>
        <w:rPr>
          <w:rFonts w:ascii="Tahoma" w:eastAsia="Times New Roman" w:hAnsi="Tahoma"/>
          <w:bCs/>
          <w:sz w:val="22"/>
          <w:szCs w:val="22"/>
        </w:rPr>
        <w:t>i i absorpcji</w:t>
      </w:r>
      <w:r w:rsidR="000478F9" w:rsidRPr="00C664F6">
        <w:rPr>
          <w:rFonts w:ascii="Tahoma" w:eastAsia="Times New Roman" w:hAnsi="Tahoma"/>
          <w:bCs/>
          <w:sz w:val="22"/>
          <w:szCs w:val="22"/>
        </w:rPr>
        <w:t xml:space="preserve"> wody.</w:t>
      </w:r>
    </w:p>
    <w:p w:rsidR="00A27EF7" w:rsidRPr="00C664F6" w:rsidRDefault="00A27EF7" w:rsidP="00A27EF7">
      <w:pPr>
        <w:pStyle w:val="Akapitzlist"/>
        <w:widowControl/>
        <w:shd w:val="clear" w:color="auto" w:fill="FFFFFF"/>
        <w:suppressAutoHyphens w:val="0"/>
        <w:spacing w:before="100" w:beforeAutospacing="1" w:after="100" w:afterAutospacing="1"/>
        <w:ind w:left="0"/>
        <w:rPr>
          <w:rFonts w:ascii="Tahoma" w:eastAsia="Times New Roman" w:hAnsi="Tahoma"/>
          <w:b/>
          <w:sz w:val="22"/>
          <w:szCs w:val="22"/>
          <w:u w:val="single"/>
        </w:rPr>
      </w:pPr>
      <w:r w:rsidRPr="00C664F6">
        <w:rPr>
          <w:rFonts w:ascii="Tahoma" w:eastAsia="Times New Roman" w:hAnsi="Tahoma"/>
          <w:b/>
          <w:sz w:val="22"/>
          <w:szCs w:val="22"/>
          <w:u w:val="single"/>
        </w:rPr>
        <w:t>CZĘŚĆ III – ODZIEŻ I OBUWIE ROBOCZE</w:t>
      </w:r>
    </w:p>
    <w:p w:rsidR="00225E66" w:rsidRPr="00C664F6" w:rsidRDefault="00225E66" w:rsidP="0032405F">
      <w:pPr>
        <w:pStyle w:val="Akapitzlist"/>
        <w:widowControl/>
        <w:shd w:val="clear" w:color="auto" w:fill="FFFFFF"/>
        <w:suppressAutoHyphens w:val="0"/>
        <w:spacing w:before="100" w:beforeAutospacing="1" w:after="100" w:afterAutospacing="1"/>
        <w:rPr>
          <w:rFonts w:ascii="Tahoma" w:eastAsia="Times New Roman" w:hAnsi="Tahoma"/>
          <w:sz w:val="22"/>
          <w:szCs w:val="22"/>
        </w:rPr>
      </w:pPr>
    </w:p>
    <w:p w:rsidR="00A72344" w:rsidRPr="00C664F6" w:rsidRDefault="00215AB9" w:rsidP="00F715DC">
      <w:pPr>
        <w:pStyle w:val="Akapitzlist"/>
        <w:widowControl/>
        <w:numPr>
          <w:ilvl w:val="0"/>
          <w:numId w:val="27"/>
        </w:numPr>
        <w:shd w:val="clear" w:color="auto" w:fill="FFFFFF"/>
        <w:suppressAutoHyphens w:val="0"/>
        <w:spacing w:before="100" w:beforeAutospacing="1" w:after="100" w:afterAutospacing="1"/>
        <w:ind w:left="714" w:hanging="357"/>
        <w:jc w:val="both"/>
        <w:rPr>
          <w:rFonts w:ascii="Tahoma" w:eastAsia="Times New Roman" w:hAnsi="Tahoma"/>
          <w:sz w:val="22"/>
          <w:szCs w:val="22"/>
          <w:u w:val="single"/>
        </w:rPr>
      </w:pPr>
      <w:r w:rsidRPr="00C664F6">
        <w:rPr>
          <w:rFonts w:ascii="Tahoma" w:eastAsia="Times New Roman" w:hAnsi="Tahoma"/>
          <w:sz w:val="22"/>
          <w:szCs w:val="22"/>
          <w:u w:val="single"/>
        </w:rPr>
        <w:t>Żakiet</w:t>
      </w:r>
      <w:r w:rsidR="00881140" w:rsidRPr="00C664F6">
        <w:rPr>
          <w:rFonts w:ascii="Tahoma" w:eastAsia="Times New Roman" w:hAnsi="Tahoma"/>
          <w:sz w:val="22"/>
          <w:szCs w:val="22"/>
          <w:u w:val="single"/>
        </w:rPr>
        <w:t xml:space="preserve"> damski z krótkim</w:t>
      </w:r>
      <w:r w:rsidR="009A4F5A">
        <w:rPr>
          <w:rFonts w:ascii="Tahoma" w:eastAsia="Times New Roman" w:hAnsi="Tahoma"/>
          <w:sz w:val="22"/>
          <w:szCs w:val="22"/>
          <w:u w:val="single"/>
        </w:rPr>
        <w:t>i</w:t>
      </w:r>
      <w:r w:rsidR="00881140" w:rsidRPr="00C664F6">
        <w:rPr>
          <w:rFonts w:ascii="Tahoma" w:eastAsia="Times New Roman" w:hAnsi="Tahoma"/>
          <w:sz w:val="22"/>
          <w:szCs w:val="22"/>
          <w:u w:val="single"/>
        </w:rPr>
        <w:t xml:space="preserve"> </w:t>
      </w:r>
      <w:r w:rsidR="009A4F5A">
        <w:rPr>
          <w:rFonts w:ascii="Tahoma" w:eastAsia="Times New Roman" w:hAnsi="Tahoma"/>
          <w:sz w:val="22"/>
          <w:szCs w:val="22"/>
          <w:u w:val="single"/>
        </w:rPr>
        <w:t>rękawami</w:t>
      </w:r>
      <w:r w:rsidR="00D90E83">
        <w:rPr>
          <w:rFonts w:ascii="Tahoma" w:eastAsia="Times New Roman" w:hAnsi="Tahoma"/>
          <w:sz w:val="22"/>
          <w:szCs w:val="22"/>
          <w:u w:val="single"/>
        </w:rPr>
        <w:t xml:space="preserve"> </w:t>
      </w:r>
      <w:r w:rsidR="00F715DC">
        <w:rPr>
          <w:rFonts w:ascii="Tahoma" w:eastAsia="Times New Roman" w:hAnsi="Tahoma"/>
          <w:sz w:val="22"/>
          <w:szCs w:val="22"/>
          <w:u w:val="single"/>
        </w:rPr>
        <w:t>–</w:t>
      </w:r>
      <w:r w:rsidR="00D90E83">
        <w:rPr>
          <w:rFonts w:ascii="Tahoma" w:eastAsia="Times New Roman" w:hAnsi="Tahoma"/>
          <w:sz w:val="22"/>
          <w:szCs w:val="22"/>
          <w:u w:val="single"/>
        </w:rPr>
        <w:t xml:space="preserve"> 140</w:t>
      </w:r>
      <w:r w:rsidR="00881140" w:rsidRPr="00C664F6">
        <w:rPr>
          <w:rFonts w:ascii="Tahoma" w:eastAsia="Times New Roman" w:hAnsi="Tahoma"/>
          <w:sz w:val="22"/>
          <w:szCs w:val="22"/>
          <w:u w:val="single"/>
        </w:rPr>
        <w:t xml:space="preserve"> szt.</w:t>
      </w:r>
      <w:r w:rsidR="00286612">
        <w:rPr>
          <w:rFonts w:ascii="Tahoma" w:eastAsia="Times New Roman" w:hAnsi="Tahoma"/>
          <w:sz w:val="22"/>
          <w:szCs w:val="22"/>
          <w:u w:val="single"/>
        </w:rPr>
        <w:t xml:space="preserve">, </w:t>
      </w:r>
      <w:r w:rsidR="00F715DC">
        <w:rPr>
          <w:rFonts w:ascii="Tahoma" w:eastAsia="Times New Roman" w:hAnsi="Tahoma"/>
          <w:sz w:val="22"/>
          <w:szCs w:val="22"/>
          <w:u w:val="single"/>
        </w:rPr>
        <w:t>pełna rozmiarówka</w:t>
      </w:r>
      <w:r w:rsidR="00286612">
        <w:rPr>
          <w:rFonts w:ascii="Tahoma" w:eastAsia="Times New Roman" w:hAnsi="Tahoma"/>
          <w:sz w:val="22"/>
          <w:szCs w:val="22"/>
          <w:u w:val="single"/>
        </w:rPr>
        <w:t xml:space="preserve"> XS-</w:t>
      </w:r>
      <w:r w:rsidR="005C69AF">
        <w:rPr>
          <w:rFonts w:ascii="Tahoma" w:eastAsia="Times New Roman" w:hAnsi="Tahoma"/>
          <w:sz w:val="22"/>
          <w:szCs w:val="22"/>
          <w:u w:val="single"/>
        </w:rPr>
        <w:t>XXXL</w:t>
      </w:r>
    </w:p>
    <w:p w:rsidR="00215AB9" w:rsidRPr="00C664F6" w:rsidRDefault="00881140" w:rsidP="00F715DC">
      <w:pPr>
        <w:pStyle w:val="Akapitzlist"/>
        <w:widowControl/>
        <w:numPr>
          <w:ilvl w:val="0"/>
          <w:numId w:val="28"/>
        </w:numPr>
        <w:shd w:val="clear" w:color="auto" w:fill="FFFFFF"/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zapinany na nierdzewne napy</w:t>
      </w:r>
      <w:r w:rsidR="005C69AF">
        <w:rPr>
          <w:rFonts w:ascii="Tahoma" w:eastAsia="Times New Roman" w:hAnsi="Tahoma"/>
          <w:sz w:val="22"/>
          <w:szCs w:val="22"/>
        </w:rPr>
        <w:t>,</w:t>
      </w:r>
    </w:p>
    <w:p w:rsidR="00761FFD" w:rsidRDefault="00881140" w:rsidP="00F715DC">
      <w:pPr>
        <w:pStyle w:val="Akapitzlist"/>
        <w:widowControl/>
        <w:numPr>
          <w:ilvl w:val="0"/>
          <w:numId w:val="28"/>
        </w:numPr>
        <w:shd w:val="clear" w:color="auto" w:fill="FFFFFF"/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podkrój szyi wykończony w kształcie litery V</w:t>
      </w:r>
      <w:r w:rsidR="005C69AF">
        <w:rPr>
          <w:rFonts w:ascii="Tahoma" w:eastAsia="Times New Roman" w:hAnsi="Tahoma"/>
          <w:sz w:val="22"/>
          <w:szCs w:val="22"/>
        </w:rPr>
        <w:t>,</w:t>
      </w:r>
    </w:p>
    <w:p w:rsidR="00286612" w:rsidRPr="00C664F6" w:rsidRDefault="00286612" w:rsidP="00F715DC">
      <w:pPr>
        <w:pStyle w:val="Akapitzlist"/>
        <w:widowControl/>
        <w:numPr>
          <w:ilvl w:val="0"/>
          <w:numId w:val="28"/>
        </w:numPr>
        <w:shd w:val="clear" w:color="auto" w:fill="FFFFFF"/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>
        <w:rPr>
          <w:rFonts w:ascii="Tahoma" w:eastAsia="Times New Roman" w:hAnsi="Tahoma"/>
          <w:sz w:val="22"/>
          <w:szCs w:val="22"/>
        </w:rPr>
        <w:t xml:space="preserve">długość </w:t>
      </w:r>
      <w:r w:rsidR="009A4F5A">
        <w:rPr>
          <w:rFonts w:ascii="Tahoma" w:eastAsia="Times New Roman" w:hAnsi="Tahoma"/>
          <w:sz w:val="22"/>
          <w:szCs w:val="22"/>
        </w:rPr>
        <w:t>lekko zakrywająca biodra,</w:t>
      </w:r>
    </w:p>
    <w:p w:rsidR="00761FFD" w:rsidRPr="00C664F6" w:rsidRDefault="00881140" w:rsidP="00F715DC">
      <w:pPr>
        <w:pStyle w:val="Akapitzlist"/>
        <w:widowControl/>
        <w:numPr>
          <w:ilvl w:val="0"/>
          <w:numId w:val="28"/>
        </w:numPr>
        <w:shd w:val="clear" w:color="auto" w:fill="FFFFFF"/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fason dopasowany pionowymi cieciami modelującymi, umieszczonymi z przodu żakietu</w:t>
      </w:r>
      <w:r w:rsidR="005C69AF">
        <w:rPr>
          <w:rFonts w:ascii="Tahoma" w:eastAsia="Times New Roman" w:hAnsi="Tahoma"/>
          <w:sz w:val="22"/>
          <w:szCs w:val="22"/>
        </w:rPr>
        <w:t>, taliowany,</w:t>
      </w:r>
    </w:p>
    <w:p w:rsidR="00761FFD" w:rsidRPr="00C664F6" w:rsidRDefault="006D395A" w:rsidP="00F715DC">
      <w:pPr>
        <w:pStyle w:val="Akapitzlist"/>
        <w:widowControl/>
        <w:numPr>
          <w:ilvl w:val="0"/>
          <w:numId w:val="28"/>
        </w:numPr>
        <w:shd w:val="clear" w:color="auto" w:fill="FFFFFF"/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ż</w:t>
      </w:r>
      <w:r w:rsidR="00881140" w:rsidRPr="00C664F6">
        <w:rPr>
          <w:rFonts w:ascii="Tahoma" w:eastAsia="Times New Roman" w:hAnsi="Tahoma"/>
          <w:sz w:val="22"/>
          <w:szCs w:val="22"/>
        </w:rPr>
        <w:t>akiet wyposażony w dwie dolne kieszenie umieszczone symetrycznie</w:t>
      </w:r>
      <w:r w:rsidRPr="00C664F6">
        <w:rPr>
          <w:rFonts w:ascii="Tahoma" w:eastAsia="Times New Roman" w:hAnsi="Tahoma"/>
          <w:sz w:val="22"/>
          <w:szCs w:val="22"/>
        </w:rPr>
        <w:t xml:space="preserve"> oraz górną kies</w:t>
      </w:r>
      <w:r w:rsidR="00286612">
        <w:rPr>
          <w:rFonts w:ascii="Tahoma" w:eastAsia="Times New Roman" w:hAnsi="Tahoma"/>
          <w:sz w:val="22"/>
          <w:szCs w:val="22"/>
        </w:rPr>
        <w:t>zeń umieszczoną na lewej piersi,</w:t>
      </w:r>
    </w:p>
    <w:p w:rsidR="004144B4" w:rsidRPr="00286612" w:rsidRDefault="00F715DC" w:rsidP="00286612">
      <w:pPr>
        <w:pStyle w:val="Akapitzlist"/>
        <w:widowControl/>
        <w:numPr>
          <w:ilvl w:val="0"/>
          <w:numId w:val="28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>
        <w:rPr>
          <w:rFonts w:ascii="Tahoma" w:eastAsia="Times New Roman" w:hAnsi="Tahoma"/>
          <w:sz w:val="22"/>
          <w:szCs w:val="22"/>
        </w:rPr>
        <w:t>kolorystyka wybrana</w:t>
      </w:r>
      <w:r w:rsidRPr="00C664F6">
        <w:rPr>
          <w:rFonts w:ascii="Tahoma" w:eastAsia="Times New Roman" w:hAnsi="Tahoma"/>
          <w:sz w:val="22"/>
          <w:szCs w:val="22"/>
        </w:rPr>
        <w:t xml:space="preserve"> przez Zamawiającego z wzornika kolorów Wykonawcy.  </w:t>
      </w:r>
      <w:r w:rsidR="00286612">
        <w:rPr>
          <w:rFonts w:ascii="Tahoma" w:eastAsia="Times New Roman" w:hAnsi="Tahoma"/>
          <w:sz w:val="22"/>
          <w:szCs w:val="22"/>
        </w:rPr>
        <w:br/>
      </w:r>
    </w:p>
    <w:p w:rsidR="00661E4F" w:rsidRPr="00C664F6" w:rsidRDefault="00805083" w:rsidP="003F4969">
      <w:pPr>
        <w:pStyle w:val="Akapitzlist"/>
        <w:widowControl/>
        <w:numPr>
          <w:ilvl w:val="0"/>
          <w:numId w:val="27"/>
        </w:numPr>
        <w:suppressAutoHyphens w:val="0"/>
        <w:spacing w:before="100" w:beforeAutospacing="1" w:after="100" w:afterAutospacing="1"/>
        <w:ind w:left="714" w:hanging="357"/>
        <w:rPr>
          <w:rFonts w:ascii="Tahoma" w:eastAsia="Times New Roman" w:hAnsi="Tahoma"/>
          <w:sz w:val="22"/>
          <w:szCs w:val="22"/>
          <w:u w:val="single"/>
        </w:rPr>
      </w:pPr>
      <w:r w:rsidRPr="00C664F6">
        <w:rPr>
          <w:rFonts w:ascii="Tahoma" w:eastAsia="Times New Roman" w:hAnsi="Tahoma"/>
          <w:sz w:val="22"/>
          <w:szCs w:val="22"/>
          <w:u w:val="single"/>
        </w:rPr>
        <w:t xml:space="preserve">Spodnie damskie </w:t>
      </w:r>
      <w:r w:rsidR="00B20857">
        <w:rPr>
          <w:rFonts w:ascii="Tahoma" w:eastAsia="Times New Roman" w:hAnsi="Tahoma"/>
          <w:sz w:val="22"/>
          <w:szCs w:val="22"/>
          <w:u w:val="single"/>
        </w:rPr>
        <w:t xml:space="preserve">na gumie </w:t>
      </w:r>
      <w:r w:rsidR="00110673">
        <w:rPr>
          <w:rFonts w:ascii="Tahoma" w:eastAsia="Times New Roman" w:hAnsi="Tahoma"/>
          <w:sz w:val="22"/>
          <w:szCs w:val="22"/>
          <w:u w:val="single"/>
        </w:rPr>
        <w:t xml:space="preserve"> – 69</w:t>
      </w:r>
      <w:r w:rsidR="003138A5" w:rsidRPr="00C664F6">
        <w:rPr>
          <w:rFonts w:ascii="Tahoma" w:eastAsia="Times New Roman" w:hAnsi="Tahoma"/>
          <w:sz w:val="22"/>
          <w:szCs w:val="22"/>
          <w:u w:val="single"/>
        </w:rPr>
        <w:t xml:space="preserve"> szt.</w:t>
      </w:r>
      <w:r w:rsidR="00286612">
        <w:rPr>
          <w:rFonts w:ascii="Tahoma" w:eastAsia="Times New Roman" w:hAnsi="Tahoma"/>
          <w:sz w:val="22"/>
          <w:szCs w:val="22"/>
          <w:u w:val="single"/>
        </w:rPr>
        <w:t>,</w:t>
      </w:r>
      <w:r w:rsidR="00F715DC">
        <w:rPr>
          <w:rFonts w:ascii="Tahoma" w:eastAsia="Times New Roman" w:hAnsi="Tahoma"/>
          <w:sz w:val="22"/>
          <w:szCs w:val="22"/>
          <w:u w:val="single"/>
        </w:rPr>
        <w:t xml:space="preserve"> pełna rozmiarówka XS-</w:t>
      </w:r>
      <w:r w:rsidR="005C69AF">
        <w:rPr>
          <w:rFonts w:ascii="Tahoma" w:eastAsia="Times New Roman" w:hAnsi="Tahoma"/>
          <w:sz w:val="22"/>
          <w:szCs w:val="22"/>
          <w:u w:val="single"/>
        </w:rPr>
        <w:t>XXXL</w:t>
      </w:r>
    </w:p>
    <w:p w:rsidR="00B20857" w:rsidRDefault="00B20857" w:rsidP="00F715DC">
      <w:pPr>
        <w:pStyle w:val="Akapitzlist"/>
        <w:widowControl/>
        <w:numPr>
          <w:ilvl w:val="0"/>
          <w:numId w:val="30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>
        <w:rPr>
          <w:rFonts w:ascii="Tahoma" w:eastAsia="Times New Roman" w:hAnsi="Tahoma"/>
          <w:sz w:val="22"/>
          <w:szCs w:val="22"/>
        </w:rPr>
        <w:t>wszyta guma w pasie,</w:t>
      </w:r>
    </w:p>
    <w:p w:rsidR="00805083" w:rsidRPr="00C664F6" w:rsidRDefault="003138A5" w:rsidP="00F715DC">
      <w:pPr>
        <w:pStyle w:val="Akapitzlist"/>
        <w:widowControl/>
        <w:numPr>
          <w:ilvl w:val="0"/>
          <w:numId w:val="30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posiadające sznureczki do wiązania celem dodatkowej regulacji</w:t>
      </w:r>
      <w:r w:rsidR="005C69AF">
        <w:rPr>
          <w:rFonts w:ascii="Tahoma" w:eastAsia="Times New Roman" w:hAnsi="Tahoma"/>
          <w:sz w:val="22"/>
          <w:szCs w:val="22"/>
        </w:rPr>
        <w:t>,</w:t>
      </w:r>
    </w:p>
    <w:p w:rsidR="00115AE7" w:rsidRPr="00C664F6" w:rsidRDefault="009245D8" w:rsidP="00F715DC">
      <w:pPr>
        <w:pStyle w:val="Akapitzlist"/>
        <w:widowControl/>
        <w:numPr>
          <w:ilvl w:val="0"/>
          <w:numId w:val="30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w</w:t>
      </w:r>
      <w:r w:rsidR="003138A5" w:rsidRPr="00C664F6">
        <w:rPr>
          <w:rFonts w:ascii="Tahoma" w:eastAsia="Times New Roman" w:hAnsi="Tahoma"/>
          <w:sz w:val="22"/>
          <w:szCs w:val="22"/>
        </w:rPr>
        <w:t>ysoki stan, wyposażone w dwie wpuszczane kieszenie b</w:t>
      </w:r>
      <w:r w:rsidR="005C69AF">
        <w:rPr>
          <w:rFonts w:ascii="Tahoma" w:eastAsia="Times New Roman" w:hAnsi="Tahoma"/>
          <w:sz w:val="22"/>
          <w:szCs w:val="22"/>
        </w:rPr>
        <w:t>i</w:t>
      </w:r>
      <w:r w:rsidR="003138A5" w:rsidRPr="00C664F6">
        <w:rPr>
          <w:rFonts w:ascii="Tahoma" w:eastAsia="Times New Roman" w:hAnsi="Tahoma"/>
          <w:sz w:val="22"/>
          <w:szCs w:val="22"/>
        </w:rPr>
        <w:t>odrowe</w:t>
      </w:r>
      <w:r w:rsidR="005C69AF">
        <w:rPr>
          <w:rFonts w:ascii="Tahoma" w:eastAsia="Times New Roman" w:hAnsi="Tahoma"/>
          <w:sz w:val="22"/>
          <w:szCs w:val="22"/>
        </w:rPr>
        <w:t>,</w:t>
      </w:r>
    </w:p>
    <w:p w:rsidR="00B71212" w:rsidRPr="00C664F6" w:rsidRDefault="009245D8" w:rsidP="00F715DC">
      <w:pPr>
        <w:pStyle w:val="Akapitzlist"/>
        <w:widowControl/>
        <w:numPr>
          <w:ilvl w:val="0"/>
          <w:numId w:val="30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lastRenderedPageBreak/>
        <w:t>n</w:t>
      </w:r>
      <w:r w:rsidR="003138A5" w:rsidRPr="00C664F6">
        <w:rPr>
          <w:rFonts w:ascii="Tahoma" w:eastAsia="Times New Roman" w:hAnsi="Tahoma"/>
          <w:sz w:val="22"/>
          <w:szCs w:val="22"/>
        </w:rPr>
        <w:t>ogawki lekko zwężane</w:t>
      </w:r>
      <w:r w:rsidR="005C69AF">
        <w:rPr>
          <w:rFonts w:ascii="Tahoma" w:eastAsia="Times New Roman" w:hAnsi="Tahoma"/>
          <w:sz w:val="22"/>
          <w:szCs w:val="22"/>
        </w:rPr>
        <w:t>,</w:t>
      </w:r>
    </w:p>
    <w:p w:rsidR="00B71212" w:rsidRPr="00C664F6" w:rsidRDefault="005C69AF" w:rsidP="00F715DC">
      <w:pPr>
        <w:pStyle w:val="Akapitzlist"/>
        <w:widowControl/>
        <w:numPr>
          <w:ilvl w:val="0"/>
          <w:numId w:val="30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>
        <w:rPr>
          <w:rFonts w:ascii="Tahoma" w:eastAsia="Times New Roman" w:hAnsi="Tahoma"/>
          <w:sz w:val="22"/>
          <w:szCs w:val="22"/>
        </w:rPr>
        <w:t>kolor</w:t>
      </w:r>
      <w:r w:rsidR="00F715DC">
        <w:rPr>
          <w:rFonts w:ascii="Tahoma" w:eastAsia="Times New Roman" w:hAnsi="Tahoma"/>
          <w:sz w:val="22"/>
          <w:szCs w:val="22"/>
        </w:rPr>
        <w:t>ystyka wybrana</w:t>
      </w:r>
      <w:r w:rsidR="003138A5" w:rsidRPr="00C664F6">
        <w:rPr>
          <w:rFonts w:ascii="Tahoma" w:eastAsia="Times New Roman" w:hAnsi="Tahoma"/>
          <w:sz w:val="22"/>
          <w:szCs w:val="22"/>
        </w:rPr>
        <w:t xml:space="preserve"> przez Zamawiającego z wzornika kolorów Wykonawcy.  </w:t>
      </w:r>
    </w:p>
    <w:p w:rsidR="002322F4" w:rsidRPr="00C664F6" w:rsidRDefault="002322F4" w:rsidP="00805083">
      <w:pPr>
        <w:pStyle w:val="Akapitzlist"/>
        <w:widowControl/>
        <w:suppressAutoHyphens w:val="0"/>
        <w:spacing w:before="100" w:beforeAutospacing="1" w:after="100" w:afterAutospacing="1"/>
        <w:ind w:left="714"/>
        <w:rPr>
          <w:rFonts w:ascii="Tahoma" w:eastAsia="Times New Roman" w:hAnsi="Tahoma"/>
          <w:sz w:val="22"/>
          <w:szCs w:val="22"/>
        </w:rPr>
      </w:pPr>
    </w:p>
    <w:p w:rsidR="00115AE7" w:rsidRPr="00C664F6" w:rsidRDefault="00CD7EEC" w:rsidP="003F4969">
      <w:pPr>
        <w:pStyle w:val="Akapitzlist"/>
        <w:widowControl/>
        <w:numPr>
          <w:ilvl w:val="0"/>
          <w:numId w:val="27"/>
        </w:numPr>
        <w:suppressAutoHyphens w:val="0"/>
        <w:spacing w:before="100" w:beforeAutospacing="1" w:after="100" w:afterAutospacing="1"/>
        <w:ind w:left="714" w:hanging="357"/>
        <w:rPr>
          <w:rFonts w:ascii="Tahoma" w:eastAsia="Times New Roman" w:hAnsi="Tahoma"/>
          <w:sz w:val="22"/>
          <w:szCs w:val="22"/>
          <w:u w:val="single"/>
        </w:rPr>
      </w:pPr>
      <w:r w:rsidRPr="00C664F6">
        <w:rPr>
          <w:rFonts w:ascii="Tahoma" w:eastAsia="Times New Roman" w:hAnsi="Tahoma"/>
          <w:sz w:val="22"/>
          <w:szCs w:val="22"/>
          <w:u w:val="single"/>
        </w:rPr>
        <w:t xml:space="preserve">Fartuch płócienny </w:t>
      </w:r>
      <w:r w:rsidR="00E76104" w:rsidRPr="00C664F6">
        <w:rPr>
          <w:rFonts w:ascii="Tahoma" w:eastAsia="Times New Roman" w:hAnsi="Tahoma"/>
          <w:sz w:val="22"/>
          <w:szCs w:val="22"/>
          <w:u w:val="single"/>
        </w:rPr>
        <w:t>męski</w:t>
      </w:r>
      <w:r w:rsidR="00286612">
        <w:rPr>
          <w:rFonts w:ascii="Tahoma" w:eastAsia="Times New Roman" w:hAnsi="Tahoma"/>
          <w:sz w:val="22"/>
          <w:szCs w:val="22"/>
          <w:u w:val="single"/>
        </w:rPr>
        <w:t xml:space="preserve"> – 6 szt., rozmiarówka M-</w:t>
      </w:r>
      <w:r w:rsidR="009D456B">
        <w:rPr>
          <w:rFonts w:ascii="Tahoma" w:eastAsia="Times New Roman" w:hAnsi="Tahoma"/>
          <w:sz w:val="22"/>
          <w:szCs w:val="22"/>
          <w:u w:val="single"/>
        </w:rPr>
        <w:t>XXL</w:t>
      </w:r>
    </w:p>
    <w:p w:rsidR="00115AE7" w:rsidRPr="00C664F6" w:rsidRDefault="00CE2FD9" w:rsidP="00286612">
      <w:pPr>
        <w:pStyle w:val="Akapitzlist"/>
        <w:widowControl/>
        <w:numPr>
          <w:ilvl w:val="0"/>
          <w:numId w:val="31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materiał: 100% bawełna,</w:t>
      </w:r>
    </w:p>
    <w:p w:rsidR="00CE2FD9" w:rsidRPr="00C664F6" w:rsidRDefault="00CE2FD9" w:rsidP="00286612">
      <w:pPr>
        <w:pStyle w:val="Akapitzlist"/>
        <w:widowControl/>
        <w:numPr>
          <w:ilvl w:val="0"/>
          <w:numId w:val="31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długość: poniżej pasa,</w:t>
      </w:r>
      <w:r w:rsidR="00E76104" w:rsidRPr="00C664F6">
        <w:rPr>
          <w:rFonts w:ascii="Tahoma" w:eastAsia="Times New Roman" w:hAnsi="Tahoma"/>
          <w:sz w:val="22"/>
          <w:szCs w:val="22"/>
        </w:rPr>
        <w:t xml:space="preserve"> krój prosty z kołnierzykiem,</w:t>
      </w:r>
    </w:p>
    <w:p w:rsidR="00CE2FD9" w:rsidRPr="00C664F6" w:rsidRDefault="00CE2FD9" w:rsidP="00286612">
      <w:pPr>
        <w:pStyle w:val="Akapitzlist"/>
        <w:widowControl/>
        <w:numPr>
          <w:ilvl w:val="0"/>
          <w:numId w:val="31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długie rękawy</w:t>
      </w:r>
      <w:r w:rsidR="00B8270F" w:rsidRPr="00C664F6">
        <w:rPr>
          <w:rFonts w:ascii="Tahoma" w:eastAsia="Times New Roman" w:hAnsi="Tahoma"/>
          <w:sz w:val="22"/>
          <w:szCs w:val="22"/>
        </w:rPr>
        <w:t xml:space="preserve"> zakończone mank</w:t>
      </w:r>
      <w:r w:rsidR="00E76104" w:rsidRPr="00C664F6">
        <w:rPr>
          <w:rFonts w:ascii="Tahoma" w:eastAsia="Times New Roman" w:hAnsi="Tahoma"/>
          <w:sz w:val="22"/>
          <w:szCs w:val="22"/>
        </w:rPr>
        <w:t>ietem,</w:t>
      </w:r>
    </w:p>
    <w:p w:rsidR="00CE2FD9" w:rsidRPr="00C664F6" w:rsidRDefault="00CE2FD9" w:rsidP="00286612">
      <w:pPr>
        <w:pStyle w:val="Akapitzlist"/>
        <w:widowControl/>
        <w:numPr>
          <w:ilvl w:val="0"/>
          <w:numId w:val="31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dwie symetryczne kieszenie i jedna kieszeń piersiowa,</w:t>
      </w:r>
    </w:p>
    <w:p w:rsidR="00CE2FD9" w:rsidRPr="00C664F6" w:rsidRDefault="00CE2FD9" w:rsidP="00286612">
      <w:pPr>
        <w:pStyle w:val="Akapitzlist"/>
        <w:widowControl/>
        <w:numPr>
          <w:ilvl w:val="0"/>
          <w:numId w:val="31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zapinany na guziki,</w:t>
      </w:r>
    </w:p>
    <w:p w:rsidR="009D456B" w:rsidRPr="00F715DC" w:rsidRDefault="00E76104" w:rsidP="00286612">
      <w:pPr>
        <w:pStyle w:val="Akapitzlist"/>
        <w:widowControl/>
        <w:numPr>
          <w:ilvl w:val="0"/>
          <w:numId w:val="31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kolor: biały.</w:t>
      </w:r>
    </w:p>
    <w:p w:rsidR="0035246D" w:rsidRPr="00C664F6" w:rsidRDefault="0035246D" w:rsidP="0035246D">
      <w:pPr>
        <w:pStyle w:val="Akapitzlist"/>
        <w:widowControl/>
        <w:suppressAutoHyphens w:val="0"/>
        <w:spacing w:before="100" w:beforeAutospacing="1" w:after="100" w:afterAutospacing="1"/>
        <w:ind w:left="714"/>
        <w:rPr>
          <w:rFonts w:ascii="Tahoma" w:eastAsia="Times New Roman" w:hAnsi="Tahoma"/>
          <w:sz w:val="22"/>
          <w:szCs w:val="22"/>
        </w:rPr>
      </w:pPr>
    </w:p>
    <w:p w:rsidR="00BD7B2C" w:rsidRPr="000166A6" w:rsidRDefault="009D456B" w:rsidP="000166A6">
      <w:pPr>
        <w:pStyle w:val="Akapitzlist"/>
        <w:widowControl/>
        <w:numPr>
          <w:ilvl w:val="0"/>
          <w:numId w:val="27"/>
        </w:numPr>
        <w:suppressAutoHyphens w:val="0"/>
        <w:spacing w:before="100" w:beforeAutospacing="1" w:after="100" w:afterAutospacing="1"/>
        <w:ind w:left="714" w:hanging="357"/>
        <w:rPr>
          <w:rFonts w:ascii="Tahoma" w:eastAsia="Times New Roman" w:hAnsi="Tahoma"/>
          <w:sz w:val="22"/>
          <w:szCs w:val="22"/>
          <w:u w:val="single"/>
        </w:rPr>
      </w:pPr>
      <w:r>
        <w:rPr>
          <w:rFonts w:ascii="Tahoma" w:eastAsia="Times New Roman" w:hAnsi="Tahoma"/>
          <w:sz w:val="22"/>
          <w:szCs w:val="22"/>
          <w:u w:val="single"/>
        </w:rPr>
        <w:t>Obuwie profilaktyczne damskie FitClog Basic</w:t>
      </w:r>
      <w:r w:rsidR="000166A6">
        <w:rPr>
          <w:rFonts w:ascii="Tahoma" w:eastAsia="Times New Roman" w:hAnsi="Tahoma"/>
          <w:sz w:val="22"/>
          <w:szCs w:val="22"/>
          <w:u w:val="single"/>
        </w:rPr>
        <w:t xml:space="preserve"> </w:t>
      </w:r>
      <w:r w:rsidR="00110673">
        <w:rPr>
          <w:rFonts w:ascii="Tahoma" w:eastAsia="Times New Roman" w:hAnsi="Tahoma"/>
          <w:sz w:val="22"/>
          <w:szCs w:val="22"/>
          <w:u w:val="single"/>
        </w:rPr>
        <w:t>– 78 p</w:t>
      </w:r>
      <w:r w:rsidR="00286612">
        <w:rPr>
          <w:rFonts w:ascii="Tahoma" w:eastAsia="Times New Roman" w:hAnsi="Tahoma"/>
          <w:sz w:val="22"/>
          <w:szCs w:val="22"/>
          <w:u w:val="single"/>
        </w:rPr>
        <w:t>ar, pełna rozmiarówka 35-</w:t>
      </w:r>
      <w:r w:rsidR="00497F5E">
        <w:rPr>
          <w:rFonts w:ascii="Tahoma" w:eastAsia="Times New Roman" w:hAnsi="Tahoma"/>
          <w:sz w:val="22"/>
          <w:szCs w:val="22"/>
          <w:u w:val="single"/>
        </w:rPr>
        <w:t>47</w:t>
      </w:r>
    </w:p>
    <w:p w:rsidR="00D90E83" w:rsidRPr="00BD7B2C" w:rsidRDefault="00BD7B2C" w:rsidP="00286612">
      <w:pPr>
        <w:pStyle w:val="Akapitzlist"/>
        <w:widowControl/>
        <w:numPr>
          <w:ilvl w:val="0"/>
          <w:numId w:val="32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>
        <w:rPr>
          <w:rFonts w:ascii="Tahoma" w:eastAsia="Times New Roman" w:hAnsi="Tahoma"/>
          <w:sz w:val="22"/>
          <w:szCs w:val="22"/>
        </w:rPr>
        <w:t>obuwie medyczne</w:t>
      </w:r>
      <w:r w:rsidR="000166A6">
        <w:rPr>
          <w:rFonts w:ascii="Tahoma" w:eastAsia="Times New Roman" w:hAnsi="Tahoma"/>
          <w:sz w:val="22"/>
          <w:szCs w:val="22"/>
        </w:rPr>
        <w:t>,</w:t>
      </w:r>
    </w:p>
    <w:p w:rsidR="004B75DB" w:rsidRPr="00C664F6" w:rsidRDefault="009245D8" w:rsidP="00286612">
      <w:pPr>
        <w:pStyle w:val="Akapitzlist"/>
        <w:widowControl/>
        <w:numPr>
          <w:ilvl w:val="0"/>
          <w:numId w:val="32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o</w:t>
      </w:r>
      <w:r w:rsidR="009D456B">
        <w:rPr>
          <w:rFonts w:ascii="Tahoma" w:eastAsia="Times New Roman" w:hAnsi="Tahoma"/>
          <w:sz w:val="22"/>
          <w:szCs w:val="22"/>
        </w:rPr>
        <w:t>dporne</w:t>
      </w:r>
      <w:r w:rsidR="003138A5" w:rsidRPr="00C664F6">
        <w:rPr>
          <w:rFonts w:ascii="Tahoma" w:eastAsia="Times New Roman" w:hAnsi="Tahoma"/>
          <w:sz w:val="22"/>
          <w:szCs w:val="22"/>
        </w:rPr>
        <w:t xml:space="preserve"> na działanie </w:t>
      </w:r>
      <w:r w:rsidR="00D661E2" w:rsidRPr="00C664F6">
        <w:rPr>
          <w:rFonts w:ascii="Tahoma" w:eastAsia="Times New Roman" w:hAnsi="Tahoma"/>
          <w:sz w:val="22"/>
          <w:szCs w:val="22"/>
        </w:rPr>
        <w:t>wilgoci</w:t>
      </w:r>
      <w:r w:rsidR="009D456B">
        <w:rPr>
          <w:rFonts w:ascii="Tahoma" w:eastAsia="Times New Roman" w:hAnsi="Tahoma"/>
          <w:sz w:val="22"/>
          <w:szCs w:val="22"/>
        </w:rPr>
        <w:t>,</w:t>
      </w:r>
    </w:p>
    <w:p w:rsidR="004B75DB" w:rsidRPr="00C664F6" w:rsidRDefault="009D456B" w:rsidP="00286612">
      <w:pPr>
        <w:pStyle w:val="Akapitzlist"/>
        <w:widowControl/>
        <w:numPr>
          <w:ilvl w:val="0"/>
          <w:numId w:val="32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>
        <w:rPr>
          <w:rFonts w:ascii="Tahoma" w:eastAsia="Times New Roman" w:hAnsi="Tahoma"/>
          <w:sz w:val="22"/>
          <w:szCs w:val="22"/>
        </w:rPr>
        <w:t xml:space="preserve">z </w:t>
      </w:r>
      <w:r w:rsidR="009245D8" w:rsidRPr="00C664F6">
        <w:rPr>
          <w:rFonts w:ascii="Tahoma" w:eastAsia="Times New Roman" w:hAnsi="Tahoma"/>
          <w:sz w:val="22"/>
          <w:szCs w:val="22"/>
        </w:rPr>
        <w:t>m</w:t>
      </w:r>
      <w:r w:rsidR="00D661E2" w:rsidRPr="00C664F6">
        <w:rPr>
          <w:rFonts w:ascii="Tahoma" w:eastAsia="Times New Roman" w:hAnsi="Tahoma"/>
          <w:sz w:val="22"/>
          <w:szCs w:val="22"/>
        </w:rPr>
        <w:t>ateriał</w:t>
      </w:r>
      <w:r>
        <w:rPr>
          <w:rFonts w:ascii="Tahoma" w:eastAsia="Times New Roman" w:hAnsi="Tahoma"/>
          <w:sz w:val="22"/>
          <w:szCs w:val="22"/>
        </w:rPr>
        <w:t>u umożliwiającego</w:t>
      </w:r>
      <w:r w:rsidR="00D661E2" w:rsidRPr="00C664F6">
        <w:rPr>
          <w:rFonts w:ascii="Tahoma" w:eastAsia="Times New Roman" w:hAnsi="Tahoma"/>
          <w:sz w:val="22"/>
          <w:szCs w:val="22"/>
        </w:rPr>
        <w:t xml:space="preserve"> łatwe utrzymanie czystości i higieny</w:t>
      </w:r>
      <w:r>
        <w:rPr>
          <w:rFonts w:ascii="Tahoma" w:eastAsia="Times New Roman" w:hAnsi="Tahoma"/>
          <w:sz w:val="22"/>
          <w:szCs w:val="22"/>
        </w:rPr>
        <w:t>,</w:t>
      </w:r>
    </w:p>
    <w:p w:rsidR="004B75DB" w:rsidRPr="00C664F6" w:rsidRDefault="009D456B" w:rsidP="00286612">
      <w:pPr>
        <w:pStyle w:val="Akapitzlist"/>
        <w:widowControl/>
        <w:numPr>
          <w:ilvl w:val="0"/>
          <w:numId w:val="32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>
        <w:rPr>
          <w:rFonts w:ascii="Tahoma" w:eastAsia="Times New Roman" w:hAnsi="Tahoma"/>
          <w:sz w:val="22"/>
          <w:szCs w:val="22"/>
        </w:rPr>
        <w:t xml:space="preserve">z </w:t>
      </w:r>
      <w:r w:rsidR="009245D8" w:rsidRPr="00C664F6">
        <w:rPr>
          <w:rFonts w:ascii="Tahoma" w:eastAsia="Times New Roman" w:hAnsi="Tahoma"/>
          <w:sz w:val="22"/>
          <w:szCs w:val="22"/>
        </w:rPr>
        <w:t>m</w:t>
      </w:r>
      <w:r>
        <w:rPr>
          <w:rFonts w:ascii="Tahoma" w:eastAsia="Times New Roman" w:hAnsi="Tahoma"/>
          <w:sz w:val="22"/>
          <w:szCs w:val="22"/>
        </w:rPr>
        <w:t>ożliwością</w:t>
      </w:r>
      <w:r w:rsidR="00D661E2" w:rsidRPr="00C664F6">
        <w:rPr>
          <w:rFonts w:ascii="Tahoma" w:eastAsia="Times New Roman" w:hAnsi="Tahoma"/>
          <w:sz w:val="22"/>
          <w:szCs w:val="22"/>
        </w:rPr>
        <w:t xml:space="preserve"> mycia wodą z mydłem oraz prania pralce w temperaturze</w:t>
      </w:r>
      <w:r w:rsidR="00824B70" w:rsidRPr="00C664F6">
        <w:rPr>
          <w:rFonts w:ascii="Tahoma" w:eastAsia="Times New Roman" w:hAnsi="Tahoma"/>
          <w:sz w:val="22"/>
          <w:szCs w:val="22"/>
        </w:rPr>
        <w:t xml:space="preserve"> </w:t>
      </w:r>
      <w:r w:rsidR="00D661E2" w:rsidRPr="00C664F6">
        <w:rPr>
          <w:rFonts w:ascii="Tahoma" w:eastAsia="Times New Roman" w:hAnsi="Tahoma"/>
          <w:sz w:val="22"/>
          <w:szCs w:val="22"/>
        </w:rPr>
        <w:t>do 50</w:t>
      </w:r>
      <w:r w:rsidR="00F61880" w:rsidRPr="00C664F6">
        <w:rPr>
          <w:rStyle w:val="HTML-kod"/>
          <w:rFonts w:ascii="Tahoma" w:eastAsia="Arial Unicode MS" w:hAnsi="Tahoma" w:cs="Tahoma"/>
          <w:sz w:val="22"/>
          <w:szCs w:val="22"/>
        </w:rPr>
        <w:t>°</w:t>
      </w:r>
      <w:r w:rsidR="00F61880" w:rsidRPr="00C664F6">
        <w:rPr>
          <w:rFonts w:ascii="Tahoma" w:hAnsi="Tahoma"/>
          <w:sz w:val="22"/>
          <w:szCs w:val="22"/>
        </w:rPr>
        <w:t>C</w:t>
      </w:r>
      <w:r>
        <w:rPr>
          <w:rFonts w:ascii="Tahoma" w:hAnsi="Tahoma"/>
          <w:sz w:val="22"/>
          <w:szCs w:val="22"/>
        </w:rPr>
        <w:t>,</w:t>
      </w:r>
    </w:p>
    <w:p w:rsidR="004B75DB" w:rsidRPr="00C664F6" w:rsidRDefault="009D456B" w:rsidP="00286612">
      <w:pPr>
        <w:pStyle w:val="Akapitzlist"/>
        <w:widowControl/>
        <w:numPr>
          <w:ilvl w:val="0"/>
          <w:numId w:val="32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>
        <w:rPr>
          <w:rFonts w:ascii="Tahoma" w:eastAsia="Times New Roman" w:hAnsi="Tahoma"/>
          <w:sz w:val="22"/>
          <w:szCs w:val="22"/>
        </w:rPr>
        <w:t xml:space="preserve">z </w:t>
      </w:r>
      <w:r w:rsidR="009245D8" w:rsidRPr="00C664F6">
        <w:rPr>
          <w:rFonts w:ascii="Tahoma" w:eastAsia="Times New Roman" w:hAnsi="Tahoma"/>
          <w:sz w:val="22"/>
          <w:szCs w:val="22"/>
        </w:rPr>
        <w:t>p</w:t>
      </w:r>
      <w:r w:rsidR="000166A6">
        <w:rPr>
          <w:rFonts w:ascii="Tahoma" w:eastAsia="Times New Roman" w:hAnsi="Tahoma"/>
          <w:sz w:val="22"/>
          <w:szCs w:val="22"/>
        </w:rPr>
        <w:t>odeszwą</w:t>
      </w:r>
      <w:r w:rsidR="00F61880" w:rsidRPr="00C664F6">
        <w:rPr>
          <w:rFonts w:ascii="Tahoma" w:eastAsia="Times New Roman" w:hAnsi="Tahoma"/>
          <w:sz w:val="22"/>
          <w:szCs w:val="22"/>
        </w:rPr>
        <w:t xml:space="preserve"> antypoślizgowa</w:t>
      </w:r>
      <w:r>
        <w:rPr>
          <w:rFonts w:ascii="Tahoma" w:eastAsia="Times New Roman" w:hAnsi="Tahoma"/>
          <w:sz w:val="22"/>
          <w:szCs w:val="22"/>
        </w:rPr>
        <w:t>,</w:t>
      </w:r>
      <w:r w:rsidR="00F61880" w:rsidRPr="00C664F6">
        <w:rPr>
          <w:rFonts w:ascii="Tahoma" w:eastAsia="Times New Roman" w:hAnsi="Tahoma"/>
          <w:sz w:val="22"/>
          <w:szCs w:val="22"/>
        </w:rPr>
        <w:t xml:space="preserve"> </w:t>
      </w:r>
    </w:p>
    <w:p w:rsidR="004B75DB" w:rsidRPr="00C664F6" w:rsidRDefault="009245D8" w:rsidP="00286612">
      <w:pPr>
        <w:pStyle w:val="Akapitzlist"/>
        <w:widowControl/>
        <w:numPr>
          <w:ilvl w:val="0"/>
          <w:numId w:val="32"/>
        </w:numPr>
        <w:suppressAutoHyphens w:val="0"/>
        <w:spacing w:before="100" w:beforeAutospacing="1" w:after="100" w:afterAutospacing="1" w:line="240" w:lineRule="auto"/>
        <w:ind w:left="714" w:hanging="357"/>
        <w:jc w:val="both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r</w:t>
      </w:r>
      <w:r w:rsidR="00F61880" w:rsidRPr="00C664F6">
        <w:rPr>
          <w:rFonts w:ascii="Tahoma" w:eastAsia="Times New Roman" w:hAnsi="Tahoma"/>
          <w:sz w:val="22"/>
          <w:szCs w:val="22"/>
        </w:rPr>
        <w:t>uchomy pasek umożliwiający noszenie obuwia jako klapek lub stabilizujący stopę po założeniu na piętę</w:t>
      </w:r>
      <w:r w:rsidR="009D456B">
        <w:rPr>
          <w:rFonts w:ascii="Tahoma" w:eastAsia="Times New Roman" w:hAnsi="Tahoma"/>
          <w:sz w:val="22"/>
          <w:szCs w:val="22"/>
        </w:rPr>
        <w:t>,</w:t>
      </w:r>
    </w:p>
    <w:p w:rsidR="00F61880" w:rsidRPr="00C664F6" w:rsidRDefault="009245D8" w:rsidP="00286612">
      <w:pPr>
        <w:pStyle w:val="Akapitzlist"/>
        <w:widowControl/>
        <w:numPr>
          <w:ilvl w:val="0"/>
          <w:numId w:val="32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o</w:t>
      </w:r>
      <w:r w:rsidR="00F61880" w:rsidRPr="00C664F6">
        <w:rPr>
          <w:rFonts w:ascii="Tahoma" w:eastAsia="Times New Roman" w:hAnsi="Tahoma"/>
          <w:sz w:val="22"/>
          <w:szCs w:val="22"/>
        </w:rPr>
        <w:t>twory wentylacyjne w przedniej/bocznej części cholewki</w:t>
      </w:r>
      <w:r w:rsidR="009D456B">
        <w:rPr>
          <w:rFonts w:ascii="Tahoma" w:eastAsia="Times New Roman" w:hAnsi="Tahoma"/>
          <w:sz w:val="22"/>
          <w:szCs w:val="22"/>
        </w:rPr>
        <w:t>,</w:t>
      </w:r>
    </w:p>
    <w:p w:rsidR="009D456B" w:rsidRPr="00BD7B2C" w:rsidRDefault="00F61880" w:rsidP="00286612">
      <w:pPr>
        <w:pStyle w:val="Akapitzlist"/>
        <w:widowControl/>
        <w:numPr>
          <w:ilvl w:val="0"/>
          <w:numId w:val="32"/>
        </w:numPr>
        <w:suppressAutoHyphens w:val="0"/>
        <w:spacing w:before="100" w:beforeAutospacing="1" w:after="100" w:afterAutospacing="1" w:line="240" w:lineRule="auto"/>
        <w:ind w:left="714" w:hanging="357"/>
        <w:rPr>
          <w:rFonts w:ascii="Tahoma" w:eastAsia="Times New Roman" w:hAnsi="Tahoma"/>
          <w:sz w:val="22"/>
          <w:szCs w:val="22"/>
        </w:rPr>
      </w:pPr>
      <w:r w:rsidRPr="00C664F6">
        <w:rPr>
          <w:rFonts w:ascii="Tahoma" w:eastAsia="Times New Roman" w:hAnsi="Tahoma"/>
          <w:sz w:val="22"/>
          <w:szCs w:val="22"/>
        </w:rPr>
        <w:t>kolor</w:t>
      </w:r>
      <w:r w:rsidR="000166A6">
        <w:rPr>
          <w:rFonts w:ascii="Tahoma" w:eastAsia="Times New Roman" w:hAnsi="Tahoma"/>
          <w:sz w:val="22"/>
          <w:szCs w:val="22"/>
        </w:rPr>
        <w:t>ystyka:</w:t>
      </w:r>
      <w:r w:rsidRPr="00C664F6">
        <w:rPr>
          <w:rFonts w:ascii="Tahoma" w:eastAsia="Times New Roman" w:hAnsi="Tahoma"/>
          <w:sz w:val="22"/>
          <w:szCs w:val="22"/>
        </w:rPr>
        <w:t xml:space="preserve"> biały</w:t>
      </w:r>
      <w:r w:rsidR="009245D8" w:rsidRPr="00C664F6">
        <w:rPr>
          <w:rFonts w:ascii="Tahoma" w:eastAsia="Times New Roman" w:hAnsi="Tahoma"/>
          <w:sz w:val="22"/>
          <w:szCs w:val="22"/>
        </w:rPr>
        <w:t>,</w:t>
      </w:r>
      <w:r w:rsidRPr="00C664F6">
        <w:rPr>
          <w:rFonts w:ascii="Tahoma" w:eastAsia="Times New Roman" w:hAnsi="Tahoma"/>
          <w:sz w:val="22"/>
          <w:szCs w:val="22"/>
        </w:rPr>
        <w:t xml:space="preserve"> </w:t>
      </w:r>
      <w:r w:rsidR="000166A6">
        <w:rPr>
          <w:rFonts w:ascii="Tahoma" w:eastAsia="Times New Roman" w:hAnsi="Tahoma"/>
          <w:sz w:val="22"/>
          <w:szCs w:val="22"/>
        </w:rPr>
        <w:t xml:space="preserve">czarny, </w:t>
      </w:r>
      <w:r w:rsidRPr="00C664F6">
        <w:rPr>
          <w:rFonts w:ascii="Tahoma" w:eastAsia="Times New Roman" w:hAnsi="Tahoma"/>
          <w:sz w:val="22"/>
          <w:szCs w:val="22"/>
        </w:rPr>
        <w:t>fuksja</w:t>
      </w:r>
      <w:r w:rsidR="009245D8" w:rsidRPr="00C664F6">
        <w:rPr>
          <w:rFonts w:ascii="Tahoma" w:eastAsia="Times New Roman" w:hAnsi="Tahoma"/>
          <w:sz w:val="22"/>
          <w:szCs w:val="22"/>
        </w:rPr>
        <w:t>,</w:t>
      </w:r>
      <w:r w:rsidRPr="00C664F6">
        <w:rPr>
          <w:rFonts w:ascii="Tahoma" w:eastAsia="Times New Roman" w:hAnsi="Tahoma"/>
          <w:sz w:val="22"/>
          <w:szCs w:val="22"/>
        </w:rPr>
        <w:t xml:space="preserve"> turkus</w:t>
      </w:r>
      <w:r w:rsidR="000166A6">
        <w:rPr>
          <w:rFonts w:ascii="Tahoma" w:eastAsia="Times New Roman" w:hAnsi="Tahoma"/>
          <w:sz w:val="22"/>
          <w:szCs w:val="22"/>
        </w:rPr>
        <w:t>.</w:t>
      </w:r>
    </w:p>
    <w:p w:rsidR="0035246D" w:rsidRPr="00C664F6" w:rsidRDefault="0035246D" w:rsidP="0035246D">
      <w:pPr>
        <w:pStyle w:val="Akapitzlist"/>
        <w:widowControl/>
        <w:suppressAutoHyphens w:val="0"/>
        <w:spacing w:before="100" w:beforeAutospacing="1" w:after="100" w:afterAutospacing="1"/>
        <w:ind w:left="714"/>
        <w:rPr>
          <w:rFonts w:ascii="Tahoma" w:eastAsia="Times New Roman" w:hAnsi="Tahoma"/>
          <w:sz w:val="22"/>
          <w:szCs w:val="22"/>
        </w:rPr>
      </w:pPr>
    </w:p>
    <w:p w:rsidR="0035246D" w:rsidRPr="00C664F6" w:rsidRDefault="0035246D" w:rsidP="0035246D">
      <w:pPr>
        <w:pStyle w:val="Akapitzlist"/>
        <w:widowControl/>
        <w:numPr>
          <w:ilvl w:val="0"/>
          <w:numId w:val="27"/>
        </w:numPr>
        <w:suppressAutoHyphens w:val="0"/>
        <w:spacing w:before="100" w:beforeAutospacing="1" w:after="100" w:afterAutospacing="1"/>
        <w:ind w:left="709"/>
        <w:rPr>
          <w:rFonts w:ascii="Tahoma" w:eastAsia="Times New Roman" w:hAnsi="Tahoma"/>
          <w:sz w:val="22"/>
          <w:szCs w:val="22"/>
          <w:u w:val="single"/>
        </w:rPr>
      </w:pPr>
      <w:r w:rsidRPr="00C664F6">
        <w:rPr>
          <w:rFonts w:ascii="Tahoma" w:hAnsi="Tahoma"/>
          <w:bCs/>
          <w:sz w:val="22"/>
          <w:szCs w:val="22"/>
          <w:u w:val="single"/>
        </w:rPr>
        <w:t xml:space="preserve">Czepek </w:t>
      </w:r>
      <w:r w:rsidR="009A4F5A">
        <w:rPr>
          <w:rFonts w:ascii="Tahoma" w:hAnsi="Tahoma"/>
          <w:bCs/>
          <w:sz w:val="22"/>
          <w:szCs w:val="22"/>
          <w:u w:val="single"/>
        </w:rPr>
        <w:t>gastronomiczny biały</w:t>
      </w:r>
      <w:r w:rsidRPr="00C664F6">
        <w:rPr>
          <w:rFonts w:ascii="Tahoma" w:hAnsi="Tahoma"/>
          <w:sz w:val="22"/>
          <w:szCs w:val="22"/>
          <w:u w:val="single"/>
        </w:rPr>
        <w:t xml:space="preserve"> </w:t>
      </w:r>
      <w:r w:rsidR="00190EFA">
        <w:rPr>
          <w:rFonts w:ascii="Tahoma" w:hAnsi="Tahoma"/>
          <w:sz w:val="22"/>
          <w:szCs w:val="22"/>
          <w:u w:val="single"/>
        </w:rPr>
        <w:t>– 20 szt.</w:t>
      </w:r>
      <w:r w:rsidR="009A4F5A">
        <w:rPr>
          <w:rFonts w:ascii="Tahoma" w:hAnsi="Tahoma"/>
          <w:sz w:val="22"/>
          <w:szCs w:val="22"/>
          <w:u w:val="single"/>
        </w:rPr>
        <w:t xml:space="preserve">, </w:t>
      </w:r>
      <w:r w:rsidR="000166A6">
        <w:rPr>
          <w:rFonts w:ascii="Tahoma" w:hAnsi="Tahoma"/>
          <w:sz w:val="22"/>
          <w:szCs w:val="22"/>
          <w:u w:val="single"/>
        </w:rPr>
        <w:t xml:space="preserve">rozmiar </w:t>
      </w:r>
      <w:r w:rsidR="009A4F5A">
        <w:rPr>
          <w:rFonts w:ascii="Tahoma" w:hAnsi="Tahoma"/>
          <w:sz w:val="22"/>
          <w:szCs w:val="22"/>
          <w:u w:val="single"/>
        </w:rPr>
        <w:t>uniwersalny</w:t>
      </w:r>
    </w:p>
    <w:p w:rsidR="002C15B0" w:rsidRDefault="000166A6" w:rsidP="009A4F5A">
      <w:pPr>
        <w:pStyle w:val="Akapitzlist"/>
        <w:widowControl/>
        <w:numPr>
          <w:ilvl w:val="0"/>
          <w:numId w:val="37"/>
        </w:numPr>
        <w:suppressAutoHyphens w:val="0"/>
        <w:spacing w:before="100" w:beforeAutospacing="1" w:after="100" w:afterAutospacing="1" w:line="240" w:lineRule="auto"/>
        <w:ind w:left="709" w:hanging="283"/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 xml:space="preserve">czepek </w:t>
      </w:r>
      <w:r w:rsidR="009A4F5A">
        <w:rPr>
          <w:rFonts w:ascii="Tahoma" w:hAnsi="Tahoma"/>
          <w:sz w:val="22"/>
          <w:szCs w:val="22"/>
        </w:rPr>
        <w:t>ochronny</w:t>
      </w:r>
      <w:r w:rsidR="0035246D" w:rsidRPr="00C664F6">
        <w:rPr>
          <w:rFonts w:ascii="Tahoma" w:hAnsi="Tahoma"/>
          <w:sz w:val="22"/>
          <w:szCs w:val="22"/>
        </w:rPr>
        <w:t xml:space="preserve"> z wszytą siateczką </w:t>
      </w:r>
      <w:r>
        <w:rPr>
          <w:rFonts w:ascii="Tahoma" w:hAnsi="Tahoma"/>
          <w:sz w:val="22"/>
          <w:szCs w:val="22"/>
        </w:rPr>
        <w:t xml:space="preserve">i z regulacją rozmiaru na </w:t>
      </w:r>
      <w:r w:rsidR="009D456B">
        <w:rPr>
          <w:rFonts w:ascii="Tahoma" w:hAnsi="Tahoma"/>
          <w:sz w:val="22"/>
          <w:szCs w:val="22"/>
        </w:rPr>
        <w:t>rzep,</w:t>
      </w:r>
      <w:r w:rsidR="0035246D" w:rsidRPr="009D456B">
        <w:rPr>
          <w:rFonts w:ascii="Tahoma" w:hAnsi="Tahoma"/>
          <w:sz w:val="22"/>
          <w:szCs w:val="22"/>
        </w:rPr>
        <w:t xml:space="preserve"> </w:t>
      </w:r>
    </w:p>
    <w:p w:rsidR="006326A8" w:rsidRDefault="009D456B" w:rsidP="009A4F5A">
      <w:pPr>
        <w:pStyle w:val="Akapitzlist"/>
        <w:widowControl/>
        <w:numPr>
          <w:ilvl w:val="0"/>
          <w:numId w:val="37"/>
        </w:numPr>
        <w:suppressAutoHyphens w:val="0"/>
        <w:spacing w:before="100" w:beforeAutospacing="1" w:after="100" w:afterAutospacing="1" w:line="240" w:lineRule="auto"/>
        <w:ind w:left="709" w:hanging="283"/>
        <w:jc w:val="both"/>
        <w:rPr>
          <w:rFonts w:ascii="Tahoma" w:hAnsi="Tahoma"/>
          <w:sz w:val="22"/>
          <w:szCs w:val="22"/>
        </w:rPr>
      </w:pPr>
      <w:r w:rsidRPr="002C15B0">
        <w:rPr>
          <w:rFonts w:ascii="Tahoma" w:hAnsi="Tahoma"/>
          <w:sz w:val="22"/>
          <w:szCs w:val="22"/>
        </w:rPr>
        <w:t>wykonany</w:t>
      </w:r>
      <w:r w:rsidR="0035246D" w:rsidRPr="002C15B0">
        <w:rPr>
          <w:rFonts w:ascii="Tahoma" w:hAnsi="Tahoma"/>
          <w:sz w:val="22"/>
          <w:szCs w:val="22"/>
        </w:rPr>
        <w:t xml:space="preserve"> z białego materiału o dwóch wyraźnie zróżnicowanych strukturach</w:t>
      </w:r>
      <w:r w:rsidR="000166A6">
        <w:rPr>
          <w:rFonts w:ascii="Tahoma" w:hAnsi="Tahoma"/>
          <w:sz w:val="22"/>
          <w:szCs w:val="22"/>
        </w:rPr>
        <w:t>:</w:t>
      </w:r>
      <w:r w:rsidR="0035246D" w:rsidRPr="002C15B0">
        <w:rPr>
          <w:rFonts w:ascii="Tahoma" w:hAnsi="Tahoma"/>
          <w:sz w:val="22"/>
          <w:szCs w:val="22"/>
        </w:rPr>
        <w:t xml:space="preserve"> górna c</w:t>
      </w:r>
      <w:r w:rsidRPr="002C15B0">
        <w:rPr>
          <w:rFonts w:ascii="Tahoma" w:hAnsi="Tahoma"/>
          <w:sz w:val="22"/>
          <w:szCs w:val="22"/>
        </w:rPr>
        <w:t xml:space="preserve">zęść </w:t>
      </w:r>
      <w:r w:rsidR="009A4F5A">
        <w:rPr>
          <w:rFonts w:ascii="Tahoma" w:hAnsi="Tahoma"/>
          <w:sz w:val="22"/>
          <w:szCs w:val="22"/>
        </w:rPr>
        <w:t xml:space="preserve">z </w:t>
      </w:r>
      <w:r w:rsidR="000166A6">
        <w:rPr>
          <w:rFonts w:ascii="Tahoma" w:hAnsi="Tahoma"/>
          <w:sz w:val="22"/>
          <w:szCs w:val="22"/>
        </w:rPr>
        <w:t>drobną, oddychającą siateczką</w:t>
      </w:r>
      <w:r w:rsidR="009A4F5A">
        <w:rPr>
          <w:rFonts w:ascii="Tahoma" w:hAnsi="Tahoma"/>
          <w:sz w:val="22"/>
          <w:szCs w:val="22"/>
        </w:rPr>
        <w:t xml:space="preserve">, zapewniającą wentylację, </w:t>
      </w:r>
      <w:r w:rsidRPr="002C15B0">
        <w:rPr>
          <w:rFonts w:ascii="Tahoma" w:hAnsi="Tahoma"/>
          <w:sz w:val="22"/>
          <w:szCs w:val="22"/>
        </w:rPr>
        <w:t>natomiast dolna</w:t>
      </w:r>
      <w:r w:rsidR="000166A6" w:rsidRPr="009A4F5A">
        <w:rPr>
          <w:rFonts w:ascii="Tahoma" w:hAnsi="Tahoma"/>
          <w:sz w:val="22"/>
          <w:szCs w:val="22"/>
        </w:rPr>
        <w:t xml:space="preserve"> </w:t>
      </w:r>
      <w:r w:rsidR="004F5B9F" w:rsidRPr="009A4F5A">
        <w:rPr>
          <w:rFonts w:ascii="Tahoma" w:hAnsi="Tahoma"/>
          <w:sz w:val="22"/>
          <w:szCs w:val="22"/>
        </w:rPr>
        <w:t>część gładkiej elanobawełny</w:t>
      </w:r>
      <w:r w:rsidR="008B3AA2">
        <w:rPr>
          <w:rFonts w:ascii="Tahoma" w:hAnsi="Tahoma"/>
          <w:sz w:val="22"/>
          <w:szCs w:val="22"/>
        </w:rPr>
        <w:t>,</w:t>
      </w:r>
    </w:p>
    <w:p w:rsidR="008B3AA2" w:rsidRPr="009A4F5A" w:rsidRDefault="008B3AA2" w:rsidP="009A4F5A">
      <w:pPr>
        <w:pStyle w:val="Akapitzlist"/>
        <w:widowControl/>
        <w:numPr>
          <w:ilvl w:val="0"/>
          <w:numId w:val="37"/>
        </w:numPr>
        <w:suppressAutoHyphens w:val="0"/>
        <w:spacing w:before="100" w:beforeAutospacing="1" w:after="100" w:afterAutospacing="1" w:line="240" w:lineRule="auto"/>
        <w:ind w:left="709" w:hanging="283"/>
        <w:jc w:val="both"/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>kolor: biały.</w:t>
      </w:r>
    </w:p>
    <w:p w:rsidR="005A6290" w:rsidRDefault="005A6290" w:rsidP="005A6290">
      <w:pPr>
        <w:pStyle w:val="Akapitzlist"/>
        <w:widowControl/>
        <w:suppressAutoHyphens w:val="0"/>
        <w:spacing w:before="100" w:beforeAutospacing="1" w:after="100" w:afterAutospacing="1"/>
        <w:rPr>
          <w:rFonts w:ascii="Tahoma" w:eastAsia="Times New Roman" w:hAnsi="Tahoma"/>
          <w:sz w:val="22"/>
          <w:szCs w:val="22"/>
        </w:rPr>
      </w:pPr>
    </w:p>
    <w:p w:rsidR="005A6290" w:rsidRPr="005A6290" w:rsidRDefault="005A6290" w:rsidP="005A6290">
      <w:pPr>
        <w:pStyle w:val="Akapitzlist"/>
        <w:widowControl/>
        <w:suppressAutoHyphens w:val="0"/>
        <w:spacing w:before="100" w:beforeAutospacing="1" w:after="100" w:afterAutospacing="1"/>
        <w:rPr>
          <w:rFonts w:ascii="Tahoma" w:eastAsia="Times New Roman" w:hAnsi="Tahoma"/>
          <w:sz w:val="22"/>
          <w:szCs w:val="22"/>
        </w:rPr>
      </w:pPr>
    </w:p>
    <w:p w:rsidR="00CE243E" w:rsidRDefault="00CE243E" w:rsidP="00CE243E">
      <w:pPr>
        <w:pStyle w:val="Akapitzlist"/>
        <w:spacing w:before="400" w:after="400"/>
        <w:jc w:val="both"/>
        <w:rPr>
          <w:rFonts w:ascii="Tahoma" w:hAnsi="Tahoma"/>
          <w:sz w:val="22"/>
          <w:szCs w:val="22"/>
        </w:rPr>
      </w:pPr>
    </w:p>
    <w:p w:rsidR="00C868ED" w:rsidRPr="00C868ED" w:rsidRDefault="00C868ED" w:rsidP="00C868ED">
      <w:pPr>
        <w:spacing w:before="400" w:after="400"/>
        <w:jc w:val="both"/>
        <w:rPr>
          <w:rFonts w:ascii="Tahoma" w:hAnsi="Tahoma"/>
          <w:sz w:val="22"/>
          <w:szCs w:val="22"/>
        </w:rPr>
      </w:pPr>
    </w:p>
    <w:p w:rsidR="00506967" w:rsidRPr="00506967" w:rsidRDefault="00506967" w:rsidP="00506967">
      <w:pPr>
        <w:pStyle w:val="Akapitzlist"/>
        <w:spacing w:before="400" w:after="400"/>
        <w:jc w:val="both"/>
        <w:rPr>
          <w:rFonts w:ascii="Tahoma" w:hAnsi="Tahoma"/>
          <w:bCs/>
          <w:sz w:val="22"/>
          <w:szCs w:val="22"/>
        </w:rPr>
      </w:pPr>
    </w:p>
    <w:p w:rsidR="004F6C7F" w:rsidRPr="00E847A6" w:rsidRDefault="004F6C7F" w:rsidP="004F6C7F">
      <w:pPr>
        <w:pStyle w:val="Akapitzlist"/>
        <w:spacing w:before="400" w:after="400" w:line="240" w:lineRule="auto"/>
        <w:jc w:val="both"/>
        <w:rPr>
          <w:rFonts w:ascii="Tahoma" w:hAnsi="Tahoma"/>
          <w:b/>
          <w:bCs/>
          <w:sz w:val="26"/>
          <w:szCs w:val="26"/>
        </w:rPr>
      </w:pPr>
    </w:p>
    <w:sectPr w:rsidR="004F6C7F" w:rsidRPr="00E847A6" w:rsidSect="007F73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F8E" w:rsidRDefault="00CF0F8E" w:rsidP="005A6290">
      <w:pPr>
        <w:spacing w:after="0" w:line="240" w:lineRule="auto"/>
      </w:pPr>
      <w:r>
        <w:separator/>
      </w:r>
    </w:p>
  </w:endnote>
  <w:endnote w:type="continuationSeparator" w:id="0">
    <w:p w:rsidR="00CF0F8E" w:rsidRDefault="00CF0F8E" w:rsidP="005A6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F8E" w:rsidRDefault="00CF0F8E" w:rsidP="005A6290">
      <w:pPr>
        <w:spacing w:after="0" w:line="240" w:lineRule="auto"/>
      </w:pPr>
      <w:r>
        <w:separator/>
      </w:r>
    </w:p>
  </w:footnote>
  <w:footnote w:type="continuationSeparator" w:id="0">
    <w:p w:rsidR="00CF0F8E" w:rsidRDefault="00CF0F8E" w:rsidP="005A62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7914"/>
    <w:multiLevelType w:val="hybridMultilevel"/>
    <w:tmpl w:val="6E7A965A"/>
    <w:lvl w:ilvl="0" w:tplc="5930F582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0B334524"/>
    <w:multiLevelType w:val="hybridMultilevel"/>
    <w:tmpl w:val="7E3096D6"/>
    <w:lvl w:ilvl="0" w:tplc="5930F582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0CB37183"/>
    <w:multiLevelType w:val="hybridMultilevel"/>
    <w:tmpl w:val="F552F2C8"/>
    <w:lvl w:ilvl="0" w:tplc="5930F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3B08AD"/>
    <w:multiLevelType w:val="hybridMultilevel"/>
    <w:tmpl w:val="0A4EA162"/>
    <w:lvl w:ilvl="0" w:tplc="5930F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F71A65"/>
    <w:multiLevelType w:val="hybridMultilevel"/>
    <w:tmpl w:val="834A1BFE"/>
    <w:lvl w:ilvl="0" w:tplc="5930F582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146D58DE"/>
    <w:multiLevelType w:val="hybridMultilevel"/>
    <w:tmpl w:val="09B8532C"/>
    <w:lvl w:ilvl="0" w:tplc="5930F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DB7092"/>
    <w:multiLevelType w:val="hybridMultilevel"/>
    <w:tmpl w:val="E6F4DCE0"/>
    <w:lvl w:ilvl="0" w:tplc="5930F5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E2851"/>
    <w:multiLevelType w:val="hybridMultilevel"/>
    <w:tmpl w:val="EAF8E15C"/>
    <w:lvl w:ilvl="0" w:tplc="5930F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884DCE"/>
    <w:multiLevelType w:val="hybridMultilevel"/>
    <w:tmpl w:val="7E7A85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9658E6"/>
    <w:multiLevelType w:val="hybridMultilevel"/>
    <w:tmpl w:val="8B7C8146"/>
    <w:lvl w:ilvl="0" w:tplc="5930F5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E23CDC"/>
    <w:multiLevelType w:val="hybridMultilevel"/>
    <w:tmpl w:val="7DD829F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B1EE3"/>
    <w:multiLevelType w:val="hybridMultilevel"/>
    <w:tmpl w:val="284EA004"/>
    <w:lvl w:ilvl="0" w:tplc="5930F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C71222E"/>
    <w:multiLevelType w:val="hybridMultilevel"/>
    <w:tmpl w:val="F98ADC4A"/>
    <w:lvl w:ilvl="0" w:tplc="5930F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E4E132E"/>
    <w:multiLevelType w:val="hybridMultilevel"/>
    <w:tmpl w:val="8D6E5BD2"/>
    <w:lvl w:ilvl="0" w:tplc="03821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D232E3"/>
    <w:multiLevelType w:val="hybridMultilevel"/>
    <w:tmpl w:val="B65EAFBA"/>
    <w:lvl w:ilvl="0" w:tplc="5930F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038633C"/>
    <w:multiLevelType w:val="hybridMultilevel"/>
    <w:tmpl w:val="83E6AC58"/>
    <w:lvl w:ilvl="0" w:tplc="5930F5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EA578C"/>
    <w:multiLevelType w:val="hybridMultilevel"/>
    <w:tmpl w:val="B6DA4090"/>
    <w:lvl w:ilvl="0" w:tplc="5930F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A91551B"/>
    <w:multiLevelType w:val="hybridMultilevel"/>
    <w:tmpl w:val="5BD45238"/>
    <w:lvl w:ilvl="0" w:tplc="5930F582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  <w:b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523340BC"/>
    <w:multiLevelType w:val="hybridMultilevel"/>
    <w:tmpl w:val="7B9A27C6"/>
    <w:lvl w:ilvl="0" w:tplc="5930F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8146C0"/>
    <w:multiLevelType w:val="hybridMultilevel"/>
    <w:tmpl w:val="E48C5902"/>
    <w:lvl w:ilvl="0" w:tplc="5930F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878410C"/>
    <w:multiLevelType w:val="hybridMultilevel"/>
    <w:tmpl w:val="52E81536"/>
    <w:lvl w:ilvl="0" w:tplc="5930F58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A716DC4"/>
    <w:multiLevelType w:val="hybridMultilevel"/>
    <w:tmpl w:val="7F28B02A"/>
    <w:lvl w:ilvl="0" w:tplc="5930F5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3B3DFC"/>
    <w:multiLevelType w:val="hybridMultilevel"/>
    <w:tmpl w:val="F5D48DB8"/>
    <w:lvl w:ilvl="0" w:tplc="69D23E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410412"/>
    <w:multiLevelType w:val="hybridMultilevel"/>
    <w:tmpl w:val="89BA3318"/>
    <w:lvl w:ilvl="0" w:tplc="5930F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022478F"/>
    <w:multiLevelType w:val="hybridMultilevel"/>
    <w:tmpl w:val="6116EB2C"/>
    <w:lvl w:ilvl="0" w:tplc="87B826F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615D36"/>
    <w:multiLevelType w:val="hybridMultilevel"/>
    <w:tmpl w:val="3E52488E"/>
    <w:lvl w:ilvl="0" w:tplc="5930F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5565101"/>
    <w:multiLevelType w:val="hybridMultilevel"/>
    <w:tmpl w:val="CB7AB31C"/>
    <w:lvl w:ilvl="0" w:tplc="5930F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DA76178"/>
    <w:multiLevelType w:val="hybridMultilevel"/>
    <w:tmpl w:val="EBD8629A"/>
    <w:lvl w:ilvl="0" w:tplc="5930F582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8" w15:restartNumberingAfterBreak="0">
    <w:nsid w:val="6E8B18F3"/>
    <w:multiLevelType w:val="hybridMultilevel"/>
    <w:tmpl w:val="D432331A"/>
    <w:lvl w:ilvl="0" w:tplc="5930F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5930F58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E9A66C4"/>
    <w:multiLevelType w:val="hybridMultilevel"/>
    <w:tmpl w:val="7A826E60"/>
    <w:lvl w:ilvl="0" w:tplc="5930F5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B12BB6"/>
    <w:multiLevelType w:val="hybridMultilevel"/>
    <w:tmpl w:val="312A84C0"/>
    <w:lvl w:ilvl="0" w:tplc="5930F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1023722"/>
    <w:multiLevelType w:val="hybridMultilevel"/>
    <w:tmpl w:val="ABD6B1E0"/>
    <w:lvl w:ilvl="0" w:tplc="5930F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2591A15"/>
    <w:multiLevelType w:val="hybridMultilevel"/>
    <w:tmpl w:val="0A221A3E"/>
    <w:lvl w:ilvl="0" w:tplc="5930F5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90D4D5A"/>
    <w:multiLevelType w:val="hybridMultilevel"/>
    <w:tmpl w:val="79AC2584"/>
    <w:lvl w:ilvl="0" w:tplc="5930F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DAC7689"/>
    <w:multiLevelType w:val="hybridMultilevel"/>
    <w:tmpl w:val="9454ECD4"/>
    <w:lvl w:ilvl="0" w:tplc="5930F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E705A40"/>
    <w:multiLevelType w:val="hybridMultilevel"/>
    <w:tmpl w:val="7E7A85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F66866"/>
    <w:multiLevelType w:val="hybridMultilevel"/>
    <w:tmpl w:val="995E2E0A"/>
    <w:lvl w:ilvl="0" w:tplc="5930F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F9544FF"/>
    <w:multiLevelType w:val="hybridMultilevel"/>
    <w:tmpl w:val="47420EBC"/>
    <w:lvl w:ilvl="0" w:tplc="5930F582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  <w:b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3"/>
  </w:num>
  <w:num w:numId="3">
    <w:abstractNumId w:val="21"/>
  </w:num>
  <w:num w:numId="4">
    <w:abstractNumId w:val="31"/>
  </w:num>
  <w:num w:numId="5">
    <w:abstractNumId w:val="30"/>
  </w:num>
  <w:num w:numId="6">
    <w:abstractNumId w:val="2"/>
  </w:num>
  <w:num w:numId="7">
    <w:abstractNumId w:val="33"/>
  </w:num>
  <w:num w:numId="8">
    <w:abstractNumId w:val="19"/>
  </w:num>
  <w:num w:numId="9">
    <w:abstractNumId w:val="9"/>
  </w:num>
  <w:num w:numId="10">
    <w:abstractNumId w:val="34"/>
  </w:num>
  <w:num w:numId="11">
    <w:abstractNumId w:val="16"/>
  </w:num>
  <w:num w:numId="12">
    <w:abstractNumId w:val="32"/>
  </w:num>
  <w:num w:numId="13">
    <w:abstractNumId w:val="28"/>
  </w:num>
  <w:num w:numId="14">
    <w:abstractNumId w:val="3"/>
  </w:num>
  <w:num w:numId="15">
    <w:abstractNumId w:val="35"/>
  </w:num>
  <w:num w:numId="16">
    <w:abstractNumId w:val="6"/>
  </w:num>
  <w:num w:numId="17">
    <w:abstractNumId w:val="11"/>
  </w:num>
  <w:num w:numId="18">
    <w:abstractNumId w:val="26"/>
  </w:num>
  <w:num w:numId="19">
    <w:abstractNumId w:val="24"/>
  </w:num>
  <w:num w:numId="20">
    <w:abstractNumId w:val="4"/>
  </w:num>
  <w:num w:numId="21">
    <w:abstractNumId w:val="12"/>
  </w:num>
  <w:num w:numId="22">
    <w:abstractNumId w:val="5"/>
  </w:num>
  <w:num w:numId="23">
    <w:abstractNumId w:val="14"/>
  </w:num>
  <w:num w:numId="24">
    <w:abstractNumId w:val="7"/>
  </w:num>
  <w:num w:numId="25">
    <w:abstractNumId w:val="18"/>
  </w:num>
  <w:num w:numId="26">
    <w:abstractNumId w:val="25"/>
  </w:num>
  <w:num w:numId="27">
    <w:abstractNumId w:val="13"/>
  </w:num>
  <w:num w:numId="28">
    <w:abstractNumId w:val="20"/>
  </w:num>
  <w:num w:numId="29">
    <w:abstractNumId w:val="36"/>
  </w:num>
  <w:num w:numId="30">
    <w:abstractNumId w:val="1"/>
  </w:num>
  <w:num w:numId="31">
    <w:abstractNumId w:val="27"/>
  </w:num>
  <w:num w:numId="32">
    <w:abstractNumId w:val="0"/>
  </w:num>
  <w:num w:numId="33">
    <w:abstractNumId w:val="8"/>
  </w:num>
  <w:num w:numId="34">
    <w:abstractNumId w:val="10"/>
  </w:num>
  <w:num w:numId="35">
    <w:abstractNumId w:val="29"/>
  </w:num>
  <w:num w:numId="36">
    <w:abstractNumId w:val="15"/>
  </w:num>
  <w:num w:numId="37">
    <w:abstractNumId w:val="17"/>
  </w:num>
  <w:num w:numId="38">
    <w:abstractNumId w:val="3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391"/>
    <w:rsid w:val="000166A6"/>
    <w:rsid w:val="00021D4E"/>
    <w:rsid w:val="000478F9"/>
    <w:rsid w:val="00056562"/>
    <w:rsid w:val="000968BE"/>
    <w:rsid w:val="000F79AE"/>
    <w:rsid w:val="00110673"/>
    <w:rsid w:val="00115AE7"/>
    <w:rsid w:val="00183F6D"/>
    <w:rsid w:val="00190EFA"/>
    <w:rsid w:val="001B2A69"/>
    <w:rsid w:val="001C74AA"/>
    <w:rsid w:val="001D2EC2"/>
    <w:rsid w:val="001D49CF"/>
    <w:rsid w:val="001E7BCF"/>
    <w:rsid w:val="00215AB9"/>
    <w:rsid w:val="00225E66"/>
    <w:rsid w:val="00230223"/>
    <w:rsid w:val="002322F4"/>
    <w:rsid w:val="002659FD"/>
    <w:rsid w:val="00286612"/>
    <w:rsid w:val="002A2CE2"/>
    <w:rsid w:val="002B0D86"/>
    <w:rsid w:val="002B0DB2"/>
    <w:rsid w:val="002B301E"/>
    <w:rsid w:val="002B4E19"/>
    <w:rsid w:val="002C15B0"/>
    <w:rsid w:val="002F4A29"/>
    <w:rsid w:val="003138A5"/>
    <w:rsid w:val="0032405F"/>
    <w:rsid w:val="003511F7"/>
    <w:rsid w:val="0035246D"/>
    <w:rsid w:val="00362855"/>
    <w:rsid w:val="003B7E8B"/>
    <w:rsid w:val="003E4138"/>
    <w:rsid w:val="003E7BBD"/>
    <w:rsid w:val="003F1AF7"/>
    <w:rsid w:val="003F4969"/>
    <w:rsid w:val="00400E3A"/>
    <w:rsid w:val="004144B4"/>
    <w:rsid w:val="00473C26"/>
    <w:rsid w:val="0048137D"/>
    <w:rsid w:val="00482C1D"/>
    <w:rsid w:val="0049320B"/>
    <w:rsid w:val="00495A9A"/>
    <w:rsid w:val="00496D76"/>
    <w:rsid w:val="00497F5E"/>
    <w:rsid w:val="004B2CF4"/>
    <w:rsid w:val="004B4135"/>
    <w:rsid w:val="004B75DB"/>
    <w:rsid w:val="004D3EBE"/>
    <w:rsid w:val="004D66EC"/>
    <w:rsid w:val="004F5B9F"/>
    <w:rsid w:val="004F6C7F"/>
    <w:rsid w:val="005000F8"/>
    <w:rsid w:val="00500C23"/>
    <w:rsid w:val="00506967"/>
    <w:rsid w:val="00547261"/>
    <w:rsid w:val="00555D95"/>
    <w:rsid w:val="00560F48"/>
    <w:rsid w:val="00562574"/>
    <w:rsid w:val="00570694"/>
    <w:rsid w:val="0058195C"/>
    <w:rsid w:val="00584F6F"/>
    <w:rsid w:val="005908AD"/>
    <w:rsid w:val="005A6290"/>
    <w:rsid w:val="005C5530"/>
    <w:rsid w:val="005C69AF"/>
    <w:rsid w:val="005F50ED"/>
    <w:rsid w:val="0061264C"/>
    <w:rsid w:val="00616A1C"/>
    <w:rsid w:val="00620720"/>
    <w:rsid w:val="006326A8"/>
    <w:rsid w:val="006345B9"/>
    <w:rsid w:val="00642140"/>
    <w:rsid w:val="00661E4F"/>
    <w:rsid w:val="00665879"/>
    <w:rsid w:val="00666300"/>
    <w:rsid w:val="00667C80"/>
    <w:rsid w:val="006A6CBE"/>
    <w:rsid w:val="006C2125"/>
    <w:rsid w:val="006C52D2"/>
    <w:rsid w:val="006D30DA"/>
    <w:rsid w:val="006D395A"/>
    <w:rsid w:val="006E60D8"/>
    <w:rsid w:val="006F34DF"/>
    <w:rsid w:val="00754FEB"/>
    <w:rsid w:val="007554F2"/>
    <w:rsid w:val="00761FFD"/>
    <w:rsid w:val="0076445F"/>
    <w:rsid w:val="00765F33"/>
    <w:rsid w:val="00773147"/>
    <w:rsid w:val="00777CDB"/>
    <w:rsid w:val="00784374"/>
    <w:rsid w:val="00785C15"/>
    <w:rsid w:val="00792FD2"/>
    <w:rsid w:val="007E0D62"/>
    <w:rsid w:val="007E52A9"/>
    <w:rsid w:val="007F6BE9"/>
    <w:rsid w:val="007F72EB"/>
    <w:rsid w:val="007F7391"/>
    <w:rsid w:val="00805083"/>
    <w:rsid w:val="00807933"/>
    <w:rsid w:val="00824B70"/>
    <w:rsid w:val="00881140"/>
    <w:rsid w:val="008A65CD"/>
    <w:rsid w:val="008B328D"/>
    <w:rsid w:val="008B3AA2"/>
    <w:rsid w:val="008C357F"/>
    <w:rsid w:val="008D3D4C"/>
    <w:rsid w:val="008E2210"/>
    <w:rsid w:val="00913377"/>
    <w:rsid w:val="009245D8"/>
    <w:rsid w:val="00931BC8"/>
    <w:rsid w:val="009363CA"/>
    <w:rsid w:val="00936F23"/>
    <w:rsid w:val="00937753"/>
    <w:rsid w:val="009559CC"/>
    <w:rsid w:val="00961BDC"/>
    <w:rsid w:val="00992838"/>
    <w:rsid w:val="009A4F5A"/>
    <w:rsid w:val="009B0CE9"/>
    <w:rsid w:val="009C2A22"/>
    <w:rsid w:val="009C57DD"/>
    <w:rsid w:val="009C798E"/>
    <w:rsid w:val="009D456B"/>
    <w:rsid w:val="009E1474"/>
    <w:rsid w:val="00A0009B"/>
    <w:rsid w:val="00A03675"/>
    <w:rsid w:val="00A27EF7"/>
    <w:rsid w:val="00A72344"/>
    <w:rsid w:val="00A73622"/>
    <w:rsid w:val="00A817C1"/>
    <w:rsid w:val="00A94531"/>
    <w:rsid w:val="00AE3B0E"/>
    <w:rsid w:val="00B20857"/>
    <w:rsid w:val="00B4550A"/>
    <w:rsid w:val="00B50160"/>
    <w:rsid w:val="00B62DED"/>
    <w:rsid w:val="00B67BAB"/>
    <w:rsid w:val="00B71212"/>
    <w:rsid w:val="00B77160"/>
    <w:rsid w:val="00B8270F"/>
    <w:rsid w:val="00B84265"/>
    <w:rsid w:val="00B9079C"/>
    <w:rsid w:val="00B96693"/>
    <w:rsid w:val="00BC264E"/>
    <w:rsid w:val="00BD7B2C"/>
    <w:rsid w:val="00BE0B58"/>
    <w:rsid w:val="00BE43CA"/>
    <w:rsid w:val="00BF321C"/>
    <w:rsid w:val="00C176B6"/>
    <w:rsid w:val="00C26977"/>
    <w:rsid w:val="00C657BE"/>
    <w:rsid w:val="00C664F6"/>
    <w:rsid w:val="00C868ED"/>
    <w:rsid w:val="00CB5F0C"/>
    <w:rsid w:val="00CC3D46"/>
    <w:rsid w:val="00CD7EEC"/>
    <w:rsid w:val="00CE097F"/>
    <w:rsid w:val="00CE243E"/>
    <w:rsid w:val="00CE2FD9"/>
    <w:rsid w:val="00CF0F8E"/>
    <w:rsid w:val="00D279FC"/>
    <w:rsid w:val="00D4387D"/>
    <w:rsid w:val="00D64D63"/>
    <w:rsid w:val="00D661E2"/>
    <w:rsid w:val="00D90E83"/>
    <w:rsid w:val="00DA552B"/>
    <w:rsid w:val="00DF0458"/>
    <w:rsid w:val="00E07762"/>
    <w:rsid w:val="00E10C47"/>
    <w:rsid w:val="00E56FD5"/>
    <w:rsid w:val="00E651EE"/>
    <w:rsid w:val="00E70A6A"/>
    <w:rsid w:val="00E76104"/>
    <w:rsid w:val="00E847A6"/>
    <w:rsid w:val="00EB5FEF"/>
    <w:rsid w:val="00EC76C2"/>
    <w:rsid w:val="00ED1853"/>
    <w:rsid w:val="00EE12E4"/>
    <w:rsid w:val="00F02391"/>
    <w:rsid w:val="00F212C7"/>
    <w:rsid w:val="00F504F7"/>
    <w:rsid w:val="00F53F0E"/>
    <w:rsid w:val="00F60AFE"/>
    <w:rsid w:val="00F61880"/>
    <w:rsid w:val="00F6581B"/>
    <w:rsid w:val="00F715DC"/>
    <w:rsid w:val="00F74D76"/>
    <w:rsid w:val="00F752B0"/>
    <w:rsid w:val="00F76C64"/>
    <w:rsid w:val="00F9242D"/>
    <w:rsid w:val="00FB345D"/>
    <w:rsid w:val="00FC2C27"/>
    <w:rsid w:val="00FC3B9D"/>
    <w:rsid w:val="00FE4515"/>
    <w:rsid w:val="00FE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278F20-D32D-4495-8F29-B0BBD3231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7F7391"/>
    <w:pPr>
      <w:widowControl w:val="0"/>
      <w:suppressAutoHyphens/>
      <w:spacing w:after="200" w:line="276" w:lineRule="auto"/>
    </w:pPr>
    <w:rPr>
      <w:rFonts w:ascii="Times New Roman" w:eastAsia="Arial Unicode MS" w:hAnsi="Times New Roman" w:cs="Tahoma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E70A6A"/>
    <w:pPr>
      <w:widowControl/>
      <w:suppressAutoHyphens w:val="0"/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45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rsid w:val="007F7391"/>
  </w:style>
  <w:style w:type="character" w:customStyle="1" w:styleId="Numerowaniewierszy">
    <w:name w:val="Numerowanie wierszy"/>
    <w:rsid w:val="007F7391"/>
  </w:style>
  <w:style w:type="character" w:customStyle="1" w:styleId="Symbolewypunktowania">
    <w:name w:val="Symbole wypunktowania"/>
    <w:rsid w:val="007F7391"/>
    <w:rPr>
      <w:rFonts w:ascii="OpenSymbol" w:eastAsia="OpenSymbol" w:hAnsi="OpenSymbol" w:cs="OpenSymbol"/>
    </w:rPr>
  </w:style>
  <w:style w:type="character" w:customStyle="1" w:styleId="Znakiprzypiswdolnych">
    <w:name w:val="Znaki przypisów dolnych"/>
    <w:rsid w:val="007F7391"/>
  </w:style>
  <w:style w:type="character" w:customStyle="1" w:styleId="Znakiprzypiswkocowych">
    <w:name w:val="Znaki przypisów końcowych"/>
    <w:rsid w:val="007F7391"/>
  </w:style>
  <w:style w:type="character" w:customStyle="1" w:styleId="czeinternetowe">
    <w:name w:val="Łącze internetowe"/>
    <w:rsid w:val="007F7391"/>
    <w:rPr>
      <w:color w:val="000080"/>
      <w:u w:val="single"/>
    </w:rPr>
  </w:style>
  <w:style w:type="character" w:customStyle="1" w:styleId="Odwiedzoneczeinternetowe">
    <w:name w:val="Odwiedzone łącze internetowe"/>
    <w:rsid w:val="007F7391"/>
    <w:rPr>
      <w:color w:val="800000"/>
      <w:u w:val="single"/>
    </w:rPr>
  </w:style>
  <w:style w:type="paragraph" w:customStyle="1" w:styleId="Gwka">
    <w:name w:val="Główka"/>
    <w:basedOn w:val="Normalny"/>
    <w:next w:val="Tretekstu"/>
    <w:rsid w:val="007F7391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retekstu">
    <w:name w:val="Treść tekstu"/>
    <w:basedOn w:val="Normalny"/>
    <w:rsid w:val="007F7391"/>
    <w:pPr>
      <w:spacing w:after="120"/>
    </w:pPr>
  </w:style>
  <w:style w:type="paragraph" w:styleId="Lista">
    <w:name w:val="List"/>
    <w:basedOn w:val="Tretekstu"/>
    <w:rsid w:val="007F7391"/>
  </w:style>
  <w:style w:type="paragraph" w:styleId="Podpis">
    <w:name w:val="Signature"/>
    <w:basedOn w:val="Normalny"/>
    <w:link w:val="PodpisZnak"/>
    <w:rsid w:val="007F7391"/>
    <w:pPr>
      <w:suppressLineNumbers/>
      <w:spacing w:before="120" w:after="120"/>
    </w:pPr>
    <w:rPr>
      <w:i/>
      <w:iCs/>
    </w:rPr>
  </w:style>
  <w:style w:type="character" w:customStyle="1" w:styleId="PodpisZnak">
    <w:name w:val="Podpis Znak"/>
    <w:basedOn w:val="Domylnaczcionkaakapitu"/>
    <w:link w:val="Podpis"/>
    <w:rsid w:val="007F7391"/>
    <w:rPr>
      <w:rFonts w:ascii="Times New Roman" w:eastAsia="Arial Unicode MS" w:hAnsi="Times New Roman" w:cs="Tahoma"/>
      <w:i/>
      <w:iCs/>
      <w:sz w:val="24"/>
      <w:szCs w:val="24"/>
      <w:lang w:eastAsia="pl-PL"/>
    </w:rPr>
  </w:style>
  <w:style w:type="paragraph" w:customStyle="1" w:styleId="Indeks">
    <w:name w:val="Indeks"/>
    <w:basedOn w:val="Normalny"/>
    <w:rsid w:val="007F7391"/>
    <w:pPr>
      <w:suppressLineNumbers/>
    </w:pPr>
  </w:style>
  <w:style w:type="paragraph" w:customStyle="1" w:styleId="Zawartotabeli">
    <w:name w:val="Zawartość tabeli"/>
    <w:basedOn w:val="Normalny"/>
    <w:rsid w:val="007F7391"/>
    <w:pPr>
      <w:suppressLineNumbers/>
    </w:pPr>
  </w:style>
  <w:style w:type="paragraph" w:customStyle="1" w:styleId="Nagwektabeli">
    <w:name w:val="Nagłówek tabeli"/>
    <w:basedOn w:val="Zawartotabeli"/>
    <w:rsid w:val="007F7391"/>
    <w:pPr>
      <w:jc w:val="center"/>
    </w:pPr>
    <w:rPr>
      <w:b/>
      <w:bCs/>
    </w:rPr>
  </w:style>
  <w:style w:type="paragraph" w:customStyle="1" w:styleId="Zawartolisty">
    <w:name w:val="Zawartość listy"/>
    <w:basedOn w:val="Normalny"/>
    <w:rsid w:val="007F7391"/>
    <w:pPr>
      <w:ind w:left="567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F7391"/>
    <w:rPr>
      <w:rFonts w:ascii="Times New Roman" w:eastAsia="Arial Unicode MS" w:hAnsi="Times New Roman" w:cs="Tahoma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7391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7F7391"/>
    <w:rPr>
      <w:rFonts w:ascii="Times New Roman" w:eastAsia="Arial Unicode MS" w:hAnsi="Times New Roman" w:cs="Tahoma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7391"/>
    <w:rPr>
      <w:rFonts w:ascii="Times New Roman" w:eastAsia="Arial Unicode MS" w:hAnsi="Times New Roman" w:cs="Tahoma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7391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7F7391"/>
    <w:rPr>
      <w:rFonts w:ascii="Times New Roman" w:eastAsia="Arial Unicode MS" w:hAnsi="Times New Roman" w:cs="Tahoma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7391"/>
    <w:rPr>
      <w:rFonts w:ascii="Tahoma" w:eastAsia="Arial Unicode MS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739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7F7391"/>
    <w:rPr>
      <w:rFonts w:ascii="Segoe UI" w:eastAsia="Arial Unicode MS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7F7391"/>
    <w:pPr>
      <w:ind w:left="720"/>
      <w:contextualSpacing/>
    </w:pPr>
  </w:style>
  <w:style w:type="paragraph" w:customStyle="1" w:styleId="western">
    <w:name w:val="western"/>
    <w:basedOn w:val="Normalny"/>
    <w:rsid w:val="007F7391"/>
    <w:pPr>
      <w:widowControl/>
      <w:suppressAutoHyphens w:val="0"/>
      <w:spacing w:before="100" w:beforeAutospacing="1" w:after="119"/>
    </w:pPr>
    <w:rPr>
      <w:rFonts w:ascii="Calibri" w:eastAsia="Times New Roman" w:hAnsi="Calibri" w:cs="Times New Roman"/>
      <w:color w:val="000000"/>
      <w:sz w:val="22"/>
      <w:szCs w:val="22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7391"/>
    <w:rPr>
      <w:rFonts w:ascii="Times New Roman" w:eastAsia="Arial Unicode MS" w:hAnsi="Times New Roman" w:cs="Tahoma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7391"/>
    <w:pPr>
      <w:spacing w:after="0" w:line="240" w:lineRule="auto"/>
    </w:pPr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7F7391"/>
    <w:rPr>
      <w:rFonts w:ascii="Times New Roman" w:eastAsia="Arial Unicode MS" w:hAnsi="Times New Roman" w:cs="Tahom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F7391"/>
    <w:pPr>
      <w:widowControl/>
      <w:tabs>
        <w:tab w:val="center" w:pos="4536"/>
        <w:tab w:val="right" w:pos="9072"/>
      </w:tabs>
      <w:suppressAutoHyphens w:val="0"/>
      <w:spacing w:after="0" w:line="240" w:lineRule="auto"/>
      <w:ind w:left="425" w:hanging="425"/>
      <w:jc w:val="both"/>
    </w:pPr>
    <w:rPr>
      <w:rFonts w:eastAsia="Times New Roman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7F739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F7391"/>
    <w:pPr>
      <w:widowControl/>
      <w:tabs>
        <w:tab w:val="center" w:pos="4536"/>
        <w:tab w:val="right" w:pos="9072"/>
      </w:tabs>
      <w:suppressAutoHyphens w:val="0"/>
      <w:spacing w:after="0" w:line="240" w:lineRule="auto"/>
      <w:ind w:left="425" w:hanging="425"/>
      <w:jc w:val="both"/>
    </w:pPr>
    <w:rPr>
      <w:rFonts w:eastAsia="Times New Roman"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7F739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7F7391"/>
    <w:pPr>
      <w:widowControl/>
      <w:spacing w:before="100" w:after="100" w:line="240" w:lineRule="auto"/>
      <w:jc w:val="both"/>
    </w:pPr>
    <w:rPr>
      <w:rFonts w:ascii="Arial Unicode MS" w:hAnsi="Arial Unicode MS" w:cs="Arial Unicode MS"/>
      <w:sz w:val="20"/>
      <w:szCs w:val="20"/>
      <w:lang w:eastAsia="ar-SA"/>
    </w:rPr>
  </w:style>
  <w:style w:type="paragraph" w:customStyle="1" w:styleId="Default">
    <w:name w:val="Default"/>
    <w:rsid w:val="007F7391"/>
    <w:pPr>
      <w:autoSpaceDE w:val="0"/>
      <w:autoSpaceDN w:val="0"/>
      <w:adjustRightInd w:val="0"/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7F73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7F7391"/>
    <w:pPr>
      <w:widowControl/>
      <w:suppressAutoHyphens w:val="0"/>
      <w:spacing w:after="120" w:line="240" w:lineRule="auto"/>
      <w:ind w:left="283" w:hanging="425"/>
      <w:jc w:val="both"/>
    </w:pPr>
    <w:rPr>
      <w:rFonts w:eastAsia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F7391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E84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kocowego">
    <w:name w:val="endnote reference"/>
    <w:basedOn w:val="Domylnaczcionkaakapitu"/>
    <w:uiPriority w:val="99"/>
    <w:semiHidden/>
    <w:unhideWhenUsed/>
    <w:rsid w:val="005A6290"/>
    <w:rPr>
      <w:vertAlign w:val="superscript"/>
    </w:rPr>
  </w:style>
  <w:style w:type="character" w:styleId="HTML-kod">
    <w:name w:val="HTML Code"/>
    <w:basedOn w:val="Domylnaczcionkaakapitu"/>
    <w:uiPriority w:val="99"/>
    <w:semiHidden/>
    <w:unhideWhenUsed/>
    <w:rsid w:val="00F61880"/>
    <w:rPr>
      <w:rFonts w:ascii="Courier New" w:eastAsia="Times New Roman" w:hAnsi="Courier New" w:cs="Courier New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E70A6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0968BE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451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D2FDD-7E2C-4BB4-84F6-A817A2F25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1239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Sobota Karolina</dc:creator>
  <cp:keywords/>
  <dc:description/>
  <cp:lastModifiedBy>Popowicz Waldemar</cp:lastModifiedBy>
  <cp:revision>2</cp:revision>
  <cp:lastPrinted>2026-10-22T07:00:00Z</cp:lastPrinted>
  <dcterms:created xsi:type="dcterms:W3CDTF">2026-10-30T13:58:00Z</dcterms:created>
  <dcterms:modified xsi:type="dcterms:W3CDTF">2026-10-30T13:58:00Z</dcterms:modified>
</cp:coreProperties>
</file>