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2255BB" w:rsidRPr="002255BB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5D5AAD">
        <w:rPr>
          <w:rFonts w:ascii="Tahoma" w:eastAsia="Times New Roman" w:hAnsi="Tahoma" w:cs="Tahoma"/>
          <w:b/>
          <w:bCs/>
          <w:lang w:eastAsia="pl-PL"/>
        </w:rPr>
        <w:t xml:space="preserve">urządzeń </w:t>
      </w:r>
      <w:r w:rsidR="007160AF">
        <w:rPr>
          <w:rFonts w:ascii="Tahoma" w:eastAsia="Times New Roman" w:hAnsi="Tahoma" w:cs="Tahoma"/>
          <w:b/>
          <w:bCs/>
          <w:lang w:eastAsia="pl-PL"/>
        </w:rPr>
        <w:t xml:space="preserve">Perymetrycznego Systemu Nadzoru Wizyjnego </w:t>
      </w:r>
      <w:r w:rsidR="00A3143B">
        <w:rPr>
          <w:rFonts w:ascii="Tahoma" w:eastAsia="Times New Roman" w:hAnsi="Tahoma" w:cs="Tahoma"/>
          <w:b/>
          <w:bCs/>
          <w:lang w:eastAsia="pl-PL"/>
        </w:rPr>
        <w:t>„</w:t>
      </w:r>
      <w:proofErr w:type="spellStart"/>
      <w:r w:rsidR="007160AF">
        <w:rPr>
          <w:rFonts w:ascii="Tahoma" w:eastAsia="Times New Roman" w:hAnsi="Tahoma" w:cs="Tahoma"/>
          <w:b/>
          <w:bCs/>
          <w:lang w:eastAsia="pl-PL"/>
        </w:rPr>
        <w:t>Reconeyez</w:t>
      </w:r>
      <w:proofErr w:type="spellEnd"/>
      <w:r w:rsidR="00A3143B">
        <w:rPr>
          <w:rFonts w:ascii="Tahoma" w:eastAsia="Times New Roman" w:hAnsi="Tahoma" w:cs="Tahoma"/>
          <w:b/>
          <w:bCs/>
          <w:lang w:eastAsia="pl-PL"/>
        </w:rPr>
        <w:t>”</w:t>
      </w:r>
      <w:r w:rsidR="00A3143B" w:rsidRPr="00A3143B">
        <w:rPr>
          <w:rFonts w:ascii="Tahoma" w:eastAsia="Times New Roman" w:hAnsi="Tahoma" w:cs="Tahoma"/>
          <w:bCs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</w:t>
      </w:r>
      <w:r w:rsidR="002255BB">
        <w:rPr>
          <w:rFonts w:ascii="Tahoma" w:hAnsi="Tahoma" w:cs="Tahoma"/>
        </w:rPr>
        <w:t>w zakresie</w:t>
      </w:r>
      <w:r w:rsidR="00CA1D62" w:rsidRPr="00684C03">
        <w:rPr>
          <w:rFonts w:ascii="Tahoma" w:hAnsi="Tahoma" w:cs="Tahoma"/>
        </w:rPr>
        <w:t xml:space="preserve"> ukompletowani</w:t>
      </w:r>
      <w:r w:rsidR="002255BB">
        <w:rPr>
          <w:rFonts w:ascii="Tahoma" w:hAnsi="Tahoma" w:cs="Tahoma"/>
        </w:rPr>
        <w:t>a</w:t>
      </w:r>
      <w:r w:rsidR="00CA1D62" w:rsidRPr="00684C03">
        <w:rPr>
          <w:rFonts w:ascii="Tahoma" w:hAnsi="Tahoma" w:cs="Tahoma"/>
        </w:rPr>
        <w:t xml:space="preserve"> i wymaga</w:t>
      </w:r>
      <w:r w:rsidR="002255BB">
        <w:rPr>
          <w:rFonts w:ascii="Tahoma" w:hAnsi="Tahoma" w:cs="Tahoma"/>
        </w:rPr>
        <w:t>ń</w:t>
      </w:r>
      <w:r w:rsidR="00CA1D62" w:rsidRPr="00684C03">
        <w:rPr>
          <w:rFonts w:ascii="Tahoma" w:hAnsi="Tahoma" w:cs="Tahoma"/>
        </w:rPr>
        <w:t>, stanowiącym załącznik nr 1 do umowy</w:t>
      </w:r>
      <w:r w:rsidR="002255BB">
        <w:rPr>
          <w:rFonts w:ascii="Tahoma" w:hAnsi="Tahoma" w:cs="Tahoma"/>
        </w:rPr>
        <w:t>, w ilościach:</w:t>
      </w:r>
    </w:p>
    <w:p w:rsidR="002255BB" w:rsidRDefault="002255BB" w:rsidP="002255BB">
      <w:pPr>
        <w:spacing w:after="0" w:line="276" w:lineRule="auto"/>
        <w:ind w:left="284" w:right="11"/>
        <w:jc w:val="both"/>
        <w:rPr>
          <w:rFonts w:ascii="Tahoma" w:hAnsi="Tahoma" w:cs="Tahoma"/>
          <w:color w:val="212121"/>
          <w:shd w:val="clear" w:color="auto" w:fill="FFFFFF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- </w:t>
      </w:r>
      <w:r w:rsidRPr="00B8453D">
        <w:rPr>
          <w:rFonts w:ascii="Tahoma" w:hAnsi="Tahoma" w:cs="Tahoma"/>
          <w:color w:val="212121"/>
          <w:shd w:val="clear" w:color="auto" w:fill="FFFFFF"/>
        </w:rPr>
        <w:t>Mostek GSM</w:t>
      </w:r>
      <w:r>
        <w:rPr>
          <w:rFonts w:ascii="Tahoma" w:hAnsi="Tahoma" w:cs="Tahoma"/>
          <w:color w:val="212121"/>
          <w:shd w:val="clear" w:color="auto" w:fill="FFFFFF"/>
        </w:rPr>
        <w:t xml:space="preserve"> – </w:t>
      </w:r>
      <w:proofErr w:type="spellStart"/>
      <w:r>
        <w:rPr>
          <w:rFonts w:ascii="Tahoma" w:hAnsi="Tahoma" w:cs="Tahoma"/>
          <w:color w:val="212121"/>
          <w:shd w:val="clear" w:color="auto" w:fill="FFFFFF"/>
        </w:rPr>
        <w:t>kpl</w:t>
      </w:r>
      <w:proofErr w:type="spellEnd"/>
      <w:r>
        <w:rPr>
          <w:rFonts w:ascii="Tahoma" w:hAnsi="Tahoma" w:cs="Tahoma"/>
          <w:color w:val="212121"/>
          <w:shd w:val="clear" w:color="auto" w:fill="FFFFFF"/>
        </w:rPr>
        <w:t>. ….</w:t>
      </w:r>
    </w:p>
    <w:p w:rsidR="00927E68" w:rsidRPr="00684C03" w:rsidRDefault="002255BB" w:rsidP="002255BB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- </w:t>
      </w:r>
      <w:r w:rsidRPr="00B8453D">
        <w:rPr>
          <w:rFonts w:ascii="Tahoma" w:hAnsi="Tahoma" w:cs="Tahoma"/>
          <w:color w:val="212121"/>
          <w:shd w:val="clear" w:color="auto" w:fill="FFFFFF"/>
        </w:rPr>
        <w:t>Kamera/detektor</w:t>
      </w:r>
      <w:r>
        <w:rPr>
          <w:rFonts w:ascii="Tahoma" w:hAnsi="Tahoma" w:cs="Tahoma"/>
          <w:color w:val="212121"/>
          <w:shd w:val="clear" w:color="auto" w:fill="FFFFFF"/>
        </w:rPr>
        <w:t xml:space="preserve"> – </w:t>
      </w:r>
      <w:proofErr w:type="spellStart"/>
      <w:r>
        <w:rPr>
          <w:rFonts w:ascii="Tahoma" w:hAnsi="Tahoma" w:cs="Tahoma"/>
          <w:color w:val="212121"/>
          <w:shd w:val="clear" w:color="auto" w:fill="FFFFFF"/>
        </w:rPr>
        <w:t>kpl</w:t>
      </w:r>
      <w:proofErr w:type="spellEnd"/>
      <w:r>
        <w:rPr>
          <w:rFonts w:ascii="Tahoma" w:hAnsi="Tahoma" w:cs="Tahoma"/>
          <w:color w:val="212121"/>
          <w:shd w:val="clear" w:color="auto" w:fill="FFFFFF"/>
        </w:rPr>
        <w:t>. ….</w:t>
      </w:r>
      <w:bookmarkStart w:id="0" w:name="_GoBack"/>
      <w:bookmarkEnd w:id="0"/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dostarczy</w:t>
      </w:r>
      <w:r w:rsidR="00975B0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 Umowy w terminie </w:t>
      </w:r>
      <w:r w:rsidR="004F0BB7" w:rsidRPr="00024A25">
        <w:rPr>
          <w:rFonts w:ascii="Tahoma" w:eastAsia="Times New Roman" w:hAnsi="Tahoma" w:cs="Tahoma"/>
          <w:b/>
          <w:sz w:val="21"/>
          <w:szCs w:val="21"/>
          <w:lang w:eastAsia="pl-PL"/>
        </w:rPr>
        <w:t>45</w:t>
      </w:r>
      <w:r w:rsidRPr="00024A2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powiadomi Zamawiającego o gotowości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zamówienia. Powiadomienie musi być doręczone Zamawiającemu w formie pisemnej (dopuszczalna jest forma elektroniczna – e-mail) co najmniej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7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przed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realizacją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dostarczy na własny koszt przedmiot Umowy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w miejscu wskazanym przez Zamawiającego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zgodnie z Umową i poniesie pełne ryzyko związane z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niebezpieczeństwem jego utraty albo uszkodzenia do chwili jego przekazania Zamawiającemu.</w:t>
      </w:r>
    </w:p>
    <w:p w:rsidR="00927E68" w:rsidRPr="00684C03" w:rsidRDefault="006E1EA3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Realizacja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przedmiotu Umowy, Wykonawca dostarczy (przekaże) Zamawiającemu oświadczenie o zgodności przedmiotu Umowy z odpowiednimi dyrektywami Wspólnoty Europejskiej nałożonymi na producenta (CE), instrukcje obsługi w języku polskim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1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</w:t>
      </w:r>
      <w:r w:rsidR="00340DDB">
        <w:rPr>
          <w:rFonts w:ascii="Tahoma" w:eastAsia="Times New Roman" w:hAnsi="Tahoma" w:cs="Tahoma"/>
          <w:sz w:val="21"/>
          <w:szCs w:val="21"/>
          <w:lang w:eastAsia="pl-PL"/>
        </w:rPr>
        <w:t xml:space="preserve"> ustalają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. o elektronicznym fakturowaniu w zamówieniach publicznych, koncesjach na roboty budowlane lub usługi oraz pa</w:t>
      </w:r>
      <w:r w:rsidR="00735735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rtnerstwie publiczno-prywatnym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24 miesiące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dostarczon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y przedmiot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przedmiotu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niedotrzymania przez Wykonawcę terminu wykonania przedmiotu Umowy, określonego w § 2 ust. 1 Umowy, Zamawiającemu przysługuje za każdy dzień zwłoki kara umowna w wysoko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ści 0,1%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</w:t>
      </w:r>
      <w:r w:rsidR="00FA5E3F">
        <w:rPr>
          <w:rFonts w:ascii="Tahoma" w:eastAsia="Times New Roman" w:hAnsi="Tahoma" w:cs="Tahoma"/>
          <w:sz w:val="21"/>
          <w:szCs w:val="21"/>
          <w:lang w:eastAsia="pl-PL"/>
        </w:rPr>
        <w:t xml:space="preserve">j niż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 Umowy).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0B53FD" w:rsidRDefault="000B53FD" w:rsidP="000B53FD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zyn leżących po stronie Zamawiające, Zamawiający zapłaci na rzecz </w:t>
      </w:r>
      <w:r w:rsidR="009D522E">
        <w:rPr>
          <w:rFonts w:ascii="Tahoma" w:eastAsia="Times New Roman" w:hAnsi="Tahoma" w:cs="Tahoma"/>
          <w:sz w:val="21"/>
          <w:szCs w:val="21"/>
          <w:lang w:eastAsia="pl-PL"/>
        </w:rPr>
        <w:t>Wykonawcy</w:t>
      </w:r>
      <w:r w:rsidR="009D522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mogą dochodzić praw z tytułu kar umownych do łącznej maksymalnej kwoty wynosz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ącej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jeżeli łączna wysokość kar umownych z tytułu realizacji niniejszej Umowy naliczonych przez Zamawiającego os</w:t>
      </w:r>
      <w:r w:rsidR="00DA1A08">
        <w:rPr>
          <w:rFonts w:ascii="Tahoma" w:eastAsia="Times New Roman" w:hAnsi="Tahoma" w:cs="Tahoma"/>
          <w:sz w:val="21"/>
          <w:szCs w:val="21"/>
          <w:lang w:eastAsia="pl-PL"/>
        </w:rPr>
        <w:t xml:space="preserve">iągnie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35782" w:rsidRPr="00635782" w:rsidRDefault="00635782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35782">
        <w:rPr>
          <w:rFonts w:ascii="Tahoma" w:eastAsia="Times New Roman" w:hAnsi="Tahoma" w:cs="Tahoma"/>
          <w:sz w:val="21"/>
          <w:szCs w:val="21"/>
          <w:lang w:eastAsia="pl-PL"/>
        </w:rPr>
        <w:t xml:space="preserve">Umowa obowiązuje od daty złożenia </w:t>
      </w:r>
      <w:r w:rsidRPr="00635782">
        <w:rPr>
          <w:rStyle w:val="hscoswrapper"/>
          <w:rFonts w:ascii="Tahoma" w:hAnsi="Tahoma" w:cs="Tahoma"/>
          <w:sz w:val="21"/>
          <w:szCs w:val="21"/>
        </w:rPr>
        <w:t>ostatniego z podpisów elektronicznych stosownie do wskazania znacznika czasu ujawnionego w szczegółach dokumentu zawartego w postaci elektronicznej.</w:t>
      </w: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5BB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24A25"/>
    <w:rsid w:val="00034075"/>
    <w:rsid w:val="000A3DC1"/>
    <w:rsid w:val="000B53FD"/>
    <w:rsid w:val="000C0D5C"/>
    <w:rsid w:val="00102D24"/>
    <w:rsid w:val="001339B5"/>
    <w:rsid w:val="0014043D"/>
    <w:rsid w:val="00143C7E"/>
    <w:rsid w:val="00164BE2"/>
    <w:rsid w:val="001729D0"/>
    <w:rsid w:val="00176FD5"/>
    <w:rsid w:val="00180030"/>
    <w:rsid w:val="00186970"/>
    <w:rsid w:val="00187E67"/>
    <w:rsid w:val="00187F7B"/>
    <w:rsid w:val="001A683C"/>
    <w:rsid w:val="001B3C31"/>
    <w:rsid w:val="001D1DA3"/>
    <w:rsid w:val="001F5F95"/>
    <w:rsid w:val="00201346"/>
    <w:rsid w:val="00204121"/>
    <w:rsid w:val="00211FB5"/>
    <w:rsid w:val="00221008"/>
    <w:rsid w:val="002211A1"/>
    <w:rsid w:val="002255BB"/>
    <w:rsid w:val="0027399B"/>
    <w:rsid w:val="002865B9"/>
    <w:rsid w:val="002E4A9A"/>
    <w:rsid w:val="00340DDB"/>
    <w:rsid w:val="00345A00"/>
    <w:rsid w:val="0037209A"/>
    <w:rsid w:val="00387FBC"/>
    <w:rsid w:val="003B7780"/>
    <w:rsid w:val="003C65BB"/>
    <w:rsid w:val="003D10BB"/>
    <w:rsid w:val="00402FE1"/>
    <w:rsid w:val="0042251B"/>
    <w:rsid w:val="00431F73"/>
    <w:rsid w:val="004340E6"/>
    <w:rsid w:val="004424A8"/>
    <w:rsid w:val="00463F48"/>
    <w:rsid w:val="0046681B"/>
    <w:rsid w:val="004920D5"/>
    <w:rsid w:val="0049511B"/>
    <w:rsid w:val="004953A0"/>
    <w:rsid w:val="004A6118"/>
    <w:rsid w:val="004B10AE"/>
    <w:rsid w:val="004C0037"/>
    <w:rsid w:val="004F0BB7"/>
    <w:rsid w:val="004F0F9D"/>
    <w:rsid w:val="004F4632"/>
    <w:rsid w:val="0050157B"/>
    <w:rsid w:val="005356A5"/>
    <w:rsid w:val="005D5AAD"/>
    <w:rsid w:val="006007D4"/>
    <w:rsid w:val="00601EB9"/>
    <w:rsid w:val="00632187"/>
    <w:rsid w:val="00635782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E1EA3"/>
    <w:rsid w:val="006F06BA"/>
    <w:rsid w:val="0070243C"/>
    <w:rsid w:val="0071556A"/>
    <w:rsid w:val="007160AF"/>
    <w:rsid w:val="00721635"/>
    <w:rsid w:val="00721911"/>
    <w:rsid w:val="00735735"/>
    <w:rsid w:val="007404EE"/>
    <w:rsid w:val="00740EF4"/>
    <w:rsid w:val="0076763B"/>
    <w:rsid w:val="00780106"/>
    <w:rsid w:val="007D147E"/>
    <w:rsid w:val="007E1731"/>
    <w:rsid w:val="00812AD7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75B08"/>
    <w:rsid w:val="00993C42"/>
    <w:rsid w:val="009D522E"/>
    <w:rsid w:val="009F0AC1"/>
    <w:rsid w:val="00A13F0A"/>
    <w:rsid w:val="00A24D7D"/>
    <w:rsid w:val="00A3143B"/>
    <w:rsid w:val="00A31EDD"/>
    <w:rsid w:val="00AC6CB4"/>
    <w:rsid w:val="00AF4949"/>
    <w:rsid w:val="00B03569"/>
    <w:rsid w:val="00B1097F"/>
    <w:rsid w:val="00B22ACB"/>
    <w:rsid w:val="00B35476"/>
    <w:rsid w:val="00B40734"/>
    <w:rsid w:val="00B52CEB"/>
    <w:rsid w:val="00BC3C08"/>
    <w:rsid w:val="00BE0876"/>
    <w:rsid w:val="00BF70EC"/>
    <w:rsid w:val="00C65C75"/>
    <w:rsid w:val="00CA1D62"/>
    <w:rsid w:val="00CB66B2"/>
    <w:rsid w:val="00CE5CEB"/>
    <w:rsid w:val="00D3333D"/>
    <w:rsid w:val="00D74E30"/>
    <w:rsid w:val="00D8510E"/>
    <w:rsid w:val="00D92C0B"/>
    <w:rsid w:val="00D942A6"/>
    <w:rsid w:val="00DA1A08"/>
    <w:rsid w:val="00DC3BEF"/>
    <w:rsid w:val="00E111F4"/>
    <w:rsid w:val="00E42880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87D35"/>
    <w:rsid w:val="00F97427"/>
    <w:rsid w:val="00F978EA"/>
    <w:rsid w:val="00FA5E3F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CC48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  <w:style w:type="character" w:customStyle="1" w:styleId="hscoswrapper">
    <w:name w:val="hs_cos_wrapper"/>
    <w:basedOn w:val="Domylnaczcionkaakapitu"/>
    <w:rsid w:val="0063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2503</Words>
  <Characters>15021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17</cp:revision>
  <dcterms:created xsi:type="dcterms:W3CDTF">2023-09-22T12:42:00Z</dcterms:created>
  <dcterms:modified xsi:type="dcterms:W3CDTF">2023-09-28T10:38:00Z</dcterms:modified>
</cp:coreProperties>
</file>