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2" w:type="dxa"/>
        <w:tblInd w:w="-108" w:type="dxa"/>
        <w:tblLayout w:type="fixed"/>
        <w:tblLook w:val="00A0" w:firstRow="1" w:lastRow="0" w:firstColumn="1" w:lastColumn="0" w:noHBand="0" w:noVBand="0"/>
      </w:tblPr>
      <w:tblGrid>
        <w:gridCol w:w="1226"/>
        <w:gridCol w:w="3219"/>
        <w:gridCol w:w="979"/>
        <w:gridCol w:w="1399"/>
        <w:gridCol w:w="2519"/>
      </w:tblGrid>
      <w:tr w:rsidR="00C74DFC" w:rsidRPr="00C74DFC" w:rsidTr="008C093F">
        <w:trPr>
          <w:trHeight w:val="271"/>
        </w:trPr>
        <w:tc>
          <w:tcPr>
            <w:tcW w:w="1226" w:type="dxa"/>
            <w:vAlign w:val="center"/>
          </w:tcPr>
          <w:p w:rsidR="00C74DFC" w:rsidRPr="00C74DFC" w:rsidRDefault="00C74DFC" w:rsidP="00C74DFC">
            <w:pPr>
              <w:jc w:val="right"/>
              <w:rPr>
                <w:sz w:val="16"/>
                <w:szCs w:val="16"/>
              </w:rPr>
            </w:pPr>
          </w:p>
        </w:tc>
        <w:tc>
          <w:tcPr>
            <w:tcW w:w="3219" w:type="dxa"/>
            <w:vAlign w:val="center"/>
          </w:tcPr>
          <w:p w:rsidR="00C74DFC" w:rsidRPr="00C74DFC" w:rsidRDefault="00C74DFC" w:rsidP="00C74DFC">
            <w:pPr>
              <w:ind w:left="318" w:hanging="318"/>
              <w:rPr>
                <w:sz w:val="16"/>
                <w:szCs w:val="16"/>
              </w:rPr>
            </w:pPr>
          </w:p>
        </w:tc>
        <w:tc>
          <w:tcPr>
            <w:tcW w:w="979" w:type="dxa"/>
          </w:tcPr>
          <w:p w:rsidR="00C74DFC" w:rsidRPr="00C74DFC" w:rsidRDefault="00C74DFC" w:rsidP="00C74DFC">
            <w:pPr>
              <w:rPr>
                <w:noProof/>
                <w:sz w:val="16"/>
                <w:szCs w:val="16"/>
              </w:rPr>
            </w:pPr>
          </w:p>
        </w:tc>
        <w:tc>
          <w:tcPr>
            <w:tcW w:w="1399" w:type="dxa"/>
            <w:vAlign w:val="center"/>
          </w:tcPr>
          <w:p w:rsidR="00C74DFC" w:rsidRPr="00C74DFC" w:rsidRDefault="00C74DFC" w:rsidP="00C74DFC">
            <w:pPr>
              <w:rPr>
                <w:sz w:val="16"/>
                <w:szCs w:val="16"/>
              </w:rPr>
            </w:pPr>
          </w:p>
        </w:tc>
        <w:tc>
          <w:tcPr>
            <w:tcW w:w="2519" w:type="dxa"/>
            <w:vAlign w:val="center"/>
          </w:tcPr>
          <w:p w:rsidR="00C74DFC" w:rsidRPr="00C74DFC" w:rsidRDefault="00C74DFC" w:rsidP="00C74DFC">
            <w:pPr>
              <w:jc w:val="right"/>
              <w:rPr>
                <w:sz w:val="16"/>
                <w:szCs w:val="16"/>
              </w:rPr>
            </w:pPr>
          </w:p>
        </w:tc>
      </w:tr>
    </w:tbl>
    <w:p w:rsidR="00D95B73" w:rsidRDefault="00D95B73" w:rsidP="001018A3">
      <w:pPr>
        <w:jc w:val="right"/>
        <w:rPr>
          <w:b/>
          <w:sz w:val="24"/>
        </w:rPr>
      </w:pPr>
    </w:p>
    <w:p w:rsidR="00EC0051" w:rsidRPr="00951D72" w:rsidRDefault="0026669A" w:rsidP="001018A3">
      <w:pPr>
        <w:jc w:val="right"/>
        <w:rPr>
          <w:b/>
          <w:sz w:val="24"/>
        </w:rPr>
      </w:pPr>
      <w:r w:rsidRPr="00951D72">
        <w:rPr>
          <w:b/>
          <w:sz w:val="24"/>
        </w:rPr>
        <w:t>N</w:t>
      </w:r>
      <w:r w:rsidR="004D547E" w:rsidRPr="00951D72">
        <w:rPr>
          <w:b/>
          <w:sz w:val="24"/>
        </w:rPr>
        <w:t>umer postępowania</w:t>
      </w:r>
      <w:r w:rsidR="000B3708" w:rsidRPr="00951D72">
        <w:rPr>
          <w:b/>
          <w:sz w:val="24"/>
        </w:rPr>
        <w:t>:</w:t>
      </w:r>
      <w:r w:rsidR="00694A42" w:rsidRPr="00951D72">
        <w:rPr>
          <w:b/>
          <w:sz w:val="24"/>
        </w:rPr>
        <w:t xml:space="preserve"> </w:t>
      </w:r>
      <w:r w:rsidR="00D24599">
        <w:rPr>
          <w:b/>
          <w:sz w:val="24"/>
        </w:rPr>
        <w:t>8</w:t>
      </w:r>
      <w:r w:rsidR="00472C55" w:rsidRPr="00A574B4">
        <w:rPr>
          <w:b/>
          <w:sz w:val="24"/>
        </w:rPr>
        <w:t>/</w:t>
      </w:r>
      <w:r w:rsidR="00694A42" w:rsidRPr="00A574B4">
        <w:rPr>
          <w:b/>
          <w:sz w:val="24"/>
        </w:rPr>
        <w:t>SBiON</w:t>
      </w:r>
      <w:r w:rsidR="00D24599">
        <w:rPr>
          <w:b/>
          <w:sz w:val="24"/>
        </w:rPr>
        <w:t>/2020</w:t>
      </w:r>
    </w:p>
    <w:p w:rsidR="00906FD1" w:rsidRPr="00951D72" w:rsidRDefault="00906FD1" w:rsidP="00BE4E4A">
      <w:pPr>
        <w:jc w:val="left"/>
        <w:rPr>
          <w:b/>
          <w:sz w:val="24"/>
        </w:rPr>
      </w:pPr>
    </w:p>
    <w:p w:rsidR="00906FD1" w:rsidRPr="00951D72" w:rsidRDefault="00906FD1" w:rsidP="00BE4E4A">
      <w:pPr>
        <w:jc w:val="left"/>
        <w:rPr>
          <w:b/>
          <w:sz w:val="24"/>
        </w:rPr>
      </w:pPr>
    </w:p>
    <w:p w:rsidR="0023745D" w:rsidRPr="00951D72" w:rsidRDefault="0023745D" w:rsidP="00592619">
      <w:pPr>
        <w:autoSpaceDE w:val="0"/>
        <w:autoSpaceDN w:val="0"/>
        <w:adjustRightInd w:val="0"/>
        <w:ind w:left="0" w:firstLine="0"/>
        <w:rPr>
          <w:sz w:val="22"/>
          <w:szCs w:val="22"/>
        </w:rPr>
      </w:pPr>
    </w:p>
    <w:p w:rsidR="00877610" w:rsidRPr="00951D72" w:rsidRDefault="00877610" w:rsidP="00DE5BEE">
      <w:pPr>
        <w:autoSpaceDE w:val="0"/>
        <w:autoSpaceDN w:val="0"/>
        <w:adjustRightInd w:val="0"/>
        <w:rPr>
          <w:sz w:val="22"/>
          <w:szCs w:val="22"/>
        </w:rPr>
      </w:pPr>
    </w:p>
    <w:p w:rsidR="001018A3" w:rsidRPr="00951D72" w:rsidRDefault="00EC0051" w:rsidP="00EC0051">
      <w:pPr>
        <w:autoSpaceDE w:val="0"/>
        <w:autoSpaceDN w:val="0"/>
        <w:adjustRightInd w:val="0"/>
        <w:jc w:val="center"/>
        <w:rPr>
          <w:b/>
          <w:color w:val="000000" w:themeColor="text1"/>
          <w:sz w:val="36"/>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1D72">
        <w:rPr>
          <w:b/>
          <w:color w:val="000000" w:themeColor="text1"/>
          <w:sz w:val="36"/>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SPECYFIKACJA </w:t>
      </w:r>
    </w:p>
    <w:p w:rsidR="00EC0051" w:rsidRPr="00951D72" w:rsidRDefault="00EC0051" w:rsidP="00EC0051">
      <w:pPr>
        <w:autoSpaceDE w:val="0"/>
        <w:autoSpaceDN w:val="0"/>
        <w:adjustRightInd w:val="0"/>
        <w:jc w:val="center"/>
        <w:rPr>
          <w:b/>
          <w:color w:val="000000" w:themeColor="text1"/>
          <w:sz w:val="36"/>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1D72">
        <w:rPr>
          <w:b/>
          <w:color w:val="000000" w:themeColor="text1"/>
          <w:sz w:val="36"/>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ISTOTNYCH WARUNKÓW ZAMÓWIENIA</w:t>
      </w:r>
    </w:p>
    <w:p w:rsidR="00EC0051" w:rsidRPr="00951D72" w:rsidRDefault="00EC0051" w:rsidP="00DE5BEE">
      <w:pPr>
        <w:autoSpaceDE w:val="0"/>
        <w:autoSpaceDN w:val="0"/>
        <w:adjustRightInd w:val="0"/>
        <w:jc w:val="center"/>
        <w:rPr>
          <w:sz w:val="24"/>
          <w:szCs w:val="24"/>
        </w:rPr>
      </w:pPr>
    </w:p>
    <w:p w:rsidR="001018A3" w:rsidRPr="00951D72" w:rsidRDefault="00DE5BEE" w:rsidP="00DE5BEE">
      <w:pPr>
        <w:autoSpaceDE w:val="0"/>
        <w:autoSpaceDN w:val="0"/>
        <w:adjustRightInd w:val="0"/>
        <w:jc w:val="center"/>
        <w:rPr>
          <w:sz w:val="24"/>
          <w:szCs w:val="24"/>
        </w:rPr>
      </w:pPr>
      <w:r w:rsidRPr="00951D72">
        <w:rPr>
          <w:sz w:val="24"/>
          <w:szCs w:val="24"/>
        </w:rPr>
        <w:t xml:space="preserve">dotycząca postępowania o udzielenie zamówienia publicznego </w:t>
      </w:r>
    </w:p>
    <w:p w:rsidR="001018A3" w:rsidRPr="00951D72" w:rsidRDefault="00DE5BEE" w:rsidP="00DE5BEE">
      <w:pPr>
        <w:autoSpaceDE w:val="0"/>
        <w:autoSpaceDN w:val="0"/>
        <w:adjustRightInd w:val="0"/>
        <w:jc w:val="center"/>
        <w:rPr>
          <w:sz w:val="24"/>
          <w:szCs w:val="24"/>
        </w:rPr>
      </w:pPr>
      <w:r w:rsidRPr="00951D72">
        <w:rPr>
          <w:sz w:val="24"/>
          <w:szCs w:val="24"/>
        </w:rPr>
        <w:t xml:space="preserve">prowadzonego w trybie przetargu nieograniczonego o wartości zamówienia </w:t>
      </w:r>
    </w:p>
    <w:p w:rsidR="00DE5BEE" w:rsidRPr="00951D72" w:rsidRDefault="001018A3" w:rsidP="001018A3">
      <w:pPr>
        <w:autoSpaceDE w:val="0"/>
        <w:autoSpaceDN w:val="0"/>
        <w:adjustRightInd w:val="0"/>
        <w:jc w:val="center"/>
        <w:rPr>
          <w:sz w:val="24"/>
          <w:szCs w:val="24"/>
        </w:rPr>
      </w:pPr>
      <w:r w:rsidRPr="00951D72">
        <w:rPr>
          <w:sz w:val="24"/>
          <w:szCs w:val="24"/>
        </w:rPr>
        <w:t xml:space="preserve">nie przekraczającej wyrażonej </w:t>
      </w:r>
      <w:r w:rsidR="00DE5BEE" w:rsidRPr="00951D72">
        <w:rPr>
          <w:sz w:val="24"/>
          <w:szCs w:val="24"/>
        </w:rPr>
        <w:t xml:space="preserve">w złotych równowartości kwoty </w:t>
      </w:r>
      <w:r w:rsidR="00626A6A">
        <w:rPr>
          <w:sz w:val="24"/>
          <w:szCs w:val="24"/>
        </w:rPr>
        <w:t>5 350</w:t>
      </w:r>
      <w:r w:rsidR="00694A42" w:rsidRPr="00951D72">
        <w:rPr>
          <w:sz w:val="24"/>
          <w:szCs w:val="24"/>
        </w:rPr>
        <w:t xml:space="preserve"> 000</w:t>
      </w:r>
      <w:r w:rsidR="00DE5BEE" w:rsidRPr="00951D72">
        <w:rPr>
          <w:sz w:val="24"/>
          <w:szCs w:val="24"/>
        </w:rPr>
        <w:t xml:space="preserve"> euro </w:t>
      </w:r>
    </w:p>
    <w:p w:rsidR="00DE5BEE" w:rsidRPr="00951D72" w:rsidRDefault="00DE5BEE" w:rsidP="00DE5BEE">
      <w:pPr>
        <w:autoSpaceDE w:val="0"/>
        <w:autoSpaceDN w:val="0"/>
        <w:adjustRightInd w:val="0"/>
        <w:jc w:val="center"/>
        <w:rPr>
          <w:sz w:val="16"/>
          <w:szCs w:val="16"/>
        </w:rPr>
      </w:pPr>
    </w:p>
    <w:p w:rsidR="00DE5BEE" w:rsidRPr="00951D72" w:rsidRDefault="00DE5BEE" w:rsidP="00DE5BEE">
      <w:pPr>
        <w:rPr>
          <w:b/>
          <w:sz w:val="26"/>
          <w:szCs w:val="26"/>
        </w:rPr>
      </w:pPr>
    </w:p>
    <w:p w:rsidR="00877610" w:rsidRPr="00951D72" w:rsidRDefault="00877610" w:rsidP="0023745D">
      <w:pPr>
        <w:ind w:left="0" w:firstLine="0"/>
        <w:rPr>
          <w:b/>
          <w:sz w:val="26"/>
          <w:szCs w:val="26"/>
        </w:rPr>
      </w:pPr>
    </w:p>
    <w:p w:rsidR="00DE5BEE" w:rsidRPr="00951D72" w:rsidRDefault="00DE5BEE" w:rsidP="00DE5BEE">
      <w:pPr>
        <w:jc w:val="center"/>
        <w:rPr>
          <w:i/>
          <w:sz w:val="2"/>
          <w:szCs w:val="26"/>
        </w:rPr>
      </w:pPr>
    </w:p>
    <w:p w:rsidR="00DE5BEE" w:rsidRPr="00951D72" w:rsidRDefault="00DE5BEE" w:rsidP="00AD64E0">
      <w:pPr>
        <w:spacing w:after="180"/>
        <w:jc w:val="center"/>
        <w:rPr>
          <w:sz w:val="24"/>
          <w:szCs w:val="24"/>
          <w:u w:val="single"/>
        </w:rPr>
      </w:pPr>
      <w:r w:rsidRPr="00951D72">
        <w:rPr>
          <w:sz w:val="24"/>
          <w:szCs w:val="24"/>
          <w:u w:val="single"/>
        </w:rPr>
        <w:t>Przedmiot zamówienia:</w:t>
      </w:r>
    </w:p>
    <w:p w:rsidR="00C24727" w:rsidRPr="00D95B73" w:rsidRDefault="00DE5BEE" w:rsidP="00C24727">
      <w:pPr>
        <w:ind w:left="0" w:firstLine="0"/>
        <w:jc w:val="center"/>
        <w:rPr>
          <w:b/>
          <w:i/>
          <w:sz w:val="28"/>
          <w:szCs w:val="28"/>
        </w:rPr>
      </w:pPr>
      <w:r w:rsidRPr="00370720">
        <w:rPr>
          <w:b/>
          <w:i/>
          <w:sz w:val="28"/>
          <w:szCs w:val="28"/>
        </w:rPr>
        <w:t>„</w:t>
      </w:r>
      <w:r w:rsidR="00CE43B4">
        <w:rPr>
          <w:b/>
          <w:i/>
          <w:sz w:val="28"/>
          <w:szCs w:val="28"/>
        </w:rPr>
        <w:t xml:space="preserve">Rozbudowa Placówki Straży Granicznej w miejscowości </w:t>
      </w:r>
      <w:r w:rsidR="00D24599">
        <w:rPr>
          <w:b/>
          <w:i/>
          <w:sz w:val="28"/>
          <w:szCs w:val="28"/>
        </w:rPr>
        <w:t>Korczowa</w:t>
      </w:r>
      <w:r w:rsidR="00D95B73" w:rsidRPr="00370720">
        <w:rPr>
          <w:b/>
          <w:i/>
          <w:sz w:val="28"/>
          <w:szCs w:val="28"/>
        </w:rPr>
        <w:t>”</w:t>
      </w:r>
    </w:p>
    <w:p w:rsidR="00DE5BEE" w:rsidRPr="00951D72" w:rsidRDefault="00DE5BEE" w:rsidP="000C36F0">
      <w:pPr>
        <w:ind w:left="0" w:firstLine="0"/>
        <w:jc w:val="center"/>
        <w:rPr>
          <w:b/>
          <w:i/>
          <w:sz w:val="28"/>
          <w:szCs w:val="28"/>
        </w:rPr>
      </w:pPr>
    </w:p>
    <w:p w:rsidR="00DE5BEE" w:rsidRPr="00951D72" w:rsidRDefault="00DE5BEE" w:rsidP="000C36F0">
      <w:pPr>
        <w:ind w:left="0" w:firstLine="0"/>
        <w:rPr>
          <w:b/>
          <w:sz w:val="32"/>
          <w:szCs w:val="32"/>
        </w:rPr>
      </w:pPr>
    </w:p>
    <w:p w:rsidR="00DE5BEE" w:rsidRPr="00951D72" w:rsidRDefault="00DE5BEE" w:rsidP="0026669A">
      <w:pPr>
        <w:ind w:left="0" w:firstLine="0"/>
        <w:rPr>
          <w:b/>
          <w:sz w:val="26"/>
          <w:szCs w:val="26"/>
        </w:rPr>
      </w:pPr>
    </w:p>
    <w:p w:rsidR="00877610" w:rsidRPr="00951D72" w:rsidRDefault="00877610" w:rsidP="0023745D">
      <w:pPr>
        <w:rPr>
          <w:sz w:val="22"/>
          <w:szCs w:val="26"/>
        </w:rPr>
      </w:pPr>
    </w:p>
    <w:tbl>
      <w:tblPr>
        <w:tblW w:w="0" w:type="auto"/>
        <w:jc w:val="center"/>
        <w:tblCellMar>
          <w:top w:w="85" w:type="dxa"/>
        </w:tblCellMar>
        <w:tblLook w:val="01E0" w:firstRow="1" w:lastRow="1" w:firstColumn="1" w:lastColumn="1" w:noHBand="0" w:noVBand="0"/>
      </w:tblPr>
      <w:tblGrid>
        <w:gridCol w:w="3420"/>
        <w:gridCol w:w="5511"/>
      </w:tblGrid>
      <w:tr w:rsidR="00B45CF0" w:rsidRPr="00951D72" w:rsidTr="00312D01">
        <w:trPr>
          <w:jc w:val="center"/>
        </w:trPr>
        <w:tc>
          <w:tcPr>
            <w:tcW w:w="3420" w:type="dxa"/>
            <w:vAlign w:val="center"/>
            <w:hideMark/>
          </w:tcPr>
          <w:p w:rsidR="00B45CF0" w:rsidRPr="00951D72" w:rsidRDefault="00B45CF0" w:rsidP="00312D01">
            <w:pPr>
              <w:jc w:val="right"/>
              <w:rPr>
                <w:sz w:val="24"/>
                <w:szCs w:val="22"/>
              </w:rPr>
            </w:pPr>
            <w:r w:rsidRPr="00951D72">
              <w:rPr>
                <w:sz w:val="24"/>
                <w:szCs w:val="22"/>
              </w:rPr>
              <w:t>Zamawiającym jest:</w:t>
            </w:r>
          </w:p>
        </w:tc>
        <w:tc>
          <w:tcPr>
            <w:tcW w:w="5511" w:type="dxa"/>
            <w:vAlign w:val="center"/>
            <w:hideMark/>
          </w:tcPr>
          <w:p w:rsidR="00B45CF0" w:rsidRPr="00951D72" w:rsidRDefault="00B45CF0" w:rsidP="00312D01">
            <w:pPr>
              <w:rPr>
                <w:sz w:val="24"/>
                <w:szCs w:val="22"/>
              </w:rPr>
            </w:pPr>
            <w:r w:rsidRPr="00951D72">
              <w:rPr>
                <w:b/>
                <w:sz w:val="24"/>
                <w:szCs w:val="22"/>
              </w:rPr>
              <w:t>Bieszczadzki Oddział Straży Granicznej</w:t>
            </w:r>
          </w:p>
        </w:tc>
      </w:tr>
      <w:tr w:rsidR="00B45CF0" w:rsidRPr="00951D72" w:rsidTr="00312D01">
        <w:trPr>
          <w:jc w:val="center"/>
        </w:trPr>
        <w:tc>
          <w:tcPr>
            <w:tcW w:w="3420" w:type="dxa"/>
            <w:vAlign w:val="center"/>
            <w:hideMark/>
          </w:tcPr>
          <w:p w:rsidR="00B45CF0" w:rsidRPr="00951D72" w:rsidRDefault="00B45CF0" w:rsidP="00312D01">
            <w:pPr>
              <w:jc w:val="right"/>
              <w:rPr>
                <w:sz w:val="24"/>
                <w:szCs w:val="22"/>
              </w:rPr>
            </w:pPr>
            <w:r w:rsidRPr="00951D72">
              <w:rPr>
                <w:sz w:val="24"/>
                <w:szCs w:val="22"/>
              </w:rPr>
              <w:t>Adres:</w:t>
            </w:r>
            <w:r w:rsidRPr="00951D72">
              <w:rPr>
                <w:sz w:val="24"/>
                <w:szCs w:val="22"/>
              </w:rPr>
              <w:tab/>
            </w:r>
          </w:p>
        </w:tc>
        <w:tc>
          <w:tcPr>
            <w:tcW w:w="5511" w:type="dxa"/>
            <w:vAlign w:val="center"/>
            <w:hideMark/>
          </w:tcPr>
          <w:p w:rsidR="00B45CF0" w:rsidRPr="00951D72" w:rsidRDefault="00B45CF0" w:rsidP="00312D01">
            <w:pPr>
              <w:rPr>
                <w:sz w:val="24"/>
                <w:szCs w:val="22"/>
              </w:rPr>
            </w:pPr>
            <w:r w:rsidRPr="00951D72">
              <w:rPr>
                <w:b/>
                <w:sz w:val="24"/>
                <w:szCs w:val="22"/>
              </w:rPr>
              <w:t>37 – 700 Przemyśl ul. Mickiewicza 34</w:t>
            </w:r>
          </w:p>
        </w:tc>
      </w:tr>
      <w:tr w:rsidR="00B45CF0" w:rsidRPr="00951D72" w:rsidTr="00312D01">
        <w:trPr>
          <w:jc w:val="center"/>
        </w:trPr>
        <w:tc>
          <w:tcPr>
            <w:tcW w:w="3420" w:type="dxa"/>
            <w:vAlign w:val="center"/>
            <w:hideMark/>
          </w:tcPr>
          <w:p w:rsidR="00B45CF0" w:rsidRPr="00951D72" w:rsidRDefault="00B45CF0" w:rsidP="00B45CF0">
            <w:pPr>
              <w:jc w:val="right"/>
              <w:rPr>
                <w:sz w:val="24"/>
                <w:szCs w:val="22"/>
              </w:rPr>
            </w:pPr>
            <w:r w:rsidRPr="00951D72">
              <w:rPr>
                <w:sz w:val="24"/>
                <w:szCs w:val="22"/>
              </w:rPr>
              <w:t>Adres strony internetowej:</w:t>
            </w:r>
          </w:p>
        </w:tc>
        <w:tc>
          <w:tcPr>
            <w:tcW w:w="5511" w:type="dxa"/>
            <w:vAlign w:val="center"/>
            <w:hideMark/>
          </w:tcPr>
          <w:p w:rsidR="00B45CF0" w:rsidRPr="00951D72" w:rsidRDefault="00F028A6" w:rsidP="00312D01">
            <w:pPr>
              <w:rPr>
                <w:sz w:val="24"/>
                <w:szCs w:val="22"/>
              </w:rPr>
            </w:pPr>
            <w:r>
              <w:rPr>
                <w:b/>
                <w:sz w:val="24"/>
                <w:szCs w:val="22"/>
              </w:rPr>
              <w:t>www.bieszczadzki</w:t>
            </w:r>
            <w:r w:rsidR="00B45CF0" w:rsidRPr="00951D72">
              <w:rPr>
                <w:b/>
                <w:sz w:val="24"/>
                <w:szCs w:val="22"/>
              </w:rPr>
              <w:t>.strazgraniczna.pl</w:t>
            </w:r>
          </w:p>
        </w:tc>
      </w:tr>
      <w:tr w:rsidR="00B45CF0" w:rsidRPr="00951D72" w:rsidTr="00312D01">
        <w:trPr>
          <w:jc w:val="center"/>
        </w:trPr>
        <w:tc>
          <w:tcPr>
            <w:tcW w:w="3420" w:type="dxa"/>
            <w:vAlign w:val="center"/>
            <w:hideMark/>
          </w:tcPr>
          <w:p w:rsidR="00B45CF0" w:rsidRPr="00951D72" w:rsidRDefault="00B45CF0" w:rsidP="00312D01">
            <w:pPr>
              <w:jc w:val="right"/>
              <w:rPr>
                <w:sz w:val="24"/>
                <w:szCs w:val="22"/>
              </w:rPr>
            </w:pPr>
            <w:r w:rsidRPr="00951D72">
              <w:rPr>
                <w:sz w:val="24"/>
                <w:szCs w:val="22"/>
              </w:rPr>
              <w:t>Godziny urzędowania:</w:t>
            </w:r>
          </w:p>
        </w:tc>
        <w:tc>
          <w:tcPr>
            <w:tcW w:w="5511" w:type="dxa"/>
            <w:vAlign w:val="center"/>
            <w:hideMark/>
          </w:tcPr>
          <w:p w:rsidR="00B45CF0" w:rsidRPr="00951D72" w:rsidRDefault="00B45CF0" w:rsidP="00312D01">
            <w:pPr>
              <w:rPr>
                <w:sz w:val="24"/>
                <w:szCs w:val="22"/>
              </w:rPr>
            </w:pPr>
            <w:r w:rsidRPr="00951D72">
              <w:rPr>
                <w:b/>
                <w:sz w:val="24"/>
                <w:szCs w:val="22"/>
              </w:rPr>
              <w:t>7:30 - 15:30</w:t>
            </w:r>
          </w:p>
        </w:tc>
      </w:tr>
      <w:tr w:rsidR="00773662" w:rsidRPr="00951D72" w:rsidTr="00773662">
        <w:trPr>
          <w:trHeight w:val="72"/>
          <w:jc w:val="center"/>
        </w:trPr>
        <w:tc>
          <w:tcPr>
            <w:tcW w:w="3420" w:type="dxa"/>
            <w:vAlign w:val="center"/>
          </w:tcPr>
          <w:p w:rsidR="00773662" w:rsidRPr="00951D72" w:rsidRDefault="00DD17D4" w:rsidP="00773662">
            <w:pPr>
              <w:jc w:val="right"/>
              <w:rPr>
                <w:sz w:val="24"/>
                <w:szCs w:val="22"/>
              </w:rPr>
            </w:pPr>
            <w:r w:rsidRPr="00951D72">
              <w:rPr>
                <w:sz w:val="24"/>
                <w:szCs w:val="22"/>
              </w:rPr>
              <w:t>E-mail:</w:t>
            </w:r>
          </w:p>
        </w:tc>
        <w:tc>
          <w:tcPr>
            <w:tcW w:w="5511" w:type="dxa"/>
            <w:vAlign w:val="center"/>
          </w:tcPr>
          <w:p w:rsidR="00773662" w:rsidRPr="00951D72" w:rsidRDefault="006342D6" w:rsidP="00773662">
            <w:pPr>
              <w:rPr>
                <w:sz w:val="24"/>
                <w:szCs w:val="22"/>
              </w:rPr>
            </w:pPr>
            <w:hyperlink r:id="rId8" w:history="1">
              <w:r w:rsidR="00DD17D4" w:rsidRPr="000D0B4D">
                <w:rPr>
                  <w:rStyle w:val="Hipercze"/>
                  <w:b/>
                  <w:sz w:val="24"/>
                  <w:szCs w:val="22"/>
                </w:rPr>
                <w:t>zamowienia.biosg@strazgraniczna.pl</w:t>
              </w:r>
            </w:hyperlink>
          </w:p>
        </w:tc>
      </w:tr>
      <w:tr w:rsidR="00773662" w:rsidRPr="00951D72" w:rsidTr="00773662">
        <w:trPr>
          <w:jc w:val="center"/>
        </w:trPr>
        <w:tc>
          <w:tcPr>
            <w:tcW w:w="3420" w:type="dxa"/>
            <w:vAlign w:val="center"/>
          </w:tcPr>
          <w:p w:rsidR="00773662" w:rsidRPr="00951D72" w:rsidRDefault="00DD17D4" w:rsidP="00DD17D4">
            <w:pPr>
              <w:jc w:val="right"/>
              <w:rPr>
                <w:sz w:val="24"/>
                <w:szCs w:val="22"/>
              </w:rPr>
            </w:pPr>
            <w:r>
              <w:rPr>
                <w:sz w:val="24"/>
                <w:szCs w:val="22"/>
              </w:rPr>
              <w:t>Faks</w:t>
            </w:r>
            <w:r w:rsidRPr="00951D72">
              <w:rPr>
                <w:sz w:val="24"/>
                <w:szCs w:val="22"/>
              </w:rPr>
              <w:t>:</w:t>
            </w:r>
          </w:p>
        </w:tc>
        <w:tc>
          <w:tcPr>
            <w:tcW w:w="5511" w:type="dxa"/>
            <w:vAlign w:val="center"/>
          </w:tcPr>
          <w:p w:rsidR="00773662" w:rsidRPr="00951D72" w:rsidRDefault="00DD17D4" w:rsidP="00DD17D4">
            <w:pPr>
              <w:rPr>
                <w:b/>
                <w:sz w:val="24"/>
                <w:szCs w:val="22"/>
              </w:rPr>
            </w:pPr>
            <w:r>
              <w:rPr>
                <w:b/>
                <w:sz w:val="24"/>
                <w:szCs w:val="22"/>
              </w:rPr>
              <w:t>+48/</w:t>
            </w:r>
            <w:r w:rsidRPr="00951D72">
              <w:rPr>
                <w:b/>
                <w:sz w:val="24"/>
                <w:szCs w:val="22"/>
              </w:rPr>
              <w:t>16 673 27 07</w:t>
            </w:r>
            <w:r w:rsidR="00D24599">
              <w:rPr>
                <w:b/>
                <w:sz w:val="24"/>
                <w:szCs w:val="22"/>
              </w:rPr>
              <w:t xml:space="preserve"> </w:t>
            </w:r>
          </w:p>
        </w:tc>
      </w:tr>
      <w:tr w:rsidR="00773662" w:rsidRPr="00951D72" w:rsidTr="00312D01">
        <w:trPr>
          <w:jc w:val="center"/>
        </w:trPr>
        <w:tc>
          <w:tcPr>
            <w:tcW w:w="3420" w:type="dxa"/>
            <w:vAlign w:val="center"/>
          </w:tcPr>
          <w:p w:rsidR="00773662" w:rsidRPr="00951D72" w:rsidRDefault="00773662" w:rsidP="00773662">
            <w:pPr>
              <w:jc w:val="right"/>
              <w:rPr>
                <w:sz w:val="24"/>
                <w:szCs w:val="24"/>
              </w:rPr>
            </w:pPr>
          </w:p>
        </w:tc>
        <w:tc>
          <w:tcPr>
            <w:tcW w:w="5511" w:type="dxa"/>
            <w:vAlign w:val="center"/>
          </w:tcPr>
          <w:p w:rsidR="00773662" w:rsidRPr="00951D72" w:rsidRDefault="00773662" w:rsidP="00773662">
            <w:pPr>
              <w:rPr>
                <w:b/>
                <w:sz w:val="24"/>
                <w:szCs w:val="24"/>
              </w:rPr>
            </w:pPr>
          </w:p>
        </w:tc>
      </w:tr>
    </w:tbl>
    <w:p w:rsidR="00EC0051" w:rsidRDefault="00EC0051" w:rsidP="00BE3223">
      <w:pPr>
        <w:ind w:left="0" w:firstLine="0"/>
        <w:rPr>
          <w:sz w:val="24"/>
          <w:szCs w:val="24"/>
        </w:rPr>
      </w:pPr>
    </w:p>
    <w:p w:rsidR="008C093F" w:rsidRDefault="008C093F" w:rsidP="00BE3223">
      <w:pPr>
        <w:ind w:left="0" w:firstLine="0"/>
        <w:rPr>
          <w:sz w:val="24"/>
          <w:szCs w:val="24"/>
        </w:rPr>
      </w:pPr>
    </w:p>
    <w:p w:rsidR="008C093F" w:rsidRPr="00951D72" w:rsidRDefault="008C093F" w:rsidP="00BE3223">
      <w:pPr>
        <w:ind w:left="0" w:firstLine="0"/>
        <w:rPr>
          <w:sz w:val="24"/>
          <w:szCs w:val="24"/>
        </w:rPr>
      </w:pPr>
    </w:p>
    <w:p w:rsidR="00DE5BEE" w:rsidRPr="00951D72" w:rsidRDefault="00DE5BEE" w:rsidP="00221C48">
      <w:pPr>
        <w:ind w:left="6798" w:firstLine="0"/>
        <w:rPr>
          <w:b/>
          <w:sz w:val="24"/>
          <w:szCs w:val="24"/>
        </w:rPr>
      </w:pPr>
      <w:r w:rsidRPr="00951D72">
        <w:rPr>
          <w:b/>
          <w:sz w:val="24"/>
          <w:szCs w:val="24"/>
        </w:rPr>
        <w:t>Zatwierdził:</w:t>
      </w:r>
    </w:p>
    <w:p w:rsidR="00DE5BEE" w:rsidRPr="00951D72" w:rsidRDefault="00DE5BEE" w:rsidP="00DE5BEE">
      <w:pPr>
        <w:rPr>
          <w:sz w:val="24"/>
          <w:szCs w:val="24"/>
        </w:rPr>
      </w:pPr>
    </w:p>
    <w:p w:rsidR="00DE5BEE" w:rsidRPr="00951D72" w:rsidRDefault="00DE5BEE" w:rsidP="00DE5BEE">
      <w:pPr>
        <w:rPr>
          <w:sz w:val="24"/>
          <w:szCs w:val="24"/>
        </w:rPr>
      </w:pPr>
    </w:p>
    <w:p w:rsidR="00DE5BEE" w:rsidRPr="00951D72" w:rsidRDefault="00DE5BEE" w:rsidP="00DE5BEE">
      <w:pPr>
        <w:rPr>
          <w:sz w:val="24"/>
          <w:szCs w:val="24"/>
        </w:rPr>
      </w:pPr>
    </w:p>
    <w:p w:rsidR="00906FD1" w:rsidRPr="00951D72" w:rsidRDefault="00CE686C" w:rsidP="00D37690">
      <w:pPr>
        <w:spacing w:line="276" w:lineRule="auto"/>
        <w:ind w:left="0" w:firstLine="0"/>
        <w:rPr>
          <w:sz w:val="24"/>
          <w:szCs w:val="24"/>
          <w:u w:val="single"/>
        </w:rPr>
      </w:pPr>
      <w:r w:rsidRPr="00951D72">
        <w:rPr>
          <w:b/>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5206172</wp:posOffset>
                </wp:positionH>
                <wp:positionV relativeFrom="paragraph">
                  <wp:posOffset>603637</wp:posOffset>
                </wp:positionV>
                <wp:extent cx="944880" cy="397454"/>
                <wp:effectExtent l="0" t="0" r="7620" b="317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397454"/>
                        </a:xfrm>
                        <a:prstGeom prst="rect">
                          <a:avLst/>
                        </a:prstGeom>
                        <a:solidFill>
                          <a:srgbClr val="FFFFFF"/>
                        </a:solidFill>
                        <a:ln w="9525">
                          <a:noFill/>
                          <a:miter lim="800000"/>
                          <a:headEnd/>
                          <a:tailEnd/>
                        </a:ln>
                      </wps:spPr>
                      <wps:txbx>
                        <w:txbxContent>
                          <w:p w:rsidR="00743EFE" w:rsidRPr="00CE686C" w:rsidRDefault="00743EFE">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409.95pt;margin-top:47.55pt;width:74.4pt;height:3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" stroked="f">
                <v:textbox>
                  <w:txbxContent>
                    <w:p w:rsidR="00743EFE" w:rsidRPr="00CE686C" w:rsidRDefault="00743EFE">
                      <w:pPr>
                        <w:rPr>
                          <w14:textOutline w14:w="9525" w14:cap="rnd" w14:cmpd="sng" w14:algn="ctr">
                            <w14:noFill/>
                            <w14:prstDash w14:val="solid"/>
                            <w14:bevel/>
                          </w14:textOutline>
                        </w:rPr>
                      </w:pPr>
                    </w:p>
                  </w:txbxContent>
                </v:textbox>
              </v:shape>
            </w:pict>
          </mc:Fallback>
        </mc:AlternateContent>
      </w:r>
      <w:r w:rsidR="00DE5BEE" w:rsidRPr="00951D72">
        <w:rPr>
          <w:sz w:val="24"/>
          <w:szCs w:val="24"/>
          <w:u w:val="single"/>
        </w:rPr>
        <w:br w:type="page"/>
      </w:r>
    </w:p>
    <w:p w:rsidR="005A6E99" w:rsidRPr="0071589E" w:rsidRDefault="005A6E99" w:rsidP="0026669A">
      <w:pPr>
        <w:pStyle w:val="Bezodstpw"/>
        <w:rPr>
          <w:b/>
          <w:szCs w:val="22"/>
          <w:u w:val="single"/>
        </w:rPr>
      </w:pPr>
      <w:r w:rsidRPr="0071589E">
        <w:rPr>
          <w:b/>
          <w:szCs w:val="22"/>
          <w:u w:val="single"/>
        </w:rPr>
        <w:lastRenderedPageBreak/>
        <w:t>SPIS TREŚCI:</w:t>
      </w:r>
    </w:p>
    <w:p w:rsidR="005A6E99" w:rsidRPr="00951D72" w:rsidRDefault="005A6E99" w:rsidP="00D37690">
      <w:pPr>
        <w:spacing w:line="276" w:lineRule="auto"/>
        <w:ind w:left="0" w:firstLine="0"/>
        <w:rPr>
          <w:b/>
          <w:sz w:val="22"/>
          <w:szCs w:val="22"/>
        </w:rPr>
      </w:pPr>
    </w:p>
    <w:p w:rsidR="005A6E99" w:rsidRPr="00951D72" w:rsidRDefault="005A6E99" w:rsidP="00A758EF">
      <w:pPr>
        <w:spacing w:line="276" w:lineRule="auto"/>
        <w:ind w:left="0" w:firstLine="0"/>
        <w:rPr>
          <w:sz w:val="22"/>
          <w:szCs w:val="22"/>
        </w:rPr>
      </w:pPr>
      <w:r w:rsidRPr="00951D72">
        <w:rPr>
          <w:b/>
          <w:sz w:val="22"/>
          <w:szCs w:val="22"/>
        </w:rPr>
        <w:t>Rozdział I</w:t>
      </w:r>
      <w:r w:rsidRPr="00951D72">
        <w:rPr>
          <w:b/>
          <w:sz w:val="22"/>
          <w:szCs w:val="22"/>
        </w:rPr>
        <w:tab/>
      </w:r>
      <w:r w:rsidR="00D747AD" w:rsidRPr="00951D72">
        <w:rPr>
          <w:b/>
          <w:sz w:val="22"/>
          <w:szCs w:val="22"/>
        </w:rPr>
        <w:tab/>
      </w:r>
      <w:r w:rsidRPr="00951D72">
        <w:rPr>
          <w:sz w:val="22"/>
          <w:szCs w:val="22"/>
        </w:rPr>
        <w:t>Informacje ogólne</w:t>
      </w:r>
      <w:r w:rsidR="001018A3" w:rsidRPr="00951D72">
        <w:rPr>
          <w:sz w:val="22"/>
          <w:szCs w:val="22"/>
        </w:rPr>
        <w:t>.</w:t>
      </w:r>
    </w:p>
    <w:p w:rsidR="005A6E99" w:rsidRPr="00951D72" w:rsidRDefault="005A6E99" w:rsidP="00A758EF">
      <w:pPr>
        <w:spacing w:line="276" w:lineRule="auto"/>
        <w:ind w:left="0" w:firstLine="0"/>
        <w:rPr>
          <w:sz w:val="22"/>
          <w:szCs w:val="22"/>
        </w:rPr>
      </w:pPr>
      <w:r w:rsidRPr="00951D72">
        <w:rPr>
          <w:b/>
          <w:sz w:val="22"/>
          <w:szCs w:val="22"/>
        </w:rPr>
        <w:t>Rozdział II</w:t>
      </w:r>
      <w:r w:rsidRPr="00951D72">
        <w:rPr>
          <w:sz w:val="22"/>
          <w:szCs w:val="22"/>
        </w:rPr>
        <w:tab/>
      </w:r>
      <w:r w:rsidRPr="00951D72">
        <w:rPr>
          <w:sz w:val="22"/>
          <w:szCs w:val="22"/>
        </w:rPr>
        <w:tab/>
        <w:t>Tryb udzieleni</w:t>
      </w:r>
      <w:r w:rsidR="00B04ED1" w:rsidRPr="00951D72">
        <w:rPr>
          <w:sz w:val="22"/>
          <w:szCs w:val="22"/>
        </w:rPr>
        <w:t>a</w:t>
      </w:r>
      <w:r w:rsidRPr="00951D72">
        <w:rPr>
          <w:sz w:val="22"/>
          <w:szCs w:val="22"/>
        </w:rPr>
        <w:t xml:space="preserve"> zamówienia</w:t>
      </w:r>
      <w:r w:rsidR="001018A3" w:rsidRPr="00951D72">
        <w:rPr>
          <w:sz w:val="22"/>
          <w:szCs w:val="22"/>
        </w:rPr>
        <w:t>.</w:t>
      </w:r>
    </w:p>
    <w:p w:rsidR="00D747AD" w:rsidRPr="00951D72" w:rsidRDefault="00D747AD" w:rsidP="00A758EF">
      <w:pPr>
        <w:spacing w:line="276" w:lineRule="auto"/>
        <w:ind w:left="0" w:firstLine="0"/>
        <w:rPr>
          <w:sz w:val="22"/>
          <w:szCs w:val="22"/>
        </w:rPr>
      </w:pPr>
      <w:r w:rsidRPr="00951D72">
        <w:rPr>
          <w:b/>
          <w:sz w:val="22"/>
          <w:szCs w:val="22"/>
        </w:rPr>
        <w:t>Rozdział III</w:t>
      </w:r>
      <w:r w:rsidRPr="00951D72">
        <w:rPr>
          <w:sz w:val="22"/>
          <w:szCs w:val="22"/>
        </w:rPr>
        <w:tab/>
      </w:r>
      <w:r w:rsidRPr="00951D72">
        <w:rPr>
          <w:sz w:val="22"/>
          <w:szCs w:val="22"/>
        </w:rPr>
        <w:tab/>
        <w:t>Opis przedmiotu zamówienia</w:t>
      </w:r>
      <w:r w:rsidR="001018A3" w:rsidRPr="00951D72">
        <w:rPr>
          <w:sz w:val="22"/>
          <w:szCs w:val="22"/>
        </w:rPr>
        <w:t>.</w:t>
      </w:r>
    </w:p>
    <w:p w:rsidR="00D747AD" w:rsidRPr="00951D72" w:rsidRDefault="00D747AD" w:rsidP="00A758EF">
      <w:pPr>
        <w:spacing w:line="276" w:lineRule="auto"/>
        <w:ind w:left="0" w:firstLine="0"/>
        <w:rPr>
          <w:sz w:val="22"/>
          <w:szCs w:val="22"/>
        </w:rPr>
      </w:pPr>
      <w:r w:rsidRPr="00951D72">
        <w:rPr>
          <w:b/>
          <w:sz w:val="22"/>
          <w:szCs w:val="22"/>
        </w:rPr>
        <w:t>Rozdział IV</w:t>
      </w:r>
      <w:r w:rsidRPr="00951D72">
        <w:rPr>
          <w:sz w:val="22"/>
          <w:szCs w:val="22"/>
        </w:rPr>
        <w:tab/>
      </w:r>
      <w:r w:rsidRPr="00951D72">
        <w:rPr>
          <w:sz w:val="22"/>
          <w:szCs w:val="22"/>
        </w:rPr>
        <w:tab/>
        <w:t>Termin realizacji przedmiotu zamówienia</w:t>
      </w:r>
      <w:r w:rsidR="001018A3" w:rsidRPr="00951D72">
        <w:rPr>
          <w:sz w:val="22"/>
          <w:szCs w:val="22"/>
        </w:rPr>
        <w:t>.</w:t>
      </w:r>
    </w:p>
    <w:p w:rsidR="00D747AD" w:rsidRPr="00951D72" w:rsidRDefault="00D747AD" w:rsidP="00A758EF">
      <w:pPr>
        <w:spacing w:line="276" w:lineRule="auto"/>
        <w:ind w:left="0" w:firstLine="0"/>
        <w:rPr>
          <w:sz w:val="22"/>
          <w:szCs w:val="22"/>
        </w:rPr>
      </w:pPr>
      <w:r w:rsidRPr="00951D72">
        <w:rPr>
          <w:b/>
          <w:sz w:val="22"/>
          <w:szCs w:val="22"/>
        </w:rPr>
        <w:t>Rozdział V</w:t>
      </w:r>
      <w:r w:rsidRPr="00951D72">
        <w:rPr>
          <w:sz w:val="22"/>
          <w:szCs w:val="22"/>
        </w:rPr>
        <w:tab/>
      </w:r>
      <w:r w:rsidRPr="00951D72">
        <w:rPr>
          <w:sz w:val="22"/>
          <w:szCs w:val="22"/>
        </w:rPr>
        <w:tab/>
        <w:t xml:space="preserve">Podstawy wykluczenia </w:t>
      </w:r>
      <w:r w:rsidR="00B04ED1" w:rsidRPr="00951D72">
        <w:rPr>
          <w:sz w:val="22"/>
          <w:szCs w:val="22"/>
        </w:rPr>
        <w:t xml:space="preserve">Wykonawcy </w:t>
      </w:r>
      <w:r w:rsidRPr="00951D72">
        <w:rPr>
          <w:sz w:val="22"/>
          <w:szCs w:val="22"/>
        </w:rPr>
        <w:t>oraz warunki udziału w postępowaniu</w:t>
      </w:r>
      <w:r w:rsidR="001018A3" w:rsidRPr="00951D72">
        <w:rPr>
          <w:sz w:val="22"/>
          <w:szCs w:val="22"/>
        </w:rPr>
        <w:t>.</w:t>
      </w:r>
    </w:p>
    <w:p w:rsidR="00D747AD" w:rsidRPr="00951D72" w:rsidRDefault="00D747AD" w:rsidP="00A758EF">
      <w:pPr>
        <w:spacing w:line="276" w:lineRule="auto"/>
        <w:ind w:left="0" w:firstLine="0"/>
        <w:rPr>
          <w:sz w:val="22"/>
          <w:szCs w:val="22"/>
        </w:rPr>
      </w:pPr>
      <w:r w:rsidRPr="00951D72">
        <w:rPr>
          <w:b/>
          <w:sz w:val="22"/>
          <w:szCs w:val="22"/>
        </w:rPr>
        <w:t>Rozdział VI</w:t>
      </w:r>
      <w:r w:rsidRPr="00951D72">
        <w:rPr>
          <w:b/>
          <w:sz w:val="22"/>
          <w:szCs w:val="22"/>
        </w:rPr>
        <w:tab/>
      </w:r>
      <w:r w:rsidRPr="00951D72">
        <w:rPr>
          <w:b/>
          <w:sz w:val="22"/>
          <w:szCs w:val="22"/>
        </w:rPr>
        <w:tab/>
      </w:r>
      <w:r w:rsidRPr="00951D72">
        <w:rPr>
          <w:sz w:val="22"/>
          <w:szCs w:val="22"/>
        </w:rPr>
        <w:t>Wykaz oświadczeń lub dokumentów potwierdzających spełnianie warunków</w:t>
      </w:r>
    </w:p>
    <w:p w:rsidR="00D747AD" w:rsidRPr="00951D72" w:rsidRDefault="00D747AD" w:rsidP="00A758EF">
      <w:pPr>
        <w:spacing w:line="276" w:lineRule="auto"/>
        <w:ind w:left="1418" w:firstLine="709"/>
        <w:rPr>
          <w:sz w:val="22"/>
          <w:szCs w:val="22"/>
        </w:rPr>
      </w:pPr>
      <w:r w:rsidRPr="00951D72">
        <w:rPr>
          <w:sz w:val="22"/>
          <w:szCs w:val="22"/>
        </w:rPr>
        <w:t>udziału w post</w:t>
      </w:r>
      <w:r w:rsidR="00B04ED1" w:rsidRPr="00951D72">
        <w:rPr>
          <w:sz w:val="22"/>
          <w:szCs w:val="22"/>
        </w:rPr>
        <w:t>ę</w:t>
      </w:r>
      <w:r w:rsidRPr="00951D72">
        <w:rPr>
          <w:sz w:val="22"/>
          <w:szCs w:val="22"/>
        </w:rPr>
        <w:t>powaniu oraz brak podstaw do wykluczenia</w:t>
      </w:r>
      <w:r w:rsidR="001018A3" w:rsidRPr="00951D72">
        <w:rPr>
          <w:sz w:val="22"/>
          <w:szCs w:val="22"/>
        </w:rPr>
        <w:t>.</w:t>
      </w:r>
    </w:p>
    <w:p w:rsidR="00D747AD" w:rsidRPr="00951D72" w:rsidRDefault="00D747AD" w:rsidP="00A758EF">
      <w:pPr>
        <w:spacing w:line="276" w:lineRule="auto"/>
        <w:rPr>
          <w:sz w:val="22"/>
          <w:szCs w:val="22"/>
        </w:rPr>
      </w:pPr>
      <w:r w:rsidRPr="00951D72">
        <w:rPr>
          <w:b/>
          <w:sz w:val="22"/>
          <w:szCs w:val="22"/>
        </w:rPr>
        <w:t>Rozdział VII</w:t>
      </w:r>
      <w:r w:rsidRPr="00951D72">
        <w:rPr>
          <w:b/>
          <w:sz w:val="22"/>
          <w:szCs w:val="22"/>
        </w:rPr>
        <w:tab/>
      </w:r>
      <w:r w:rsidRPr="00951D72">
        <w:rPr>
          <w:b/>
          <w:sz w:val="22"/>
          <w:szCs w:val="22"/>
        </w:rPr>
        <w:tab/>
      </w:r>
      <w:r w:rsidRPr="00951D72">
        <w:rPr>
          <w:sz w:val="22"/>
          <w:szCs w:val="22"/>
        </w:rPr>
        <w:t>Informacje o sposobie porozumiewania się Zamawiającego z Wykonawcami</w:t>
      </w:r>
    </w:p>
    <w:p w:rsidR="00D747AD" w:rsidRPr="00951D72" w:rsidRDefault="00D747AD" w:rsidP="00A758EF">
      <w:pPr>
        <w:spacing w:line="276" w:lineRule="auto"/>
        <w:rPr>
          <w:sz w:val="22"/>
          <w:szCs w:val="22"/>
        </w:rPr>
      </w:pPr>
      <w:r w:rsidRPr="00951D72">
        <w:rPr>
          <w:b/>
          <w:sz w:val="22"/>
          <w:szCs w:val="22"/>
        </w:rPr>
        <w:tab/>
      </w:r>
      <w:r w:rsidRPr="00951D72">
        <w:rPr>
          <w:b/>
          <w:sz w:val="22"/>
          <w:szCs w:val="22"/>
        </w:rPr>
        <w:tab/>
      </w:r>
      <w:r w:rsidRPr="00951D72">
        <w:rPr>
          <w:b/>
          <w:sz w:val="22"/>
          <w:szCs w:val="22"/>
        </w:rPr>
        <w:tab/>
      </w:r>
      <w:r w:rsidRPr="00951D72">
        <w:rPr>
          <w:b/>
          <w:sz w:val="22"/>
          <w:szCs w:val="22"/>
        </w:rPr>
        <w:tab/>
      </w:r>
      <w:r w:rsidRPr="00951D72">
        <w:rPr>
          <w:sz w:val="22"/>
          <w:szCs w:val="22"/>
        </w:rPr>
        <w:t xml:space="preserve">oraz przekazywania oświadczeń </w:t>
      </w:r>
      <w:r w:rsidR="00B04ED1" w:rsidRPr="00951D72">
        <w:rPr>
          <w:sz w:val="22"/>
          <w:szCs w:val="22"/>
        </w:rPr>
        <w:t>lub</w:t>
      </w:r>
      <w:r w:rsidRPr="00951D72">
        <w:rPr>
          <w:sz w:val="22"/>
          <w:szCs w:val="22"/>
        </w:rPr>
        <w:t xml:space="preserve"> dokumentów</w:t>
      </w:r>
      <w:r w:rsidR="001018A3" w:rsidRPr="00951D72">
        <w:rPr>
          <w:sz w:val="22"/>
          <w:szCs w:val="22"/>
        </w:rPr>
        <w:t>.</w:t>
      </w:r>
    </w:p>
    <w:p w:rsidR="00D747AD" w:rsidRPr="00951D72" w:rsidRDefault="00D747AD" w:rsidP="00A758EF">
      <w:pPr>
        <w:spacing w:line="276" w:lineRule="auto"/>
        <w:rPr>
          <w:sz w:val="22"/>
          <w:szCs w:val="22"/>
        </w:rPr>
      </w:pPr>
      <w:r w:rsidRPr="00951D72">
        <w:rPr>
          <w:b/>
          <w:sz w:val="22"/>
          <w:szCs w:val="22"/>
        </w:rPr>
        <w:t>Rozdział VIII</w:t>
      </w:r>
      <w:r w:rsidRPr="00951D72">
        <w:rPr>
          <w:b/>
          <w:sz w:val="22"/>
          <w:szCs w:val="22"/>
        </w:rPr>
        <w:tab/>
      </w:r>
      <w:r w:rsidRPr="00951D72">
        <w:rPr>
          <w:b/>
          <w:sz w:val="22"/>
          <w:szCs w:val="22"/>
        </w:rPr>
        <w:tab/>
      </w:r>
      <w:r w:rsidRPr="00951D72">
        <w:rPr>
          <w:sz w:val="22"/>
          <w:szCs w:val="22"/>
        </w:rPr>
        <w:t>Wymagania dotyczące wadium</w:t>
      </w:r>
      <w:r w:rsidR="001018A3" w:rsidRPr="00951D72">
        <w:rPr>
          <w:sz w:val="22"/>
          <w:szCs w:val="22"/>
        </w:rPr>
        <w:t>.</w:t>
      </w:r>
    </w:p>
    <w:p w:rsidR="00D747AD" w:rsidRPr="00951D72" w:rsidRDefault="00D747AD" w:rsidP="00A758EF">
      <w:pPr>
        <w:spacing w:line="276" w:lineRule="auto"/>
        <w:rPr>
          <w:sz w:val="22"/>
          <w:szCs w:val="22"/>
        </w:rPr>
      </w:pPr>
      <w:r w:rsidRPr="00951D72">
        <w:rPr>
          <w:b/>
          <w:sz w:val="22"/>
          <w:szCs w:val="22"/>
        </w:rPr>
        <w:t>Rozdział IX</w:t>
      </w:r>
      <w:r w:rsidRPr="00951D72">
        <w:rPr>
          <w:b/>
          <w:sz w:val="22"/>
          <w:szCs w:val="22"/>
        </w:rPr>
        <w:tab/>
      </w:r>
      <w:r w:rsidRPr="00951D72">
        <w:rPr>
          <w:b/>
          <w:sz w:val="22"/>
          <w:szCs w:val="22"/>
        </w:rPr>
        <w:tab/>
      </w:r>
      <w:r w:rsidRPr="00951D72">
        <w:rPr>
          <w:sz w:val="22"/>
          <w:szCs w:val="22"/>
        </w:rPr>
        <w:t>Termin związania ofertą</w:t>
      </w:r>
      <w:r w:rsidR="001018A3" w:rsidRPr="00951D72">
        <w:rPr>
          <w:sz w:val="22"/>
          <w:szCs w:val="22"/>
        </w:rPr>
        <w:t>.</w:t>
      </w:r>
    </w:p>
    <w:p w:rsidR="00D747AD" w:rsidRPr="00951D72" w:rsidRDefault="00D747AD" w:rsidP="00A758EF">
      <w:pPr>
        <w:spacing w:line="276" w:lineRule="auto"/>
        <w:rPr>
          <w:sz w:val="22"/>
          <w:szCs w:val="22"/>
        </w:rPr>
      </w:pPr>
      <w:r w:rsidRPr="00951D72">
        <w:rPr>
          <w:b/>
          <w:sz w:val="22"/>
          <w:szCs w:val="22"/>
        </w:rPr>
        <w:t>Rozdział X</w:t>
      </w:r>
      <w:r w:rsidRPr="00951D72">
        <w:rPr>
          <w:b/>
          <w:sz w:val="22"/>
          <w:szCs w:val="22"/>
        </w:rPr>
        <w:tab/>
      </w:r>
      <w:r w:rsidRPr="00951D72">
        <w:rPr>
          <w:b/>
          <w:sz w:val="22"/>
          <w:szCs w:val="22"/>
        </w:rPr>
        <w:tab/>
      </w:r>
      <w:r w:rsidRPr="00951D72">
        <w:rPr>
          <w:sz w:val="22"/>
          <w:szCs w:val="22"/>
        </w:rPr>
        <w:t xml:space="preserve">Opis </w:t>
      </w:r>
      <w:r w:rsidR="00B04ED1" w:rsidRPr="00951D72">
        <w:rPr>
          <w:sz w:val="22"/>
          <w:szCs w:val="22"/>
        </w:rPr>
        <w:t xml:space="preserve">sposobu </w:t>
      </w:r>
      <w:r w:rsidRPr="00951D72">
        <w:rPr>
          <w:sz w:val="22"/>
          <w:szCs w:val="22"/>
        </w:rPr>
        <w:t>przygotowania oferty</w:t>
      </w:r>
      <w:r w:rsidR="001018A3" w:rsidRPr="00951D72">
        <w:rPr>
          <w:sz w:val="22"/>
          <w:szCs w:val="22"/>
        </w:rPr>
        <w:t>.</w:t>
      </w:r>
    </w:p>
    <w:p w:rsidR="00E710FC" w:rsidRPr="00951D72" w:rsidRDefault="00E710FC" w:rsidP="00A758EF">
      <w:pPr>
        <w:spacing w:line="276" w:lineRule="auto"/>
        <w:rPr>
          <w:sz w:val="22"/>
          <w:szCs w:val="22"/>
        </w:rPr>
      </w:pPr>
      <w:r w:rsidRPr="00951D72">
        <w:rPr>
          <w:b/>
          <w:sz w:val="22"/>
          <w:szCs w:val="22"/>
        </w:rPr>
        <w:t>Rozdział XI</w:t>
      </w:r>
      <w:r w:rsidRPr="00951D72">
        <w:rPr>
          <w:b/>
          <w:sz w:val="22"/>
          <w:szCs w:val="22"/>
        </w:rPr>
        <w:tab/>
      </w:r>
      <w:r w:rsidRPr="00951D72">
        <w:rPr>
          <w:b/>
          <w:sz w:val="22"/>
          <w:szCs w:val="22"/>
        </w:rPr>
        <w:tab/>
      </w:r>
      <w:r w:rsidRPr="00951D72">
        <w:rPr>
          <w:sz w:val="22"/>
          <w:szCs w:val="22"/>
        </w:rPr>
        <w:t>Zmiana, wycofanie i zwrot oferty</w:t>
      </w:r>
      <w:r w:rsidR="001018A3" w:rsidRPr="00951D72">
        <w:rPr>
          <w:sz w:val="22"/>
          <w:szCs w:val="22"/>
        </w:rPr>
        <w:t>.</w:t>
      </w:r>
    </w:p>
    <w:p w:rsidR="00D747AD" w:rsidRPr="00951D72" w:rsidRDefault="00D747AD" w:rsidP="00A758EF">
      <w:pPr>
        <w:spacing w:line="276" w:lineRule="auto"/>
        <w:rPr>
          <w:sz w:val="22"/>
          <w:szCs w:val="22"/>
        </w:rPr>
      </w:pPr>
      <w:r w:rsidRPr="00951D72">
        <w:rPr>
          <w:b/>
          <w:sz w:val="22"/>
          <w:szCs w:val="22"/>
        </w:rPr>
        <w:t>Rozdział X</w:t>
      </w:r>
      <w:r w:rsidR="00E710FC" w:rsidRPr="00951D72">
        <w:rPr>
          <w:b/>
          <w:sz w:val="22"/>
          <w:szCs w:val="22"/>
        </w:rPr>
        <w:t>I</w:t>
      </w:r>
      <w:r w:rsidRPr="00951D72">
        <w:rPr>
          <w:b/>
          <w:sz w:val="22"/>
          <w:szCs w:val="22"/>
        </w:rPr>
        <w:t>I</w:t>
      </w:r>
      <w:r w:rsidRPr="00951D72">
        <w:rPr>
          <w:b/>
          <w:sz w:val="22"/>
          <w:szCs w:val="22"/>
        </w:rPr>
        <w:tab/>
      </w:r>
      <w:r w:rsidRPr="00951D72">
        <w:rPr>
          <w:b/>
          <w:sz w:val="22"/>
          <w:szCs w:val="22"/>
        </w:rPr>
        <w:tab/>
      </w:r>
      <w:r w:rsidRPr="00951D72">
        <w:rPr>
          <w:sz w:val="22"/>
          <w:szCs w:val="22"/>
        </w:rPr>
        <w:t>Miejsce oraz termin składania i otwarcia ofert</w:t>
      </w:r>
      <w:r w:rsidR="001018A3" w:rsidRPr="00951D72">
        <w:rPr>
          <w:sz w:val="22"/>
          <w:szCs w:val="22"/>
        </w:rPr>
        <w:t>.</w:t>
      </w:r>
    </w:p>
    <w:p w:rsidR="00D747AD" w:rsidRPr="00951D72" w:rsidRDefault="00D747AD" w:rsidP="00A758EF">
      <w:pPr>
        <w:spacing w:line="276" w:lineRule="auto"/>
        <w:ind w:left="2127" w:hanging="2127"/>
        <w:rPr>
          <w:sz w:val="22"/>
          <w:szCs w:val="22"/>
        </w:rPr>
      </w:pPr>
      <w:r w:rsidRPr="00951D72">
        <w:rPr>
          <w:b/>
          <w:sz w:val="22"/>
          <w:szCs w:val="22"/>
        </w:rPr>
        <w:t>Rozdział X</w:t>
      </w:r>
      <w:r w:rsidR="00E710FC" w:rsidRPr="00951D72">
        <w:rPr>
          <w:b/>
          <w:sz w:val="22"/>
          <w:szCs w:val="22"/>
        </w:rPr>
        <w:t>I</w:t>
      </w:r>
      <w:r w:rsidRPr="00951D72">
        <w:rPr>
          <w:b/>
          <w:sz w:val="22"/>
          <w:szCs w:val="22"/>
        </w:rPr>
        <w:t>II</w:t>
      </w:r>
      <w:r w:rsidRPr="00951D72">
        <w:rPr>
          <w:b/>
          <w:sz w:val="22"/>
          <w:szCs w:val="22"/>
        </w:rPr>
        <w:tab/>
      </w:r>
      <w:r w:rsidRPr="00951D72">
        <w:rPr>
          <w:sz w:val="22"/>
          <w:szCs w:val="22"/>
        </w:rPr>
        <w:t>Opis sposobu obliczenia ceny oraz informacj</w:t>
      </w:r>
      <w:r w:rsidR="00B04ED1" w:rsidRPr="00951D72">
        <w:rPr>
          <w:sz w:val="22"/>
          <w:szCs w:val="22"/>
        </w:rPr>
        <w:t>e</w:t>
      </w:r>
      <w:r w:rsidRPr="00951D72">
        <w:rPr>
          <w:sz w:val="22"/>
          <w:szCs w:val="22"/>
        </w:rPr>
        <w:t xml:space="preserve"> o walucie w jakiej będą prowadzone rozliczenia między Zamawiającym a Wykonawcą</w:t>
      </w:r>
      <w:r w:rsidR="001018A3" w:rsidRPr="00951D72">
        <w:rPr>
          <w:sz w:val="22"/>
          <w:szCs w:val="22"/>
        </w:rPr>
        <w:t>.</w:t>
      </w:r>
    </w:p>
    <w:p w:rsidR="00D747AD" w:rsidRPr="00951D72" w:rsidRDefault="00D747AD" w:rsidP="00A758EF">
      <w:pPr>
        <w:spacing w:line="276" w:lineRule="auto"/>
        <w:ind w:left="2127" w:hanging="2127"/>
        <w:rPr>
          <w:sz w:val="22"/>
          <w:szCs w:val="22"/>
        </w:rPr>
      </w:pPr>
      <w:r w:rsidRPr="00951D72">
        <w:rPr>
          <w:b/>
          <w:sz w:val="22"/>
          <w:szCs w:val="22"/>
        </w:rPr>
        <w:t>Rozdział</w:t>
      </w:r>
      <w:r w:rsidR="00E710FC" w:rsidRPr="00951D72">
        <w:rPr>
          <w:b/>
          <w:sz w:val="22"/>
          <w:szCs w:val="22"/>
        </w:rPr>
        <w:t xml:space="preserve"> XIV</w:t>
      </w:r>
      <w:r w:rsidRPr="00951D72">
        <w:rPr>
          <w:b/>
          <w:sz w:val="22"/>
          <w:szCs w:val="22"/>
        </w:rPr>
        <w:tab/>
      </w:r>
      <w:r w:rsidRPr="00951D72">
        <w:rPr>
          <w:sz w:val="22"/>
          <w:szCs w:val="22"/>
        </w:rPr>
        <w:t>Opis kryteriów, którymi Zamawiający będzie się kierował przy wyborze ofert</w:t>
      </w:r>
      <w:r w:rsidR="00B04ED1" w:rsidRPr="00951D72">
        <w:rPr>
          <w:sz w:val="22"/>
          <w:szCs w:val="22"/>
        </w:rPr>
        <w:t>y</w:t>
      </w:r>
      <w:r w:rsidRPr="00951D72">
        <w:rPr>
          <w:sz w:val="22"/>
          <w:szCs w:val="22"/>
        </w:rPr>
        <w:t xml:space="preserve"> wraz z podaniem</w:t>
      </w:r>
      <w:r w:rsidR="00B04ED1" w:rsidRPr="00951D72">
        <w:rPr>
          <w:sz w:val="22"/>
          <w:szCs w:val="22"/>
        </w:rPr>
        <w:t xml:space="preserve"> wag tych kryteriów i sposobu oceny ofert</w:t>
      </w:r>
      <w:r w:rsidR="001018A3" w:rsidRPr="00951D72">
        <w:rPr>
          <w:sz w:val="22"/>
          <w:szCs w:val="22"/>
        </w:rPr>
        <w:t>.</w:t>
      </w:r>
    </w:p>
    <w:p w:rsidR="00D747AD" w:rsidRPr="00951D72" w:rsidRDefault="00D747AD" w:rsidP="00A758EF">
      <w:pPr>
        <w:spacing w:line="276" w:lineRule="auto"/>
        <w:ind w:left="2127" w:hanging="2127"/>
        <w:rPr>
          <w:sz w:val="22"/>
          <w:szCs w:val="22"/>
        </w:rPr>
      </w:pPr>
      <w:r w:rsidRPr="00951D72">
        <w:rPr>
          <w:b/>
          <w:sz w:val="22"/>
          <w:szCs w:val="22"/>
        </w:rPr>
        <w:t>Rozdział XV</w:t>
      </w:r>
      <w:r w:rsidRPr="00951D72">
        <w:rPr>
          <w:b/>
          <w:sz w:val="22"/>
          <w:szCs w:val="22"/>
        </w:rPr>
        <w:tab/>
      </w:r>
      <w:r w:rsidRPr="00951D72">
        <w:rPr>
          <w:sz w:val="22"/>
          <w:szCs w:val="22"/>
        </w:rPr>
        <w:t>Informacje o formalnościach jakie powinny zostać dopełnione po wyborze oferty w celu zawarcia umowy w sprawie zamówienia publicznego</w:t>
      </w:r>
      <w:r w:rsidR="001018A3" w:rsidRPr="00951D72">
        <w:rPr>
          <w:sz w:val="22"/>
          <w:szCs w:val="22"/>
        </w:rPr>
        <w:t>.</w:t>
      </w:r>
    </w:p>
    <w:p w:rsidR="00D747AD" w:rsidRPr="00951D72" w:rsidRDefault="00D747AD" w:rsidP="00A758EF">
      <w:pPr>
        <w:spacing w:line="276" w:lineRule="auto"/>
        <w:ind w:left="2127" w:hanging="2127"/>
        <w:rPr>
          <w:sz w:val="22"/>
          <w:szCs w:val="22"/>
        </w:rPr>
      </w:pPr>
      <w:r w:rsidRPr="00951D72">
        <w:rPr>
          <w:b/>
          <w:sz w:val="22"/>
          <w:szCs w:val="22"/>
        </w:rPr>
        <w:t>Rozdział XV</w:t>
      </w:r>
      <w:r w:rsidR="00E710FC" w:rsidRPr="00951D72">
        <w:rPr>
          <w:b/>
          <w:sz w:val="22"/>
          <w:szCs w:val="22"/>
        </w:rPr>
        <w:t>I</w:t>
      </w:r>
      <w:r w:rsidRPr="00951D72">
        <w:rPr>
          <w:b/>
          <w:sz w:val="22"/>
          <w:szCs w:val="22"/>
        </w:rPr>
        <w:tab/>
      </w:r>
      <w:r w:rsidRPr="00951D72">
        <w:rPr>
          <w:sz w:val="22"/>
          <w:szCs w:val="22"/>
        </w:rPr>
        <w:t>Wymagania dotyczące zabezpieczenia należytego wykonania umowy</w:t>
      </w:r>
      <w:r w:rsidR="001018A3" w:rsidRPr="00951D72">
        <w:rPr>
          <w:sz w:val="22"/>
          <w:szCs w:val="22"/>
        </w:rPr>
        <w:t>.</w:t>
      </w:r>
    </w:p>
    <w:p w:rsidR="00D747AD" w:rsidRPr="00951D72" w:rsidRDefault="00D747AD" w:rsidP="00A758EF">
      <w:pPr>
        <w:spacing w:line="276" w:lineRule="auto"/>
        <w:ind w:left="2127" w:hanging="2127"/>
        <w:rPr>
          <w:sz w:val="22"/>
          <w:szCs w:val="22"/>
        </w:rPr>
      </w:pPr>
      <w:r w:rsidRPr="00951D72">
        <w:rPr>
          <w:b/>
          <w:sz w:val="22"/>
          <w:szCs w:val="22"/>
        </w:rPr>
        <w:t>Rozdział XVI</w:t>
      </w:r>
      <w:r w:rsidR="00E710FC" w:rsidRPr="00951D72">
        <w:rPr>
          <w:b/>
          <w:sz w:val="22"/>
          <w:szCs w:val="22"/>
        </w:rPr>
        <w:t>I</w:t>
      </w:r>
      <w:r w:rsidRPr="00951D72">
        <w:rPr>
          <w:b/>
          <w:sz w:val="22"/>
          <w:szCs w:val="22"/>
        </w:rPr>
        <w:tab/>
      </w:r>
      <w:r w:rsidRPr="00951D72">
        <w:rPr>
          <w:sz w:val="22"/>
          <w:szCs w:val="22"/>
        </w:rPr>
        <w:t xml:space="preserve">Istotne dla stron postanowienia, które zostaną wprowadzone </w:t>
      </w:r>
      <w:r w:rsidR="00A758EF" w:rsidRPr="00951D72">
        <w:rPr>
          <w:sz w:val="22"/>
          <w:szCs w:val="22"/>
        </w:rPr>
        <w:t>do treści zawieranej umowy w sprawie zamówienia publicznego</w:t>
      </w:r>
      <w:r w:rsidR="001018A3" w:rsidRPr="00951D72">
        <w:rPr>
          <w:sz w:val="22"/>
          <w:szCs w:val="22"/>
        </w:rPr>
        <w:t>.</w:t>
      </w:r>
    </w:p>
    <w:p w:rsidR="00A758EF" w:rsidRPr="00951D72" w:rsidRDefault="00A758EF" w:rsidP="00A758EF">
      <w:pPr>
        <w:spacing w:line="276" w:lineRule="auto"/>
        <w:ind w:left="2127" w:hanging="2127"/>
        <w:rPr>
          <w:sz w:val="22"/>
          <w:szCs w:val="22"/>
        </w:rPr>
      </w:pPr>
      <w:r w:rsidRPr="00951D72">
        <w:rPr>
          <w:b/>
          <w:sz w:val="22"/>
          <w:szCs w:val="22"/>
        </w:rPr>
        <w:t>Rozdział XVII</w:t>
      </w:r>
      <w:r w:rsidR="00E710FC" w:rsidRPr="00951D72">
        <w:rPr>
          <w:b/>
          <w:sz w:val="22"/>
          <w:szCs w:val="22"/>
        </w:rPr>
        <w:t>I</w:t>
      </w:r>
      <w:r w:rsidRPr="00951D72">
        <w:rPr>
          <w:b/>
          <w:sz w:val="22"/>
          <w:szCs w:val="22"/>
        </w:rPr>
        <w:tab/>
      </w:r>
      <w:r w:rsidRPr="00951D72">
        <w:rPr>
          <w:sz w:val="22"/>
          <w:szCs w:val="22"/>
        </w:rPr>
        <w:t>Pouczenie o środkach ochrony prawnej przysługujących Wykonawcy w toku postępowania o udzielenie zamówienia</w:t>
      </w:r>
      <w:r w:rsidR="001018A3" w:rsidRPr="00951D72">
        <w:rPr>
          <w:sz w:val="22"/>
          <w:szCs w:val="22"/>
        </w:rPr>
        <w:t>.</w:t>
      </w:r>
    </w:p>
    <w:p w:rsidR="007F5329" w:rsidRPr="00951D72" w:rsidRDefault="007F5329" w:rsidP="00A758EF">
      <w:pPr>
        <w:spacing w:line="276" w:lineRule="auto"/>
        <w:ind w:left="2127" w:hanging="2127"/>
        <w:rPr>
          <w:sz w:val="22"/>
          <w:szCs w:val="22"/>
        </w:rPr>
      </w:pPr>
      <w:r w:rsidRPr="00951D72">
        <w:rPr>
          <w:b/>
          <w:sz w:val="22"/>
          <w:szCs w:val="22"/>
        </w:rPr>
        <w:t>Rozdział XIX</w:t>
      </w:r>
      <w:r w:rsidRPr="00951D72">
        <w:rPr>
          <w:b/>
          <w:sz w:val="22"/>
          <w:szCs w:val="22"/>
        </w:rPr>
        <w:tab/>
      </w:r>
      <w:r w:rsidR="003C6C29">
        <w:rPr>
          <w:sz w:val="22"/>
          <w:szCs w:val="22"/>
        </w:rPr>
        <w:t>Klauzula informacyjna RODO</w:t>
      </w:r>
      <w:r w:rsidR="00D1110F">
        <w:rPr>
          <w:sz w:val="22"/>
          <w:szCs w:val="22"/>
        </w:rPr>
        <w:t>.</w:t>
      </w:r>
    </w:p>
    <w:p w:rsidR="00D747AD" w:rsidRPr="00951D72" w:rsidRDefault="00D747AD" w:rsidP="00D747AD">
      <w:pPr>
        <w:spacing w:line="360" w:lineRule="auto"/>
        <w:ind w:left="2127" w:hanging="2127"/>
        <w:rPr>
          <w:sz w:val="22"/>
          <w:szCs w:val="22"/>
        </w:rPr>
      </w:pPr>
    </w:p>
    <w:p w:rsidR="005A6E99" w:rsidRPr="00951D72" w:rsidRDefault="005A6E99" w:rsidP="005A6E99">
      <w:pPr>
        <w:spacing w:line="276" w:lineRule="auto"/>
        <w:ind w:left="0" w:firstLine="0"/>
        <w:rPr>
          <w:sz w:val="22"/>
          <w:szCs w:val="22"/>
        </w:rPr>
      </w:pPr>
    </w:p>
    <w:p w:rsidR="0026669A" w:rsidRPr="00951D72" w:rsidRDefault="0026669A" w:rsidP="00A758EF">
      <w:pPr>
        <w:spacing w:line="276" w:lineRule="auto"/>
        <w:ind w:left="0" w:firstLine="0"/>
        <w:rPr>
          <w:b/>
          <w:sz w:val="22"/>
          <w:szCs w:val="22"/>
          <w:u w:val="single"/>
        </w:rPr>
      </w:pPr>
    </w:p>
    <w:p w:rsidR="005A6E99" w:rsidRPr="00951D72" w:rsidRDefault="00D674E5" w:rsidP="00A758EF">
      <w:pPr>
        <w:spacing w:line="276" w:lineRule="auto"/>
        <w:ind w:left="0" w:firstLine="0"/>
        <w:rPr>
          <w:b/>
          <w:sz w:val="22"/>
          <w:szCs w:val="22"/>
        </w:rPr>
      </w:pPr>
      <w:r>
        <w:rPr>
          <w:b/>
          <w:sz w:val="22"/>
          <w:szCs w:val="22"/>
        </w:rPr>
        <w:t>ZAŁĄ</w:t>
      </w:r>
      <w:r w:rsidR="005A6E99" w:rsidRPr="00951D72">
        <w:rPr>
          <w:b/>
          <w:sz w:val="22"/>
          <w:szCs w:val="22"/>
        </w:rPr>
        <w:t xml:space="preserve">CZNIKI </w:t>
      </w:r>
      <w:r w:rsidR="00A758EF" w:rsidRPr="00951D72">
        <w:rPr>
          <w:b/>
          <w:sz w:val="22"/>
          <w:szCs w:val="22"/>
        </w:rPr>
        <w:t>stanowiące integraln</w:t>
      </w:r>
      <w:r w:rsidR="00C6724E" w:rsidRPr="00951D72">
        <w:rPr>
          <w:b/>
          <w:sz w:val="22"/>
          <w:szCs w:val="22"/>
        </w:rPr>
        <w:t>ą</w:t>
      </w:r>
      <w:r w:rsidR="00A758EF" w:rsidRPr="00951D72">
        <w:rPr>
          <w:b/>
          <w:sz w:val="22"/>
          <w:szCs w:val="22"/>
        </w:rPr>
        <w:t xml:space="preserve"> część S</w:t>
      </w:r>
      <w:r w:rsidR="00D24599">
        <w:rPr>
          <w:b/>
          <w:sz w:val="22"/>
          <w:szCs w:val="22"/>
        </w:rPr>
        <w:t xml:space="preserve">pecyfikacji </w:t>
      </w:r>
      <w:r w:rsidR="00A758EF" w:rsidRPr="00951D72">
        <w:rPr>
          <w:b/>
          <w:sz w:val="22"/>
          <w:szCs w:val="22"/>
        </w:rPr>
        <w:t>I</w:t>
      </w:r>
      <w:r w:rsidR="00D24599">
        <w:rPr>
          <w:b/>
          <w:sz w:val="22"/>
          <w:szCs w:val="22"/>
        </w:rPr>
        <w:t xml:space="preserve">stotnych </w:t>
      </w:r>
      <w:r w:rsidR="00A758EF" w:rsidRPr="00951D72">
        <w:rPr>
          <w:b/>
          <w:sz w:val="22"/>
          <w:szCs w:val="22"/>
        </w:rPr>
        <w:t>W</w:t>
      </w:r>
      <w:r w:rsidR="00D24599">
        <w:rPr>
          <w:b/>
          <w:sz w:val="22"/>
          <w:szCs w:val="22"/>
        </w:rPr>
        <w:t xml:space="preserve">arunków </w:t>
      </w:r>
      <w:r w:rsidR="00A758EF" w:rsidRPr="00951D72">
        <w:rPr>
          <w:b/>
          <w:sz w:val="22"/>
          <w:szCs w:val="22"/>
        </w:rPr>
        <w:t>Z</w:t>
      </w:r>
      <w:r w:rsidR="00D24599">
        <w:rPr>
          <w:b/>
          <w:sz w:val="22"/>
          <w:szCs w:val="22"/>
        </w:rPr>
        <w:t>amówienia</w:t>
      </w:r>
      <w:r w:rsidR="0026669A" w:rsidRPr="00951D72">
        <w:rPr>
          <w:b/>
          <w:sz w:val="22"/>
          <w:szCs w:val="22"/>
        </w:rPr>
        <w:t>:</w:t>
      </w:r>
      <w:r w:rsidR="005A6E99" w:rsidRPr="00951D72">
        <w:rPr>
          <w:b/>
          <w:sz w:val="22"/>
          <w:szCs w:val="22"/>
        </w:rPr>
        <w:t xml:space="preserve"> </w:t>
      </w:r>
    </w:p>
    <w:p w:rsidR="0026669A" w:rsidRPr="00951D72" w:rsidRDefault="0026669A" w:rsidP="00A758EF">
      <w:pPr>
        <w:spacing w:line="276" w:lineRule="auto"/>
        <w:ind w:left="0" w:firstLine="0"/>
        <w:rPr>
          <w:b/>
          <w:sz w:val="22"/>
          <w:szCs w:val="22"/>
        </w:rPr>
      </w:pPr>
    </w:p>
    <w:p w:rsidR="005A6E99" w:rsidRPr="00951D72" w:rsidRDefault="005A6E99" w:rsidP="00D24599">
      <w:pPr>
        <w:autoSpaceDE w:val="0"/>
        <w:autoSpaceDN w:val="0"/>
        <w:adjustRightInd w:val="0"/>
        <w:spacing w:line="276" w:lineRule="auto"/>
        <w:rPr>
          <w:sz w:val="22"/>
          <w:szCs w:val="22"/>
        </w:rPr>
      </w:pPr>
      <w:r w:rsidRPr="00951D72">
        <w:rPr>
          <w:sz w:val="22"/>
          <w:szCs w:val="22"/>
        </w:rPr>
        <w:t>Załącznik nr 1</w:t>
      </w:r>
      <w:r w:rsidR="00FF3816">
        <w:rPr>
          <w:sz w:val="22"/>
          <w:szCs w:val="22"/>
        </w:rPr>
        <w:t xml:space="preserve"> – </w:t>
      </w:r>
      <w:r w:rsidR="00567FEF">
        <w:rPr>
          <w:sz w:val="22"/>
          <w:szCs w:val="22"/>
        </w:rPr>
        <w:t>Formularz</w:t>
      </w:r>
      <w:r w:rsidR="00F267BD">
        <w:rPr>
          <w:sz w:val="22"/>
          <w:szCs w:val="22"/>
        </w:rPr>
        <w:t xml:space="preserve"> </w:t>
      </w:r>
      <w:r w:rsidR="001018A3" w:rsidRPr="00951D72">
        <w:rPr>
          <w:sz w:val="22"/>
          <w:szCs w:val="22"/>
        </w:rPr>
        <w:t>ofertowy.</w:t>
      </w:r>
    </w:p>
    <w:p w:rsidR="005A6E99" w:rsidRPr="00951D72" w:rsidRDefault="00FF3816" w:rsidP="00D24599">
      <w:pPr>
        <w:autoSpaceDE w:val="0"/>
        <w:autoSpaceDN w:val="0"/>
        <w:adjustRightInd w:val="0"/>
        <w:spacing w:line="276" w:lineRule="auto"/>
        <w:rPr>
          <w:sz w:val="22"/>
          <w:szCs w:val="22"/>
        </w:rPr>
      </w:pPr>
      <w:r>
        <w:rPr>
          <w:sz w:val="22"/>
          <w:szCs w:val="22"/>
        </w:rPr>
        <w:t xml:space="preserve">Załącznik nr 2 – </w:t>
      </w:r>
      <w:r w:rsidR="005A6E99" w:rsidRPr="00951D72">
        <w:rPr>
          <w:sz w:val="22"/>
          <w:szCs w:val="22"/>
        </w:rPr>
        <w:t xml:space="preserve">Oświadczenie </w:t>
      </w:r>
      <w:r w:rsidR="00F702ED" w:rsidRPr="00951D72">
        <w:rPr>
          <w:sz w:val="22"/>
          <w:szCs w:val="22"/>
        </w:rPr>
        <w:t xml:space="preserve">Wykonawcy </w:t>
      </w:r>
      <w:r w:rsidR="005A6E99" w:rsidRPr="00951D72">
        <w:rPr>
          <w:sz w:val="22"/>
          <w:szCs w:val="22"/>
        </w:rPr>
        <w:t>o braku podstaw do wykluczeni</w:t>
      </w:r>
      <w:r w:rsidR="001018A3" w:rsidRPr="00951D72">
        <w:rPr>
          <w:sz w:val="22"/>
          <w:szCs w:val="22"/>
        </w:rPr>
        <w:t>a.</w:t>
      </w:r>
    </w:p>
    <w:p w:rsidR="005A6E99" w:rsidRPr="00951D72" w:rsidRDefault="00FF3816" w:rsidP="00D24599">
      <w:pPr>
        <w:autoSpaceDE w:val="0"/>
        <w:autoSpaceDN w:val="0"/>
        <w:adjustRightInd w:val="0"/>
        <w:spacing w:line="276" w:lineRule="auto"/>
        <w:rPr>
          <w:color w:val="000000"/>
          <w:sz w:val="22"/>
          <w:szCs w:val="22"/>
        </w:rPr>
      </w:pPr>
      <w:r>
        <w:rPr>
          <w:color w:val="000000"/>
          <w:sz w:val="22"/>
          <w:szCs w:val="22"/>
        </w:rPr>
        <w:t xml:space="preserve">Załącznik nr 3 – </w:t>
      </w:r>
      <w:r w:rsidR="005A6E99" w:rsidRPr="00951D72">
        <w:rPr>
          <w:color w:val="000000"/>
          <w:sz w:val="22"/>
          <w:szCs w:val="22"/>
        </w:rPr>
        <w:t xml:space="preserve">Oświadczenie </w:t>
      </w:r>
      <w:r w:rsidR="00F702ED" w:rsidRPr="00951D72">
        <w:rPr>
          <w:color w:val="000000"/>
          <w:sz w:val="22"/>
          <w:szCs w:val="22"/>
        </w:rPr>
        <w:t>Wykonawcy</w:t>
      </w:r>
      <w:r w:rsidR="005711E9">
        <w:rPr>
          <w:color w:val="000000"/>
          <w:sz w:val="22"/>
          <w:szCs w:val="22"/>
        </w:rPr>
        <w:t>,</w:t>
      </w:r>
      <w:r w:rsidR="00F702ED" w:rsidRPr="00951D72">
        <w:rPr>
          <w:color w:val="000000"/>
          <w:sz w:val="22"/>
          <w:szCs w:val="22"/>
        </w:rPr>
        <w:t xml:space="preserve"> d</w:t>
      </w:r>
      <w:r w:rsidR="005A6E99" w:rsidRPr="00951D72">
        <w:rPr>
          <w:color w:val="000000"/>
          <w:sz w:val="22"/>
          <w:szCs w:val="22"/>
        </w:rPr>
        <w:t>o</w:t>
      </w:r>
      <w:r w:rsidR="00F702ED" w:rsidRPr="00951D72">
        <w:rPr>
          <w:color w:val="000000"/>
          <w:sz w:val="22"/>
          <w:szCs w:val="22"/>
        </w:rPr>
        <w:t>tycz</w:t>
      </w:r>
      <w:r w:rsidR="0026669A" w:rsidRPr="00951D72">
        <w:rPr>
          <w:color w:val="000000"/>
          <w:sz w:val="22"/>
          <w:szCs w:val="22"/>
        </w:rPr>
        <w:t xml:space="preserve">ące spełniania warunków udziału </w:t>
      </w:r>
      <w:r w:rsidR="00F702ED" w:rsidRPr="00951D72">
        <w:rPr>
          <w:color w:val="000000"/>
          <w:sz w:val="22"/>
          <w:szCs w:val="22"/>
        </w:rPr>
        <w:t>w p</w:t>
      </w:r>
      <w:r w:rsidR="005A6E99" w:rsidRPr="00951D72">
        <w:rPr>
          <w:color w:val="000000"/>
          <w:sz w:val="22"/>
          <w:szCs w:val="22"/>
        </w:rPr>
        <w:t>ostępowaniu</w:t>
      </w:r>
      <w:r w:rsidR="009C6ED2" w:rsidRPr="00951D72">
        <w:rPr>
          <w:color w:val="000000"/>
          <w:sz w:val="22"/>
          <w:szCs w:val="22"/>
        </w:rPr>
        <w:t>.</w:t>
      </w:r>
    </w:p>
    <w:p w:rsidR="00A049DC" w:rsidRDefault="005A6E99" w:rsidP="00D24599">
      <w:pPr>
        <w:autoSpaceDE w:val="0"/>
        <w:autoSpaceDN w:val="0"/>
        <w:adjustRightInd w:val="0"/>
        <w:spacing w:line="276" w:lineRule="auto"/>
        <w:rPr>
          <w:sz w:val="22"/>
          <w:szCs w:val="22"/>
        </w:rPr>
      </w:pPr>
      <w:r w:rsidRPr="00951D72">
        <w:rPr>
          <w:sz w:val="22"/>
          <w:szCs w:val="22"/>
        </w:rPr>
        <w:t>Załącznik nr 4</w:t>
      </w:r>
      <w:r w:rsidR="00FF3816">
        <w:rPr>
          <w:sz w:val="22"/>
          <w:szCs w:val="22"/>
        </w:rPr>
        <w:t xml:space="preserve"> – </w:t>
      </w:r>
      <w:r w:rsidR="00CD5068">
        <w:rPr>
          <w:sz w:val="22"/>
          <w:szCs w:val="22"/>
        </w:rPr>
        <w:t>Projekt umowy wraz z tabelą elementów scalonych</w:t>
      </w:r>
      <w:r w:rsidR="00D24599">
        <w:rPr>
          <w:sz w:val="22"/>
          <w:szCs w:val="22"/>
        </w:rPr>
        <w:t>.</w:t>
      </w:r>
    </w:p>
    <w:p w:rsidR="00FF3816" w:rsidRDefault="00FF3816" w:rsidP="00D24599">
      <w:pPr>
        <w:autoSpaceDE w:val="0"/>
        <w:autoSpaceDN w:val="0"/>
        <w:adjustRightInd w:val="0"/>
        <w:spacing w:line="276" w:lineRule="auto"/>
        <w:ind w:left="1425" w:hanging="1425"/>
        <w:rPr>
          <w:sz w:val="22"/>
          <w:szCs w:val="22"/>
        </w:rPr>
      </w:pPr>
      <w:r>
        <w:rPr>
          <w:sz w:val="22"/>
          <w:szCs w:val="22"/>
        </w:rPr>
        <w:t xml:space="preserve">Załącznik nr 5 – </w:t>
      </w:r>
      <w:r w:rsidR="005A6E99" w:rsidRPr="00951D72">
        <w:rPr>
          <w:sz w:val="22"/>
          <w:szCs w:val="22"/>
        </w:rPr>
        <w:t>Wzór</w:t>
      </w:r>
      <w:r>
        <w:rPr>
          <w:sz w:val="22"/>
          <w:szCs w:val="22"/>
        </w:rPr>
        <w:t xml:space="preserve"> z</w:t>
      </w:r>
      <w:r w:rsidR="005A6E99" w:rsidRPr="00951D72">
        <w:rPr>
          <w:sz w:val="22"/>
          <w:szCs w:val="22"/>
        </w:rPr>
        <w:t xml:space="preserve">obowiązania </w:t>
      </w:r>
      <w:r w:rsidR="00F702ED" w:rsidRPr="00951D72">
        <w:rPr>
          <w:sz w:val="22"/>
          <w:szCs w:val="22"/>
        </w:rPr>
        <w:t>do oddania niezbędnych zasobów</w:t>
      </w:r>
      <w:r>
        <w:rPr>
          <w:sz w:val="22"/>
          <w:szCs w:val="22"/>
        </w:rPr>
        <w:t xml:space="preserve"> na </w:t>
      </w:r>
      <w:r w:rsidR="00F702ED" w:rsidRPr="00951D72">
        <w:rPr>
          <w:sz w:val="22"/>
          <w:szCs w:val="22"/>
        </w:rPr>
        <w:t>potrzeby</w:t>
      </w:r>
      <w:r>
        <w:rPr>
          <w:sz w:val="22"/>
          <w:szCs w:val="22"/>
        </w:rPr>
        <w:t xml:space="preserve"> </w:t>
      </w:r>
      <w:r w:rsidR="00F702ED" w:rsidRPr="00951D72">
        <w:rPr>
          <w:sz w:val="22"/>
          <w:szCs w:val="22"/>
        </w:rPr>
        <w:t>wykonania</w:t>
      </w:r>
    </w:p>
    <w:p w:rsidR="005A6E99" w:rsidRPr="00951D72" w:rsidRDefault="00D24599" w:rsidP="00D24599">
      <w:pPr>
        <w:autoSpaceDE w:val="0"/>
        <w:autoSpaceDN w:val="0"/>
        <w:adjustRightInd w:val="0"/>
        <w:spacing w:line="276" w:lineRule="auto"/>
        <w:ind w:left="0" w:firstLine="0"/>
        <w:rPr>
          <w:sz w:val="22"/>
          <w:szCs w:val="22"/>
        </w:rPr>
      </w:pPr>
      <w:r>
        <w:rPr>
          <w:sz w:val="22"/>
          <w:szCs w:val="22"/>
        </w:rPr>
        <w:t xml:space="preserve">                            </w:t>
      </w:r>
      <w:r w:rsidR="00FF3816">
        <w:rPr>
          <w:sz w:val="22"/>
          <w:szCs w:val="22"/>
        </w:rPr>
        <w:t>zam</w:t>
      </w:r>
      <w:r w:rsidR="00F702ED" w:rsidRPr="00951D72">
        <w:rPr>
          <w:sz w:val="22"/>
          <w:szCs w:val="22"/>
        </w:rPr>
        <w:t>ówienia</w:t>
      </w:r>
      <w:r w:rsidR="009C6ED2" w:rsidRPr="00951D72">
        <w:rPr>
          <w:sz w:val="22"/>
          <w:szCs w:val="22"/>
        </w:rPr>
        <w:t>.</w:t>
      </w:r>
    </w:p>
    <w:p w:rsidR="005A6E99" w:rsidRDefault="00FF3816" w:rsidP="00D24599">
      <w:pPr>
        <w:tabs>
          <w:tab w:val="left" w:pos="142"/>
        </w:tabs>
        <w:autoSpaceDE w:val="0"/>
        <w:autoSpaceDN w:val="0"/>
        <w:adjustRightInd w:val="0"/>
        <w:spacing w:line="276" w:lineRule="auto"/>
        <w:rPr>
          <w:sz w:val="22"/>
          <w:szCs w:val="22"/>
        </w:rPr>
      </w:pPr>
      <w:r w:rsidRPr="00370720">
        <w:rPr>
          <w:sz w:val="22"/>
          <w:szCs w:val="22"/>
        </w:rPr>
        <w:t xml:space="preserve">Załącznik nr 6 – </w:t>
      </w:r>
      <w:r w:rsidR="005711E9" w:rsidRPr="00844D75">
        <w:rPr>
          <w:sz w:val="22"/>
          <w:szCs w:val="22"/>
        </w:rPr>
        <w:t>Opis przedmiotu zamówienia, tj. dokumentacja projektowa, STWiOR, przedmiar robót.</w:t>
      </w:r>
    </w:p>
    <w:p w:rsidR="005A6E99" w:rsidRPr="00951D72" w:rsidRDefault="005A6E99" w:rsidP="00D37690">
      <w:pPr>
        <w:spacing w:line="276" w:lineRule="auto"/>
        <w:ind w:left="0" w:firstLine="0"/>
        <w:rPr>
          <w:sz w:val="22"/>
          <w:szCs w:val="22"/>
        </w:rPr>
      </w:pPr>
    </w:p>
    <w:p w:rsidR="005A6E99" w:rsidRPr="00951D72" w:rsidRDefault="005A6E99" w:rsidP="00D37690">
      <w:pPr>
        <w:spacing w:line="276" w:lineRule="auto"/>
        <w:ind w:left="0" w:firstLine="0"/>
        <w:rPr>
          <w:sz w:val="22"/>
          <w:szCs w:val="22"/>
        </w:rPr>
      </w:pPr>
    </w:p>
    <w:p w:rsidR="005A6E99" w:rsidRPr="00951D72" w:rsidRDefault="005A6E99" w:rsidP="00D37690">
      <w:pPr>
        <w:spacing w:line="276" w:lineRule="auto"/>
        <w:ind w:left="0" w:firstLine="0"/>
        <w:rPr>
          <w:sz w:val="22"/>
          <w:szCs w:val="22"/>
        </w:rPr>
      </w:pPr>
    </w:p>
    <w:p w:rsidR="00D95B73" w:rsidRDefault="00D95B73">
      <w:pPr>
        <w:spacing w:after="160" w:line="259" w:lineRule="auto"/>
        <w:ind w:left="0" w:firstLine="0"/>
        <w:jc w:val="left"/>
        <w:rPr>
          <w:sz w:val="22"/>
          <w:szCs w:val="22"/>
        </w:rPr>
      </w:pPr>
      <w:r>
        <w:rPr>
          <w:sz w:val="22"/>
          <w:szCs w:val="22"/>
        </w:rPr>
        <w:br w:type="page"/>
      </w:r>
    </w:p>
    <w:p w:rsidR="00D95B73" w:rsidRDefault="00DE5BEE" w:rsidP="008F6ED6">
      <w:pPr>
        <w:spacing w:line="276" w:lineRule="auto"/>
        <w:ind w:left="0" w:firstLine="709"/>
        <w:rPr>
          <w:b/>
          <w:i/>
          <w:sz w:val="22"/>
          <w:szCs w:val="22"/>
        </w:rPr>
      </w:pPr>
      <w:r w:rsidRPr="00951D72">
        <w:rPr>
          <w:sz w:val="22"/>
          <w:szCs w:val="22"/>
        </w:rPr>
        <w:lastRenderedPageBreak/>
        <w:t>Komendant Bieszczadzkiego Oddziału Straży Granicznej</w:t>
      </w:r>
      <w:r w:rsidRPr="00951D72">
        <w:rPr>
          <w:b/>
          <w:sz w:val="22"/>
          <w:szCs w:val="22"/>
        </w:rPr>
        <w:t xml:space="preserve"> </w:t>
      </w:r>
      <w:r w:rsidRPr="00951D72">
        <w:rPr>
          <w:sz w:val="22"/>
          <w:szCs w:val="22"/>
        </w:rPr>
        <w:t>zwany dalej „Zamawiającym”, zaprasza do udziału w postępowaniu o udzielenie zamówienia publicznego</w:t>
      </w:r>
      <w:r w:rsidR="00E72190" w:rsidRPr="00951D72">
        <w:rPr>
          <w:sz w:val="22"/>
          <w:szCs w:val="22"/>
        </w:rPr>
        <w:t xml:space="preserve"> </w:t>
      </w:r>
      <w:r w:rsidR="00A049DC">
        <w:rPr>
          <w:sz w:val="22"/>
          <w:szCs w:val="22"/>
        </w:rPr>
        <w:t>pn.</w:t>
      </w:r>
      <w:r w:rsidRPr="00951D72">
        <w:rPr>
          <w:sz w:val="22"/>
          <w:szCs w:val="22"/>
        </w:rPr>
        <w:t>:</w:t>
      </w:r>
      <w:r w:rsidR="00D95B73">
        <w:rPr>
          <w:sz w:val="22"/>
          <w:szCs w:val="22"/>
        </w:rPr>
        <w:t xml:space="preserve"> </w:t>
      </w:r>
      <w:r w:rsidR="00D95B73" w:rsidRPr="00D95B73">
        <w:rPr>
          <w:b/>
          <w:i/>
          <w:sz w:val="22"/>
          <w:szCs w:val="22"/>
        </w:rPr>
        <w:t>„</w:t>
      </w:r>
      <w:r w:rsidR="00CE43B4">
        <w:rPr>
          <w:b/>
          <w:i/>
          <w:sz w:val="22"/>
          <w:szCs w:val="22"/>
        </w:rPr>
        <w:t xml:space="preserve">Rozbudowa Placówki Straży Granicznej w </w:t>
      </w:r>
      <w:r w:rsidR="00C74DFC">
        <w:rPr>
          <w:b/>
          <w:i/>
          <w:sz w:val="22"/>
          <w:szCs w:val="22"/>
        </w:rPr>
        <w:t xml:space="preserve"> miejscowości </w:t>
      </w:r>
      <w:r w:rsidR="004A4C89">
        <w:rPr>
          <w:b/>
          <w:i/>
          <w:sz w:val="22"/>
          <w:szCs w:val="22"/>
        </w:rPr>
        <w:t>Korczowa</w:t>
      </w:r>
      <w:r w:rsidR="00D95B73" w:rsidRPr="00D95B73">
        <w:rPr>
          <w:b/>
          <w:i/>
          <w:sz w:val="22"/>
          <w:szCs w:val="22"/>
        </w:rPr>
        <w:t>”</w:t>
      </w:r>
      <w:r w:rsidR="00D95B73">
        <w:rPr>
          <w:b/>
          <w:i/>
          <w:sz w:val="22"/>
          <w:szCs w:val="22"/>
        </w:rPr>
        <w:t>.</w:t>
      </w:r>
    </w:p>
    <w:p w:rsidR="00DE5BEE" w:rsidRPr="00951D72" w:rsidRDefault="00E72190" w:rsidP="008F6ED6">
      <w:pPr>
        <w:spacing w:line="276" w:lineRule="auto"/>
        <w:ind w:left="0" w:firstLine="0"/>
        <w:rPr>
          <w:b/>
          <w:sz w:val="22"/>
          <w:szCs w:val="22"/>
        </w:rPr>
      </w:pPr>
      <w:r w:rsidRPr="00951D72">
        <w:rPr>
          <w:sz w:val="22"/>
          <w:szCs w:val="22"/>
        </w:rPr>
        <w:t>Wykonawca wyłoniony w procedurze przetargu nieograniczonego zr</w:t>
      </w:r>
      <w:r w:rsidR="00592619" w:rsidRPr="00951D72">
        <w:rPr>
          <w:sz w:val="22"/>
          <w:szCs w:val="22"/>
        </w:rPr>
        <w:t>ealizuje przedmiotowe zamówienie</w:t>
      </w:r>
      <w:r w:rsidRPr="00951D72">
        <w:rPr>
          <w:sz w:val="22"/>
          <w:szCs w:val="22"/>
        </w:rPr>
        <w:t xml:space="preserve"> w sposób</w:t>
      </w:r>
      <w:r w:rsidR="00DE5BEE" w:rsidRPr="00951D72">
        <w:rPr>
          <w:sz w:val="22"/>
          <w:szCs w:val="22"/>
        </w:rPr>
        <w:t xml:space="preserve"> zgodn</w:t>
      </w:r>
      <w:r w:rsidRPr="00951D72">
        <w:rPr>
          <w:sz w:val="22"/>
          <w:szCs w:val="22"/>
        </w:rPr>
        <w:t>y</w:t>
      </w:r>
      <w:r w:rsidR="00DE5BEE" w:rsidRPr="00951D72">
        <w:rPr>
          <w:sz w:val="22"/>
          <w:szCs w:val="22"/>
        </w:rPr>
        <w:t xml:space="preserve"> z wymaganiami</w:t>
      </w:r>
      <w:r w:rsidRPr="00951D72">
        <w:rPr>
          <w:sz w:val="22"/>
          <w:szCs w:val="22"/>
        </w:rPr>
        <w:t xml:space="preserve"> Zamawiającego</w:t>
      </w:r>
      <w:r w:rsidR="00592619" w:rsidRPr="00951D72">
        <w:rPr>
          <w:sz w:val="22"/>
          <w:szCs w:val="22"/>
        </w:rPr>
        <w:t>,</w:t>
      </w:r>
      <w:r w:rsidR="00DE5BEE" w:rsidRPr="00951D72">
        <w:rPr>
          <w:sz w:val="22"/>
          <w:szCs w:val="22"/>
        </w:rPr>
        <w:t xml:space="preserve"> określonymi w niniejszej Specyfikacji Istotnych Warunków Zamówienia, zwanej dalej „SIWZ”.</w:t>
      </w:r>
    </w:p>
    <w:p w:rsidR="00E72190" w:rsidRPr="00951D72" w:rsidRDefault="00E72190" w:rsidP="008F6ED6">
      <w:pPr>
        <w:autoSpaceDE w:val="0"/>
        <w:autoSpaceDN w:val="0"/>
        <w:adjustRightInd w:val="0"/>
        <w:spacing w:line="276" w:lineRule="auto"/>
        <w:ind w:left="0" w:firstLine="0"/>
        <w:rPr>
          <w:b/>
          <w:bCs/>
          <w:sz w:val="16"/>
          <w:szCs w:val="1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E72190" w:rsidRPr="00951D72" w:rsidRDefault="00E72190" w:rsidP="009B27C7">
      <w:pPr>
        <w:pStyle w:val="Nagwek1"/>
        <w:numPr>
          <w:ilvl w:val="0"/>
          <w:numId w:val="14"/>
        </w:numPr>
        <w:spacing w:after="120" w:line="276" w:lineRule="auto"/>
        <w:jc w:val="both"/>
        <w:rPr>
          <w:sz w:val="22"/>
          <w:szCs w:val="22"/>
        </w:rPr>
      </w:pPr>
      <w:r w:rsidRPr="00951D72">
        <w:rPr>
          <w:sz w:val="22"/>
          <w:szCs w:val="22"/>
          <w:u w:val="single"/>
        </w:rPr>
        <w:t>INFORMACJE OGÓLNE</w:t>
      </w:r>
    </w:p>
    <w:p w:rsidR="00E72190" w:rsidRPr="00951D72" w:rsidRDefault="00EC0051" w:rsidP="008F6ED6">
      <w:pPr>
        <w:pStyle w:val="Akapitzlist"/>
        <w:numPr>
          <w:ilvl w:val="0"/>
          <w:numId w:val="12"/>
        </w:numPr>
        <w:spacing w:line="276" w:lineRule="auto"/>
        <w:jc w:val="both"/>
      </w:pPr>
      <w:r w:rsidRPr="00951D72">
        <w:rPr>
          <w:sz w:val="22"/>
          <w:szCs w:val="22"/>
        </w:rPr>
        <w:t xml:space="preserve">Postępowanie </w:t>
      </w:r>
      <w:r w:rsidR="00E53BE5" w:rsidRPr="00951D72">
        <w:rPr>
          <w:sz w:val="22"/>
          <w:szCs w:val="22"/>
        </w:rPr>
        <w:t>o udzielenie zamówienia</w:t>
      </w:r>
      <w:r w:rsidR="00FA03EB" w:rsidRPr="00951D72">
        <w:rPr>
          <w:sz w:val="22"/>
          <w:szCs w:val="22"/>
        </w:rPr>
        <w:t xml:space="preserve"> publicznego</w:t>
      </w:r>
      <w:r w:rsidR="00E53BE5" w:rsidRPr="00951D72">
        <w:rPr>
          <w:sz w:val="22"/>
          <w:szCs w:val="22"/>
        </w:rPr>
        <w:t xml:space="preserve"> </w:t>
      </w:r>
      <w:r w:rsidR="00C951C4" w:rsidRPr="00951D72">
        <w:rPr>
          <w:sz w:val="22"/>
          <w:szCs w:val="22"/>
        </w:rPr>
        <w:t>prowadzone jest zgodnie z u</w:t>
      </w:r>
      <w:r w:rsidRPr="00951D72">
        <w:rPr>
          <w:sz w:val="22"/>
          <w:szCs w:val="22"/>
        </w:rPr>
        <w:t xml:space="preserve">stawą z dnia </w:t>
      </w:r>
      <w:r w:rsidR="00C951C4" w:rsidRPr="00951D72">
        <w:rPr>
          <w:sz w:val="22"/>
          <w:szCs w:val="22"/>
        </w:rPr>
        <w:t xml:space="preserve">                         </w:t>
      </w:r>
      <w:r w:rsidRPr="00951D72">
        <w:rPr>
          <w:sz w:val="22"/>
          <w:szCs w:val="22"/>
        </w:rPr>
        <w:t xml:space="preserve">29 stycznia 2004 r. – Prawo zamówień publicznych </w:t>
      </w:r>
      <w:r w:rsidR="00C74DFC" w:rsidRPr="00951D72">
        <w:rPr>
          <w:sz w:val="22"/>
          <w:szCs w:val="22"/>
        </w:rPr>
        <w:t>(t. j. Dz. U. z 201</w:t>
      </w:r>
      <w:r w:rsidR="004F3F7E">
        <w:rPr>
          <w:sz w:val="22"/>
          <w:szCs w:val="22"/>
        </w:rPr>
        <w:t>9</w:t>
      </w:r>
      <w:r w:rsidR="00C74DFC" w:rsidRPr="00951D72">
        <w:rPr>
          <w:sz w:val="22"/>
          <w:szCs w:val="22"/>
        </w:rPr>
        <w:t xml:space="preserve"> r.</w:t>
      </w:r>
      <w:r w:rsidR="004F3F7E">
        <w:rPr>
          <w:sz w:val="22"/>
          <w:szCs w:val="22"/>
        </w:rPr>
        <w:t>,</w:t>
      </w:r>
      <w:r w:rsidR="00C74DFC" w:rsidRPr="00951D72">
        <w:rPr>
          <w:sz w:val="22"/>
          <w:szCs w:val="22"/>
        </w:rPr>
        <w:t xml:space="preserve"> poz. </w:t>
      </w:r>
      <w:r w:rsidR="004F3F7E">
        <w:rPr>
          <w:sz w:val="22"/>
          <w:szCs w:val="22"/>
        </w:rPr>
        <w:t>1843</w:t>
      </w:r>
      <w:r w:rsidR="00C43CD9">
        <w:rPr>
          <w:sz w:val="22"/>
          <w:szCs w:val="22"/>
        </w:rPr>
        <w:t xml:space="preserve"> z późn. zm.</w:t>
      </w:r>
      <w:r w:rsidR="00C74DFC" w:rsidRPr="00951D72">
        <w:rPr>
          <w:sz w:val="22"/>
          <w:szCs w:val="22"/>
        </w:rPr>
        <w:t>),</w:t>
      </w:r>
      <w:r w:rsidR="004F3F7E">
        <w:rPr>
          <w:sz w:val="22"/>
          <w:szCs w:val="22"/>
        </w:rPr>
        <w:t xml:space="preserve"> zwanej dalej „u</w:t>
      </w:r>
      <w:r w:rsidR="00E53BE5" w:rsidRPr="00951D72">
        <w:rPr>
          <w:sz w:val="22"/>
          <w:szCs w:val="22"/>
        </w:rPr>
        <w:t>stawą” lub „ustawą p.z.p.”</w:t>
      </w:r>
      <w:r w:rsidR="00EE1EED" w:rsidRPr="00951D72">
        <w:rPr>
          <w:sz w:val="22"/>
          <w:szCs w:val="22"/>
        </w:rPr>
        <w:t xml:space="preserve"> oraz akt</w:t>
      </w:r>
      <w:r w:rsidR="00744AA2" w:rsidRPr="00951D72">
        <w:rPr>
          <w:sz w:val="22"/>
          <w:szCs w:val="22"/>
        </w:rPr>
        <w:t>ami wykonawczymi wydanymi</w:t>
      </w:r>
      <w:r w:rsidR="00EE1EED" w:rsidRPr="00951D72">
        <w:rPr>
          <w:sz w:val="22"/>
          <w:szCs w:val="22"/>
        </w:rPr>
        <w:t xml:space="preserve"> na jej podstawie.</w:t>
      </w:r>
    </w:p>
    <w:p w:rsidR="00CD44A7" w:rsidRPr="009B479E" w:rsidRDefault="00CD44A7" w:rsidP="008F6ED6">
      <w:pPr>
        <w:pStyle w:val="Akapitzlist"/>
        <w:spacing w:line="276" w:lineRule="auto"/>
        <w:ind w:left="360"/>
        <w:jc w:val="both"/>
        <w:rPr>
          <w:sz w:val="12"/>
          <w:szCs w:val="16"/>
        </w:rPr>
      </w:pPr>
    </w:p>
    <w:p w:rsidR="00CD44A7" w:rsidRPr="004F3F7E" w:rsidRDefault="00E72190" w:rsidP="004F3F7E">
      <w:pPr>
        <w:pStyle w:val="Akapitzlist"/>
        <w:numPr>
          <w:ilvl w:val="0"/>
          <w:numId w:val="12"/>
        </w:numPr>
        <w:spacing w:line="276" w:lineRule="auto"/>
        <w:jc w:val="both"/>
        <w:rPr>
          <w:sz w:val="16"/>
          <w:szCs w:val="16"/>
        </w:rPr>
      </w:pPr>
      <w:r w:rsidRPr="004F3F7E">
        <w:rPr>
          <w:sz w:val="22"/>
          <w:szCs w:val="22"/>
        </w:rPr>
        <w:t>Do czynności podejmowanych przez Zamawiającego</w:t>
      </w:r>
      <w:r w:rsidR="00BA7B0A" w:rsidRPr="004F3F7E">
        <w:rPr>
          <w:sz w:val="22"/>
          <w:szCs w:val="22"/>
        </w:rPr>
        <w:t xml:space="preserve"> i Wykonawców </w:t>
      </w:r>
      <w:r w:rsidR="004F3F7E" w:rsidRPr="004F3F7E">
        <w:rPr>
          <w:sz w:val="22"/>
          <w:szCs w:val="22"/>
        </w:rPr>
        <w:t xml:space="preserve">w postępowaniu  </w:t>
      </w:r>
      <w:r w:rsidRPr="004F3F7E">
        <w:rPr>
          <w:sz w:val="22"/>
          <w:szCs w:val="22"/>
        </w:rPr>
        <w:t>o udzielenie zamówienia publicznego stosuje się przepisy ustawy z dn</w:t>
      </w:r>
      <w:r w:rsidR="00C951C4" w:rsidRPr="004F3F7E">
        <w:rPr>
          <w:sz w:val="22"/>
          <w:szCs w:val="22"/>
        </w:rPr>
        <w:t xml:space="preserve">ia 23 kwietnia 1964 r. – </w:t>
      </w:r>
      <w:r w:rsidRPr="004F3F7E">
        <w:rPr>
          <w:sz w:val="22"/>
          <w:szCs w:val="22"/>
        </w:rPr>
        <w:t xml:space="preserve">  Kodeks cywilny </w:t>
      </w:r>
      <w:r w:rsidR="004F3F7E" w:rsidRPr="004F3F7E">
        <w:rPr>
          <w:sz w:val="22"/>
          <w:szCs w:val="22"/>
        </w:rPr>
        <w:t>(t. j. Dz. U. z 2019 r., poz. 1145, 1495).</w:t>
      </w:r>
    </w:p>
    <w:p w:rsidR="004F3F7E" w:rsidRPr="009B479E" w:rsidRDefault="004F3F7E" w:rsidP="004F3F7E">
      <w:pPr>
        <w:spacing w:line="276" w:lineRule="auto"/>
        <w:ind w:left="0" w:firstLine="0"/>
        <w:rPr>
          <w:sz w:val="12"/>
          <w:szCs w:val="16"/>
        </w:rPr>
      </w:pPr>
    </w:p>
    <w:p w:rsidR="00E72190" w:rsidRPr="00951D72" w:rsidRDefault="00E72190" w:rsidP="008F6ED6">
      <w:pPr>
        <w:pStyle w:val="Akapitzlist"/>
        <w:numPr>
          <w:ilvl w:val="0"/>
          <w:numId w:val="12"/>
        </w:numPr>
        <w:spacing w:line="276" w:lineRule="auto"/>
        <w:jc w:val="both"/>
      </w:pPr>
      <w:r w:rsidRPr="00951D72">
        <w:rPr>
          <w:sz w:val="22"/>
          <w:szCs w:val="22"/>
        </w:rPr>
        <w:t>Postępowanie o udzielenie zamówienia publicznego</w:t>
      </w:r>
      <w:r w:rsidR="00773662" w:rsidRPr="00951D72">
        <w:rPr>
          <w:sz w:val="22"/>
          <w:szCs w:val="22"/>
        </w:rPr>
        <w:t>,</w:t>
      </w:r>
      <w:r w:rsidRPr="00951D72">
        <w:rPr>
          <w:sz w:val="22"/>
          <w:szCs w:val="22"/>
        </w:rPr>
        <w:t xml:space="preserve"> </w:t>
      </w:r>
      <w:r w:rsidR="00773662" w:rsidRPr="00951D72">
        <w:rPr>
          <w:sz w:val="22"/>
          <w:szCs w:val="22"/>
        </w:rPr>
        <w:t>zgodnie z treścią art. 9 ust. 2 ustawy p.z.p. prowadzi się w języku polskim.</w:t>
      </w:r>
    </w:p>
    <w:p w:rsidR="001C5AD7" w:rsidRPr="009B479E" w:rsidRDefault="001C5AD7" w:rsidP="008F6ED6">
      <w:pPr>
        <w:pStyle w:val="Akapitzlist"/>
        <w:spacing w:line="276" w:lineRule="auto"/>
        <w:rPr>
          <w:sz w:val="12"/>
          <w:szCs w:val="16"/>
        </w:rPr>
      </w:pPr>
    </w:p>
    <w:p w:rsidR="001C5AD7" w:rsidRPr="00951D72" w:rsidRDefault="001C5AD7" w:rsidP="008F6ED6">
      <w:pPr>
        <w:pStyle w:val="Akapitzlist"/>
        <w:numPr>
          <w:ilvl w:val="0"/>
          <w:numId w:val="12"/>
        </w:numPr>
        <w:spacing w:line="276" w:lineRule="auto"/>
        <w:jc w:val="both"/>
        <w:rPr>
          <w:sz w:val="22"/>
        </w:rPr>
      </w:pPr>
      <w:r w:rsidRPr="00951D72">
        <w:rPr>
          <w:sz w:val="22"/>
        </w:rPr>
        <w:t>Realizacja zamówienia będzie odbywać się zgodnie z przepisami prawa obowiązując</w:t>
      </w:r>
      <w:r w:rsidR="00B04ED1" w:rsidRPr="00951D72">
        <w:rPr>
          <w:sz w:val="22"/>
        </w:rPr>
        <w:t>ego</w:t>
      </w:r>
      <w:r w:rsidRPr="00951D72">
        <w:rPr>
          <w:sz w:val="22"/>
        </w:rPr>
        <w:t xml:space="preserve"> na terenie Rzeczpospolitej Polskiej.</w:t>
      </w:r>
    </w:p>
    <w:p w:rsidR="00CD44A7" w:rsidRPr="009B479E" w:rsidRDefault="00CD44A7" w:rsidP="008F6ED6">
      <w:pPr>
        <w:pStyle w:val="Akapitzlist"/>
        <w:spacing w:line="276" w:lineRule="auto"/>
        <w:ind w:left="360"/>
        <w:jc w:val="both"/>
        <w:rPr>
          <w:sz w:val="12"/>
          <w:szCs w:val="16"/>
        </w:rPr>
      </w:pPr>
    </w:p>
    <w:p w:rsidR="00701D88" w:rsidRPr="00951D72" w:rsidRDefault="00CD44A7" w:rsidP="008F6ED6">
      <w:pPr>
        <w:pStyle w:val="Akapitzlist"/>
        <w:numPr>
          <w:ilvl w:val="0"/>
          <w:numId w:val="12"/>
        </w:numPr>
        <w:spacing w:line="276" w:lineRule="auto"/>
        <w:jc w:val="both"/>
      </w:pPr>
      <w:r w:rsidRPr="00951D72">
        <w:rPr>
          <w:sz w:val="22"/>
          <w:szCs w:val="22"/>
        </w:rPr>
        <w:t xml:space="preserve">Zamawiający nie </w:t>
      </w:r>
      <w:r w:rsidR="00EE1EED" w:rsidRPr="00951D72">
        <w:rPr>
          <w:sz w:val="22"/>
          <w:szCs w:val="22"/>
        </w:rPr>
        <w:t xml:space="preserve">przewiduje zawarcia </w:t>
      </w:r>
      <w:r w:rsidRPr="00951D72">
        <w:rPr>
          <w:sz w:val="22"/>
          <w:szCs w:val="22"/>
        </w:rPr>
        <w:t>umowy ramowej, nie ustanaw</w:t>
      </w:r>
      <w:r w:rsidR="00AD64E0" w:rsidRPr="00951D72">
        <w:rPr>
          <w:sz w:val="22"/>
          <w:szCs w:val="22"/>
        </w:rPr>
        <w:t xml:space="preserve">ia dynamicznego systemu zakupów, nie przeprowadził </w:t>
      </w:r>
      <w:r w:rsidR="00550CCB" w:rsidRPr="00951D72">
        <w:rPr>
          <w:sz w:val="22"/>
          <w:szCs w:val="22"/>
        </w:rPr>
        <w:t xml:space="preserve">przed wszczęciem postępowania </w:t>
      </w:r>
      <w:r w:rsidR="00AD64E0" w:rsidRPr="00951D72">
        <w:rPr>
          <w:sz w:val="22"/>
          <w:szCs w:val="22"/>
        </w:rPr>
        <w:t xml:space="preserve">dialogu </w:t>
      </w:r>
      <w:r w:rsidR="00550CCB" w:rsidRPr="00951D72">
        <w:rPr>
          <w:sz w:val="22"/>
          <w:szCs w:val="22"/>
        </w:rPr>
        <w:t>technicznego.</w:t>
      </w:r>
      <w:r w:rsidR="00AD64E0" w:rsidRPr="00951D72">
        <w:rPr>
          <w:sz w:val="22"/>
          <w:szCs w:val="22"/>
        </w:rPr>
        <w:t xml:space="preserve"> </w:t>
      </w:r>
    </w:p>
    <w:p w:rsidR="00701D88" w:rsidRPr="009B479E" w:rsidRDefault="00701D88" w:rsidP="008F6ED6">
      <w:pPr>
        <w:pStyle w:val="Akapitzlist"/>
        <w:spacing w:line="276" w:lineRule="auto"/>
        <w:rPr>
          <w:sz w:val="12"/>
          <w:szCs w:val="16"/>
        </w:rPr>
      </w:pPr>
    </w:p>
    <w:p w:rsidR="00CD44A7" w:rsidRPr="00951D72" w:rsidRDefault="00CD44A7" w:rsidP="008F6ED6">
      <w:pPr>
        <w:pStyle w:val="Akapitzlist"/>
        <w:numPr>
          <w:ilvl w:val="0"/>
          <w:numId w:val="12"/>
        </w:numPr>
        <w:spacing w:line="276" w:lineRule="auto"/>
        <w:jc w:val="both"/>
        <w:rPr>
          <w:sz w:val="22"/>
        </w:rPr>
      </w:pPr>
      <w:r w:rsidRPr="00951D72">
        <w:rPr>
          <w:sz w:val="22"/>
        </w:rPr>
        <w:t>Zamawiający nie dopuszcza składania ofert wariantowych</w:t>
      </w:r>
      <w:r w:rsidR="00EE1EED" w:rsidRPr="00951D72">
        <w:rPr>
          <w:sz w:val="22"/>
        </w:rPr>
        <w:t xml:space="preserve"> w rozumieniu art. 2 pkt. 7 ustawy p.z.p</w:t>
      </w:r>
      <w:r w:rsidRPr="00951D72">
        <w:rPr>
          <w:sz w:val="22"/>
        </w:rPr>
        <w:t>.</w:t>
      </w:r>
    </w:p>
    <w:p w:rsidR="002B6EE0" w:rsidRPr="009B479E" w:rsidRDefault="002B6EE0" w:rsidP="008F6ED6">
      <w:pPr>
        <w:pStyle w:val="Akapitzlist"/>
        <w:spacing w:line="276" w:lineRule="auto"/>
        <w:rPr>
          <w:sz w:val="12"/>
          <w:szCs w:val="16"/>
        </w:rPr>
      </w:pPr>
    </w:p>
    <w:p w:rsidR="002B6EE0" w:rsidRPr="00951D72" w:rsidRDefault="002B6EE0" w:rsidP="008F6ED6">
      <w:pPr>
        <w:pStyle w:val="Akapitzlist"/>
        <w:numPr>
          <w:ilvl w:val="0"/>
          <w:numId w:val="12"/>
        </w:numPr>
        <w:spacing w:line="276" w:lineRule="auto"/>
        <w:jc w:val="both"/>
        <w:rPr>
          <w:sz w:val="22"/>
        </w:rPr>
      </w:pPr>
      <w:r w:rsidRPr="00951D72">
        <w:rPr>
          <w:sz w:val="22"/>
        </w:rPr>
        <w:t>Zamawiający nie dopuszcza składania ofert częściowych w rozumieniu art. 2 pkt. 6 ustawy p.z.p.</w:t>
      </w:r>
    </w:p>
    <w:p w:rsidR="00122E51" w:rsidRPr="009B479E" w:rsidRDefault="00122E51" w:rsidP="008F6ED6">
      <w:pPr>
        <w:pStyle w:val="Akapitzlist"/>
        <w:spacing w:line="276" w:lineRule="auto"/>
        <w:rPr>
          <w:sz w:val="12"/>
          <w:szCs w:val="16"/>
        </w:rPr>
      </w:pPr>
    </w:p>
    <w:p w:rsidR="00CD44A7" w:rsidRPr="00951D72" w:rsidRDefault="00CD44A7" w:rsidP="008F6ED6">
      <w:pPr>
        <w:pStyle w:val="Akapitzlist"/>
        <w:numPr>
          <w:ilvl w:val="0"/>
          <w:numId w:val="12"/>
        </w:numPr>
        <w:spacing w:line="276" w:lineRule="auto"/>
        <w:jc w:val="both"/>
        <w:rPr>
          <w:sz w:val="22"/>
        </w:rPr>
      </w:pPr>
      <w:r w:rsidRPr="00951D72">
        <w:rPr>
          <w:sz w:val="22"/>
          <w:szCs w:val="22"/>
        </w:rPr>
        <w:t xml:space="preserve">Zamawiający </w:t>
      </w:r>
      <w:r w:rsidR="00C17AC3">
        <w:rPr>
          <w:sz w:val="22"/>
          <w:szCs w:val="22"/>
        </w:rPr>
        <w:t xml:space="preserve">nie </w:t>
      </w:r>
      <w:r w:rsidR="00FA03EB" w:rsidRPr="00951D72">
        <w:rPr>
          <w:sz w:val="22"/>
          <w:szCs w:val="22"/>
        </w:rPr>
        <w:t xml:space="preserve">przewiduje </w:t>
      </w:r>
      <w:r w:rsidR="00C17AC3">
        <w:rPr>
          <w:sz w:val="22"/>
          <w:szCs w:val="22"/>
        </w:rPr>
        <w:t>udziela</w:t>
      </w:r>
      <w:r w:rsidRPr="00951D72">
        <w:rPr>
          <w:sz w:val="22"/>
          <w:szCs w:val="22"/>
        </w:rPr>
        <w:t xml:space="preserve">nia zamówień, o których mowa w art. </w:t>
      </w:r>
      <w:r w:rsidR="000B3708" w:rsidRPr="00951D72">
        <w:rPr>
          <w:sz w:val="22"/>
          <w:szCs w:val="22"/>
        </w:rPr>
        <w:t>67 ust. 1</w:t>
      </w:r>
      <w:r w:rsidR="00C17AC3">
        <w:rPr>
          <w:sz w:val="22"/>
          <w:szCs w:val="22"/>
        </w:rPr>
        <w:t xml:space="preserve"> </w:t>
      </w:r>
      <w:r w:rsidR="000B3708" w:rsidRPr="00951D72">
        <w:rPr>
          <w:sz w:val="22"/>
          <w:szCs w:val="22"/>
        </w:rPr>
        <w:t>pkt. 6</w:t>
      </w:r>
      <w:r w:rsidRPr="00951D72">
        <w:rPr>
          <w:sz w:val="22"/>
          <w:szCs w:val="22"/>
        </w:rPr>
        <w:t xml:space="preserve"> ustawy</w:t>
      </w:r>
      <w:r w:rsidR="00773662" w:rsidRPr="00951D72">
        <w:rPr>
          <w:sz w:val="22"/>
          <w:szCs w:val="22"/>
        </w:rPr>
        <w:t xml:space="preserve"> p.z.p.</w:t>
      </w:r>
    </w:p>
    <w:p w:rsidR="00A87046" w:rsidRPr="009B479E" w:rsidRDefault="00A87046" w:rsidP="008F6ED6">
      <w:pPr>
        <w:spacing w:line="276" w:lineRule="auto"/>
        <w:ind w:left="0" w:firstLine="0"/>
        <w:rPr>
          <w:sz w:val="12"/>
          <w:szCs w:val="16"/>
        </w:rPr>
      </w:pPr>
    </w:p>
    <w:p w:rsidR="00CD44A7" w:rsidRPr="00951D72" w:rsidRDefault="00CD44A7" w:rsidP="008F6ED6">
      <w:pPr>
        <w:pStyle w:val="Akapitzlist"/>
        <w:numPr>
          <w:ilvl w:val="0"/>
          <w:numId w:val="12"/>
        </w:numPr>
        <w:spacing w:line="276" w:lineRule="auto"/>
        <w:jc w:val="both"/>
        <w:rPr>
          <w:sz w:val="22"/>
        </w:rPr>
      </w:pPr>
      <w:r w:rsidRPr="00951D72">
        <w:rPr>
          <w:sz w:val="22"/>
          <w:szCs w:val="22"/>
        </w:rPr>
        <w:t xml:space="preserve">Zamawiający nie przewiduje zwrotu kosztów udziału Wykonawców w postępowaniu. Wykonawca ponosi wszelkie koszty udziału w </w:t>
      </w:r>
      <w:r w:rsidR="003522B5" w:rsidRPr="00951D72">
        <w:rPr>
          <w:sz w:val="22"/>
          <w:szCs w:val="22"/>
        </w:rPr>
        <w:t>postę</w:t>
      </w:r>
      <w:r w:rsidRPr="00951D72">
        <w:rPr>
          <w:sz w:val="22"/>
          <w:szCs w:val="22"/>
        </w:rPr>
        <w:t>powaniu, w</w:t>
      </w:r>
      <w:r w:rsidR="00592619" w:rsidRPr="00951D72">
        <w:rPr>
          <w:sz w:val="22"/>
          <w:szCs w:val="22"/>
        </w:rPr>
        <w:t xml:space="preserve"> tym koszt przygotowania oferty,  </w:t>
      </w:r>
      <w:r w:rsidR="00154D91" w:rsidRPr="00951D72">
        <w:rPr>
          <w:sz w:val="22"/>
          <w:szCs w:val="22"/>
        </w:rPr>
        <w:t xml:space="preserve">                                        </w:t>
      </w:r>
      <w:r w:rsidR="00592619" w:rsidRPr="00951D72">
        <w:rPr>
          <w:sz w:val="22"/>
          <w:szCs w:val="22"/>
        </w:rPr>
        <w:t xml:space="preserve">z zastrzeżeniem art. 93 </w:t>
      </w:r>
      <w:r w:rsidR="00BA7B0A" w:rsidRPr="00951D72">
        <w:rPr>
          <w:sz w:val="22"/>
          <w:szCs w:val="22"/>
        </w:rPr>
        <w:t xml:space="preserve"> </w:t>
      </w:r>
      <w:r w:rsidR="00592619" w:rsidRPr="00951D72">
        <w:rPr>
          <w:sz w:val="22"/>
          <w:szCs w:val="22"/>
        </w:rPr>
        <w:t>ust. 4 ustawy p.z.p.</w:t>
      </w:r>
    </w:p>
    <w:p w:rsidR="00237588" w:rsidRPr="009B479E" w:rsidRDefault="00237588" w:rsidP="008F6ED6">
      <w:pPr>
        <w:pStyle w:val="Akapitzlist"/>
        <w:spacing w:line="276" w:lineRule="auto"/>
        <w:ind w:left="360"/>
        <w:jc w:val="both"/>
        <w:rPr>
          <w:sz w:val="12"/>
          <w:szCs w:val="16"/>
        </w:rPr>
      </w:pPr>
    </w:p>
    <w:p w:rsidR="00CC7E24" w:rsidRDefault="00237588" w:rsidP="008F6ED6">
      <w:pPr>
        <w:pStyle w:val="Akapitzlist"/>
        <w:numPr>
          <w:ilvl w:val="0"/>
          <w:numId w:val="12"/>
        </w:numPr>
        <w:spacing w:line="276" w:lineRule="auto"/>
        <w:jc w:val="both"/>
        <w:rPr>
          <w:sz w:val="22"/>
        </w:rPr>
      </w:pPr>
      <w:r w:rsidRPr="00951D72">
        <w:rPr>
          <w:sz w:val="22"/>
        </w:rPr>
        <w:t xml:space="preserve">Zamawiający nie przewiduje wyboru oferty najkorzystniejszej z zastosowaniem aukcji elektronicznej, </w:t>
      </w:r>
      <w:r w:rsidR="00BA7B0A" w:rsidRPr="00951D72">
        <w:rPr>
          <w:sz w:val="22"/>
        </w:rPr>
        <w:t xml:space="preserve"> </w:t>
      </w:r>
      <w:r w:rsidRPr="00951D72">
        <w:rPr>
          <w:sz w:val="22"/>
        </w:rPr>
        <w:t>o której mowa w art. 91a ust. 1 ustawy p.z.p.</w:t>
      </w:r>
    </w:p>
    <w:p w:rsidR="0001030D" w:rsidRPr="009B479E" w:rsidRDefault="0001030D" w:rsidP="008F6ED6">
      <w:pPr>
        <w:pStyle w:val="Akapitzlist"/>
        <w:spacing w:line="276" w:lineRule="auto"/>
        <w:rPr>
          <w:sz w:val="12"/>
          <w:szCs w:val="16"/>
        </w:rPr>
      </w:pPr>
    </w:p>
    <w:p w:rsidR="0001030D" w:rsidRPr="000E61F5" w:rsidRDefault="007853E2" w:rsidP="008F6ED6">
      <w:pPr>
        <w:pStyle w:val="Akapitzlist"/>
        <w:numPr>
          <w:ilvl w:val="0"/>
          <w:numId w:val="12"/>
        </w:numPr>
        <w:spacing w:line="276" w:lineRule="auto"/>
        <w:jc w:val="both"/>
        <w:rPr>
          <w:sz w:val="22"/>
        </w:rPr>
      </w:pPr>
      <w:r w:rsidRPr="00372FCB">
        <w:rPr>
          <w:sz w:val="22"/>
          <w:szCs w:val="22"/>
        </w:rPr>
        <w:t xml:space="preserve">Zamawiający na wniosek Wykonawcy </w:t>
      </w:r>
      <w:r w:rsidR="00973D80" w:rsidRPr="00372FCB">
        <w:rPr>
          <w:sz w:val="22"/>
          <w:szCs w:val="22"/>
        </w:rPr>
        <w:t>przeprowadzi wizję lokal</w:t>
      </w:r>
      <w:r w:rsidR="0065337C" w:rsidRPr="00372FCB">
        <w:rPr>
          <w:sz w:val="22"/>
          <w:szCs w:val="22"/>
        </w:rPr>
        <w:t xml:space="preserve">ną </w:t>
      </w:r>
      <w:r w:rsidR="00C17AC3" w:rsidRPr="00372FCB">
        <w:rPr>
          <w:sz w:val="22"/>
          <w:szCs w:val="22"/>
        </w:rPr>
        <w:t>terenu, na</w:t>
      </w:r>
      <w:r w:rsidR="0016287F" w:rsidRPr="00372FCB">
        <w:rPr>
          <w:sz w:val="22"/>
          <w:szCs w:val="22"/>
        </w:rPr>
        <w:t xml:space="preserve"> którym mają być wykonane roboty budowl</w:t>
      </w:r>
      <w:r w:rsidR="00DA0D40" w:rsidRPr="00372FCB">
        <w:rPr>
          <w:sz w:val="22"/>
          <w:szCs w:val="22"/>
        </w:rPr>
        <w:t xml:space="preserve">ane </w:t>
      </w:r>
      <w:r w:rsidR="00F54D13" w:rsidRPr="00372FCB">
        <w:rPr>
          <w:sz w:val="22"/>
          <w:szCs w:val="22"/>
        </w:rPr>
        <w:t>pod warunkiem</w:t>
      </w:r>
      <w:r w:rsidR="001C245E" w:rsidRPr="00372FCB">
        <w:rPr>
          <w:sz w:val="22"/>
          <w:szCs w:val="22"/>
        </w:rPr>
        <w:t>, że wniosek Wykonawcy wpłynie</w:t>
      </w:r>
      <w:r w:rsidR="00DA0D40" w:rsidRPr="00372FCB">
        <w:rPr>
          <w:sz w:val="22"/>
          <w:szCs w:val="22"/>
        </w:rPr>
        <w:t xml:space="preserve"> do Zamawiającego nie później niż </w:t>
      </w:r>
      <w:r w:rsidR="00DA0D40" w:rsidRPr="000E61F5">
        <w:rPr>
          <w:sz w:val="22"/>
          <w:szCs w:val="22"/>
        </w:rPr>
        <w:t xml:space="preserve">na 7 dni </w:t>
      </w:r>
      <w:r w:rsidR="001C245E" w:rsidRPr="000E61F5">
        <w:rPr>
          <w:sz w:val="22"/>
          <w:szCs w:val="22"/>
        </w:rPr>
        <w:t>kalendarzowych</w:t>
      </w:r>
      <w:r w:rsidR="001C245E" w:rsidRPr="00372FCB">
        <w:rPr>
          <w:sz w:val="22"/>
          <w:szCs w:val="22"/>
        </w:rPr>
        <w:t xml:space="preserve"> </w:t>
      </w:r>
      <w:r w:rsidR="00DA0D40" w:rsidRPr="00372FCB">
        <w:rPr>
          <w:sz w:val="22"/>
          <w:szCs w:val="22"/>
        </w:rPr>
        <w:t>przed wyznaczonym terminem składania ofert.</w:t>
      </w:r>
      <w:r w:rsidR="00C17AC3" w:rsidRPr="00372FCB">
        <w:rPr>
          <w:sz w:val="22"/>
          <w:szCs w:val="22"/>
        </w:rPr>
        <w:t xml:space="preserve"> </w:t>
      </w:r>
    </w:p>
    <w:p w:rsidR="0001030D" w:rsidRPr="000E61F5" w:rsidRDefault="000E61F5" w:rsidP="00855883">
      <w:pPr>
        <w:pStyle w:val="Akapitzlist"/>
        <w:numPr>
          <w:ilvl w:val="0"/>
          <w:numId w:val="55"/>
        </w:numPr>
        <w:spacing w:line="276" w:lineRule="auto"/>
        <w:jc w:val="both"/>
        <w:rPr>
          <w:sz w:val="22"/>
        </w:rPr>
      </w:pPr>
      <w:r>
        <w:rPr>
          <w:sz w:val="22"/>
          <w:szCs w:val="22"/>
        </w:rPr>
        <w:t>w</w:t>
      </w:r>
      <w:r w:rsidR="00C17AC3" w:rsidRPr="000E61F5">
        <w:rPr>
          <w:sz w:val="22"/>
          <w:szCs w:val="22"/>
        </w:rPr>
        <w:t>niosek o przeprowadzenie wizji lokalnej</w:t>
      </w:r>
      <w:r>
        <w:rPr>
          <w:sz w:val="22"/>
          <w:szCs w:val="22"/>
        </w:rPr>
        <w:t xml:space="preserve"> </w:t>
      </w:r>
      <w:r w:rsidR="00C17AC3" w:rsidRPr="000E61F5">
        <w:rPr>
          <w:sz w:val="22"/>
          <w:szCs w:val="22"/>
        </w:rPr>
        <w:t>należy przesłać</w:t>
      </w:r>
      <w:r w:rsidR="0001030D" w:rsidRPr="000E61F5">
        <w:rPr>
          <w:sz w:val="22"/>
          <w:szCs w:val="22"/>
        </w:rPr>
        <w:t xml:space="preserve"> </w:t>
      </w:r>
      <w:r w:rsidR="0001030D" w:rsidRPr="000E61F5">
        <w:rPr>
          <w:color w:val="000000"/>
          <w:sz w:val="22"/>
          <w:szCs w:val="22"/>
        </w:rPr>
        <w:t>na</w:t>
      </w:r>
      <w:r w:rsidR="0001030D" w:rsidRPr="000E61F5">
        <w:rPr>
          <w:b/>
          <w:color w:val="000000"/>
          <w:sz w:val="22"/>
          <w:szCs w:val="22"/>
        </w:rPr>
        <w:t xml:space="preserve"> </w:t>
      </w:r>
      <w:r w:rsidR="0001030D" w:rsidRPr="000E61F5">
        <w:rPr>
          <w:color w:val="000000"/>
          <w:sz w:val="22"/>
          <w:szCs w:val="22"/>
        </w:rPr>
        <w:t>adres e</w:t>
      </w:r>
      <w:r w:rsidR="00122741" w:rsidRPr="000E61F5">
        <w:rPr>
          <w:color w:val="000000"/>
          <w:sz w:val="22"/>
          <w:szCs w:val="22"/>
        </w:rPr>
        <w:t>-</w:t>
      </w:r>
      <w:r w:rsidR="0001030D" w:rsidRPr="000E61F5">
        <w:rPr>
          <w:color w:val="000000"/>
          <w:sz w:val="22"/>
          <w:szCs w:val="22"/>
        </w:rPr>
        <w:t xml:space="preserve">mail: </w:t>
      </w:r>
      <w:hyperlink r:id="rId9" w:history="1">
        <w:r w:rsidR="00122741" w:rsidRPr="000E61F5">
          <w:rPr>
            <w:rStyle w:val="Hipercze"/>
            <w:sz w:val="22"/>
            <w:szCs w:val="22"/>
          </w:rPr>
          <w:t>zamowienia.biosg@strazgraniczna.pl</w:t>
        </w:r>
      </w:hyperlink>
      <w:r w:rsidR="005B4066" w:rsidRPr="005B4066">
        <w:rPr>
          <w:rStyle w:val="Hipercze"/>
          <w:color w:val="auto"/>
          <w:sz w:val="22"/>
          <w:szCs w:val="22"/>
          <w:u w:val="none"/>
        </w:rPr>
        <w:t xml:space="preserve"> lub</w:t>
      </w:r>
      <w:r w:rsidR="005B4066" w:rsidRPr="005B4066">
        <w:rPr>
          <w:sz w:val="22"/>
          <w:szCs w:val="22"/>
        </w:rPr>
        <w:t xml:space="preserve"> </w:t>
      </w:r>
      <w:r w:rsidR="005B4066">
        <w:rPr>
          <w:color w:val="000000"/>
          <w:sz w:val="22"/>
          <w:szCs w:val="22"/>
        </w:rPr>
        <w:t>faksem na nr +48/</w:t>
      </w:r>
      <w:r w:rsidR="005B4066" w:rsidRPr="005B4066">
        <w:rPr>
          <w:b/>
          <w:color w:val="000000"/>
          <w:sz w:val="22"/>
          <w:szCs w:val="22"/>
        </w:rPr>
        <w:t>16 673 27 07.</w:t>
      </w:r>
    </w:p>
    <w:p w:rsidR="0065337C" w:rsidRPr="000E61F5" w:rsidRDefault="000E61F5" w:rsidP="00855883">
      <w:pPr>
        <w:pStyle w:val="Akapitzlist"/>
        <w:numPr>
          <w:ilvl w:val="0"/>
          <w:numId w:val="55"/>
        </w:numPr>
        <w:spacing w:line="276" w:lineRule="auto"/>
        <w:jc w:val="both"/>
        <w:rPr>
          <w:sz w:val="22"/>
        </w:rPr>
      </w:pPr>
      <w:r>
        <w:rPr>
          <w:sz w:val="22"/>
          <w:szCs w:val="22"/>
        </w:rPr>
        <w:t>i</w:t>
      </w:r>
      <w:r w:rsidR="00744AA2" w:rsidRPr="000E61F5">
        <w:rPr>
          <w:sz w:val="22"/>
          <w:szCs w:val="22"/>
        </w:rPr>
        <w:t>nformację o terminie wizji lokalnej Zamawiający</w:t>
      </w:r>
      <w:r w:rsidR="000059CE" w:rsidRPr="000E61F5">
        <w:rPr>
          <w:sz w:val="22"/>
          <w:szCs w:val="22"/>
        </w:rPr>
        <w:t xml:space="preserve"> </w:t>
      </w:r>
      <w:r w:rsidR="00744AA2" w:rsidRPr="000E61F5">
        <w:rPr>
          <w:sz w:val="22"/>
          <w:szCs w:val="22"/>
        </w:rPr>
        <w:t>umieści na stronie internetowej</w:t>
      </w:r>
      <w:r w:rsidR="000059CE" w:rsidRPr="000E61F5">
        <w:rPr>
          <w:sz w:val="22"/>
          <w:szCs w:val="22"/>
        </w:rPr>
        <w:t xml:space="preserve"> pod adresem</w:t>
      </w:r>
      <w:r w:rsidR="00744AA2" w:rsidRPr="000E61F5">
        <w:rPr>
          <w:sz w:val="22"/>
          <w:szCs w:val="22"/>
        </w:rPr>
        <w:t xml:space="preserve">: </w:t>
      </w:r>
      <w:hyperlink r:id="rId10" w:history="1">
        <w:r w:rsidR="00744AA2" w:rsidRPr="000E61F5">
          <w:rPr>
            <w:rStyle w:val="Hipercze"/>
            <w:sz w:val="22"/>
            <w:szCs w:val="22"/>
          </w:rPr>
          <w:t>www.bieszczadzki.strazgraniczna.pl</w:t>
        </w:r>
      </w:hyperlink>
    </w:p>
    <w:p w:rsidR="007853E2" w:rsidRPr="009B479E" w:rsidRDefault="007853E2" w:rsidP="008F6ED6">
      <w:pPr>
        <w:spacing w:line="276" w:lineRule="auto"/>
        <w:ind w:left="0" w:firstLine="0"/>
        <w:rPr>
          <w:sz w:val="12"/>
          <w:szCs w:val="16"/>
        </w:rPr>
      </w:pPr>
    </w:p>
    <w:p w:rsidR="00BC3766" w:rsidRDefault="00107CAA" w:rsidP="008F6ED6">
      <w:pPr>
        <w:pStyle w:val="Akapitzlist"/>
        <w:numPr>
          <w:ilvl w:val="0"/>
          <w:numId w:val="12"/>
        </w:numPr>
        <w:spacing w:line="276" w:lineRule="auto"/>
        <w:jc w:val="both"/>
        <w:rPr>
          <w:sz w:val="22"/>
        </w:rPr>
      </w:pPr>
      <w:r w:rsidRPr="00951D72">
        <w:rPr>
          <w:sz w:val="22"/>
        </w:rPr>
        <w:t>Wszelkie informacje związane z przedmiotowym postępowaniem, objęte ustawowym wymogiem zamieszczania na stronie internetowej</w:t>
      </w:r>
      <w:r w:rsidR="00B04ED1" w:rsidRPr="00951D72">
        <w:rPr>
          <w:sz w:val="22"/>
        </w:rPr>
        <w:t>,</w:t>
      </w:r>
      <w:r w:rsidRPr="00951D72">
        <w:rPr>
          <w:sz w:val="22"/>
        </w:rPr>
        <w:t xml:space="preserve"> udostępniane będą pod adresem:</w:t>
      </w:r>
    </w:p>
    <w:p w:rsidR="00F702ED" w:rsidRDefault="006342D6" w:rsidP="00BC3766">
      <w:pPr>
        <w:pStyle w:val="Akapitzlist"/>
        <w:spacing w:line="276" w:lineRule="auto"/>
        <w:ind w:left="360"/>
        <w:jc w:val="both"/>
        <w:rPr>
          <w:rStyle w:val="Hipercze"/>
          <w:sz w:val="22"/>
          <w:szCs w:val="22"/>
        </w:rPr>
      </w:pPr>
      <w:hyperlink r:id="rId11" w:history="1">
        <w:r w:rsidR="00107CAA" w:rsidRPr="00951D72">
          <w:rPr>
            <w:rStyle w:val="Hipercze"/>
            <w:sz w:val="22"/>
            <w:szCs w:val="22"/>
          </w:rPr>
          <w:t>www.bieszczadzki.strazgraniczna.pl</w:t>
        </w:r>
      </w:hyperlink>
    </w:p>
    <w:p w:rsidR="009B479E" w:rsidRPr="009B479E" w:rsidRDefault="009B479E" w:rsidP="009B479E">
      <w:pPr>
        <w:spacing w:line="276" w:lineRule="auto"/>
        <w:ind w:left="0"/>
        <w:rPr>
          <w:rStyle w:val="Hipercze"/>
          <w:color w:val="auto"/>
          <w:sz w:val="12"/>
          <w:u w:val="none"/>
        </w:rPr>
      </w:pPr>
    </w:p>
    <w:p w:rsidR="00F702ED" w:rsidRPr="00AB3291" w:rsidRDefault="00F702ED" w:rsidP="008F6ED6">
      <w:pPr>
        <w:pStyle w:val="Akapitzlist"/>
        <w:numPr>
          <w:ilvl w:val="0"/>
          <w:numId w:val="12"/>
        </w:numPr>
        <w:spacing w:line="276" w:lineRule="auto"/>
        <w:jc w:val="both"/>
        <w:rPr>
          <w:i/>
          <w:sz w:val="22"/>
        </w:rPr>
      </w:pPr>
      <w:r w:rsidRPr="00AB3291">
        <w:rPr>
          <w:sz w:val="22"/>
        </w:rPr>
        <w:t xml:space="preserve">Zamówienie jest </w:t>
      </w:r>
      <w:r w:rsidR="00C74DFC" w:rsidRPr="00AB3291">
        <w:rPr>
          <w:sz w:val="22"/>
        </w:rPr>
        <w:t>współ</w:t>
      </w:r>
      <w:r w:rsidRPr="00AB3291">
        <w:rPr>
          <w:sz w:val="22"/>
        </w:rPr>
        <w:t xml:space="preserve">finansowane </w:t>
      </w:r>
      <w:r w:rsidR="0047531A">
        <w:rPr>
          <w:sz w:val="22"/>
        </w:rPr>
        <w:t xml:space="preserve">w 75% </w:t>
      </w:r>
      <w:r w:rsidRPr="00AB3291">
        <w:rPr>
          <w:sz w:val="22"/>
        </w:rPr>
        <w:t>przez Unię Europejską</w:t>
      </w:r>
      <w:r w:rsidR="005B4066">
        <w:rPr>
          <w:sz w:val="22"/>
        </w:rPr>
        <w:t>,</w:t>
      </w:r>
      <w:r w:rsidR="009D1814">
        <w:rPr>
          <w:sz w:val="22"/>
        </w:rPr>
        <w:t xml:space="preserve"> z</w:t>
      </w:r>
      <w:r w:rsidRPr="00AB3291">
        <w:rPr>
          <w:sz w:val="22"/>
        </w:rPr>
        <w:t xml:space="preserve"> środków </w:t>
      </w:r>
      <w:r w:rsidR="0001030D" w:rsidRPr="00AB3291">
        <w:rPr>
          <w:sz w:val="22"/>
        </w:rPr>
        <w:t>Programu Krajowego Funduszu Bezpieczeństwa Wewnętrznego</w:t>
      </w:r>
      <w:r w:rsidR="000059CE" w:rsidRPr="00AB3291">
        <w:rPr>
          <w:sz w:val="22"/>
        </w:rPr>
        <w:t xml:space="preserve"> w ramach Projektu nr</w:t>
      </w:r>
      <w:r w:rsidRPr="00AB3291">
        <w:rPr>
          <w:sz w:val="22"/>
        </w:rPr>
        <w:t xml:space="preserve"> </w:t>
      </w:r>
      <w:r w:rsidR="008F6ED6" w:rsidRPr="00AB3291">
        <w:rPr>
          <w:sz w:val="22"/>
        </w:rPr>
        <w:t>PL/2018/</w:t>
      </w:r>
      <w:r w:rsidR="005B4066">
        <w:rPr>
          <w:sz w:val="22"/>
        </w:rPr>
        <w:t>PR/0043</w:t>
      </w:r>
      <w:r w:rsidRPr="00AB3291">
        <w:rPr>
          <w:sz w:val="22"/>
        </w:rPr>
        <w:t xml:space="preserve"> </w:t>
      </w:r>
      <w:r w:rsidRPr="00AB3291">
        <w:rPr>
          <w:i/>
          <w:sz w:val="22"/>
        </w:rPr>
        <w:t>„</w:t>
      </w:r>
      <w:r w:rsidR="0001030D" w:rsidRPr="00AB3291">
        <w:rPr>
          <w:i/>
          <w:sz w:val="22"/>
        </w:rPr>
        <w:t>Bezgraniczne Bezpieczeństwo</w:t>
      </w:r>
      <w:r w:rsidRPr="00AB3291">
        <w:rPr>
          <w:i/>
          <w:sz w:val="22"/>
        </w:rPr>
        <w:t>”.</w:t>
      </w:r>
    </w:p>
    <w:p w:rsidR="00F702ED" w:rsidRPr="00E73391" w:rsidRDefault="00F702ED" w:rsidP="008F6ED6">
      <w:pPr>
        <w:pStyle w:val="Akapitzlist"/>
        <w:spacing w:line="276" w:lineRule="auto"/>
        <w:rPr>
          <w:sz w:val="8"/>
          <w:szCs w:val="16"/>
        </w:rPr>
      </w:pPr>
    </w:p>
    <w:p w:rsidR="00F702ED" w:rsidRDefault="00F702ED" w:rsidP="008F6ED6">
      <w:pPr>
        <w:pStyle w:val="Akapitzlist"/>
        <w:numPr>
          <w:ilvl w:val="0"/>
          <w:numId w:val="12"/>
        </w:numPr>
        <w:spacing w:line="276" w:lineRule="auto"/>
        <w:jc w:val="both"/>
        <w:rPr>
          <w:sz w:val="22"/>
        </w:rPr>
      </w:pPr>
      <w:r w:rsidRPr="00951D72">
        <w:rPr>
          <w:sz w:val="22"/>
        </w:rPr>
        <w:lastRenderedPageBreak/>
        <w:t xml:space="preserve">Na podstawie art. 93 ust. 1a ustawy p.z.p, Zamawiający unieważni postępowanie o udzielenie zamówienia, jeżeli środki, które zamierzał przeznaczyć na sfinansowanie </w:t>
      </w:r>
      <w:r w:rsidR="00F000A2">
        <w:rPr>
          <w:sz w:val="22"/>
        </w:rPr>
        <w:t xml:space="preserve">całości lub części </w:t>
      </w:r>
      <w:r w:rsidRPr="00951D72">
        <w:rPr>
          <w:sz w:val="22"/>
        </w:rPr>
        <w:t>zamówienia, nie zostaną mu przyznane.</w:t>
      </w:r>
    </w:p>
    <w:p w:rsidR="00F000A2" w:rsidRDefault="00F000A2" w:rsidP="00E73391">
      <w:pPr>
        <w:pStyle w:val="Akapitzlist"/>
        <w:spacing w:line="276" w:lineRule="auto"/>
        <w:ind w:left="360"/>
        <w:jc w:val="both"/>
        <w:rPr>
          <w:sz w:val="22"/>
          <w:szCs w:val="24"/>
        </w:rPr>
      </w:pPr>
      <w:r w:rsidRPr="00E73391">
        <w:rPr>
          <w:sz w:val="22"/>
          <w:szCs w:val="24"/>
          <w:u w:val="single"/>
        </w:rPr>
        <w:t>Powyższe zostało przewidziane w ogłoszeniu o zamówieniu</w:t>
      </w:r>
      <w:r w:rsidRPr="00E73391">
        <w:rPr>
          <w:sz w:val="22"/>
          <w:szCs w:val="24"/>
        </w:rPr>
        <w:t>.</w:t>
      </w:r>
    </w:p>
    <w:p w:rsidR="00E73391" w:rsidRPr="009B479E" w:rsidRDefault="00E73391" w:rsidP="00E73391">
      <w:pPr>
        <w:pStyle w:val="Akapitzlist"/>
        <w:spacing w:line="276" w:lineRule="auto"/>
        <w:ind w:left="360"/>
        <w:jc w:val="both"/>
        <w:rPr>
          <w:sz w:val="12"/>
        </w:rPr>
      </w:pPr>
    </w:p>
    <w:p w:rsidR="00E73391" w:rsidRPr="00E73391" w:rsidRDefault="00E73391" w:rsidP="00B828FB">
      <w:pPr>
        <w:pStyle w:val="Akapitzlist"/>
        <w:numPr>
          <w:ilvl w:val="0"/>
          <w:numId w:val="12"/>
        </w:numPr>
        <w:spacing w:line="276" w:lineRule="auto"/>
        <w:jc w:val="both"/>
        <w:rPr>
          <w:sz w:val="22"/>
        </w:rPr>
      </w:pPr>
      <w:r>
        <w:rPr>
          <w:sz w:val="22"/>
        </w:rPr>
        <w:t>W przypadku, gdy jakakolwiek wartość wskazana w dokumentach, oświadczeniach złożonych przez Wykonawcę</w:t>
      </w:r>
      <w:r w:rsidR="00B828FB">
        <w:rPr>
          <w:sz w:val="22"/>
        </w:rPr>
        <w:t>,</w:t>
      </w:r>
      <w:r>
        <w:rPr>
          <w:sz w:val="22"/>
        </w:rPr>
        <w:t xml:space="preserve"> w</w:t>
      </w:r>
      <w:r w:rsidR="00211F3E">
        <w:rPr>
          <w:sz w:val="22"/>
        </w:rPr>
        <w:t>y</w:t>
      </w:r>
      <w:r>
        <w:rPr>
          <w:sz w:val="22"/>
        </w:rPr>
        <w:t xml:space="preserve">rażona będzie w walucie obcej, Zamawiający przeliczy tę wartość  w oparciu o średni kurs walut </w:t>
      </w:r>
      <w:r w:rsidR="00B828FB" w:rsidRPr="00B828FB">
        <w:rPr>
          <w:sz w:val="22"/>
        </w:rPr>
        <w:t xml:space="preserve">Narodowego Banku Polskiego </w:t>
      </w:r>
      <w:r>
        <w:rPr>
          <w:sz w:val="22"/>
        </w:rPr>
        <w:t xml:space="preserve">z daty </w:t>
      </w:r>
      <w:r w:rsidR="005F5E1F">
        <w:rPr>
          <w:sz w:val="22"/>
        </w:rPr>
        <w:t xml:space="preserve">zamieszczenia </w:t>
      </w:r>
      <w:r>
        <w:rPr>
          <w:sz w:val="22"/>
        </w:rPr>
        <w:t xml:space="preserve">ogłoszenia o zamówieniu </w:t>
      </w:r>
      <w:r w:rsidR="005F5E1F">
        <w:rPr>
          <w:sz w:val="22"/>
        </w:rPr>
        <w:t>w Biuletynie Zamówień Publi</w:t>
      </w:r>
      <w:r w:rsidR="00C80A2C">
        <w:rPr>
          <w:sz w:val="22"/>
        </w:rPr>
        <w:t>cznych. Jeżeli w tym dniu średni</w:t>
      </w:r>
      <w:r w:rsidR="005F5E1F">
        <w:rPr>
          <w:sz w:val="22"/>
        </w:rPr>
        <w:t xml:space="preserve"> kurs NBP nie będzie opublikowany, Z</w:t>
      </w:r>
      <w:r w:rsidR="00B828FB">
        <w:rPr>
          <w:sz w:val="22"/>
        </w:rPr>
        <w:t>amawiający przyjmie średni kurs</w:t>
      </w:r>
      <w:r w:rsidR="005F5E1F">
        <w:rPr>
          <w:sz w:val="22"/>
        </w:rPr>
        <w:t xml:space="preserve"> </w:t>
      </w:r>
      <w:r w:rsidR="00C80A2C">
        <w:rPr>
          <w:sz w:val="22"/>
        </w:rPr>
        <w:t xml:space="preserve">z </w:t>
      </w:r>
      <w:r w:rsidR="005F5E1F">
        <w:rPr>
          <w:sz w:val="22"/>
        </w:rPr>
        <w:t xml:space="preserve">ostatniego dnia przed dniem </w:t>
      </w:r>
      <w:r w:rsidR="00B828FB">
        <w:rPr>
          <w:sz w:val="22"/>
        </w:rPr>
        <w:t>zamieszczenia ogłoszenia. Jeżeli w jakimkolwiek dokumencie złożonym przez Wykonawcę, wskazane zostaną kwoty w walucie nieznajdującej się aktualnie w obrocie, Zamawiający dokona przeliczenia tych kwot na złotówki, na podstawie ostatniego średniego miesięcznego kursu złotego w stosunku do tych walut, ujawnionego w Tabeli Kursów Narodowego Banku Polskiego.</w:t>
      </w:r>
    </w:p>
    <w:p w:rsidR="00592619" w:rsidRPr="009B479E" w:rsidRDefault="00592619" w:rsidP="000F0CB5">
      <w:pPr>
        <w:spacing w:line="276" w:lineRule="auto"/>
        <w:ind w:left="0" w:firstLine="0"/>
        <w:rPr>
          <w:sz w:val="10"/>
          <w:szCs w:val="22"/>
          <w:lang w:eastAsia="ar-SA"/>
        </w:rPr>
      </w:pPr>
    </w:p>
    <w:p w:rsidR="00CC7E24" w:rsidRPr="00951D72" w:rsidRDefault="00CC7E24" w:rsidP="009B27C7">
      <w:pPr>
        <w:pStyle w:val="Nagwek1"/>
        <w:numPr>
          <w:ilvl w:val="0"/>
          <w:numId w:val="14"/>
        </w:numPr>
        <w:tabs>
          <w:tab w:val="clear" w:pos="360"/>
        </w:tabs>
        <w:spacing w:after="120" w:line="276" w:lineRule="auto"/>
        <w:ind w:left="357"/>
        <w:jc w:val="both"/>
        <w:rPr>
          <w:sz w:val="22"/>
          <w:szCs w:val="22"/>
        </w:rPr>
      </w:pPr>
      <w:r w:rsidRPr="00951D72">
        <w:rPr>
          <w:sz w:val="22"/>
          <w:szCs w:val="22"/>
          <w:u w:val="single"/>
        </w:rPr>
        <w:t>TRYB UDZIELENIA ZAMÓWIENIA</w:t>
      </w:r>
    </w:p>
    <w:p w:rsidR="00F000A2" w:rsidRDefault="00BE4E4A" w:rsidP="00762A14">
      <w:pPr>
        <w:pStyle w:val="Akapitzlist"/>
        <w:spacing w:after="120" w:line="276" w:lineRule="auto"/>
        <w:ind w:left="357"/>
        <w:jc w:val="both"/>
        <w:rPr>
          <w:sz w:val="22"/>
          <w:szCs w:val="24"/>
        </w:rPr>
      </w:pPr>
      <w:r w:rsidRPr="00951D72">
        <w:rPr>
          <w:sz w:val="22"/>
          <w:szCs w:val="24"/>
        </w:rPr>
        <w:t xml:space="preserve">Postępowanie o udzielenie zamówienia publicznego prowadzone jest w trybie </w:t>
      </w:r>
      <w:r w:rsidRPr="00733991">
        <w:rPr>
          <w:sz w:val="22"/>
          <w:szCs w:val="24"/>
        </w:rPr>
        <w:t>przetargu nieograniczonego, w którym w odpowiedzi na publiczne ogłoszenie o zamówieniu, oferty</w:t>
      </w:r>
      <w:r w:rsidRPr="00951D72">
        <w:rPr>
          <w:sz w:val="22"/>
          <w:szCs w:val="24"/>
        </w:rPr>
        <w:t xml:space="preserve"> mogą składać wszyscy zainteresowani Wykonawcy (art. 39 ustawy p.z.p.). </w:t>
      </w:r>
    </w:p>
    <w:p w:rsidR="00C77E91" w:rsidRPr="009B479E" w:rsidRDefault="00C77E91" w:rsidP="00D70A1B">
      <w:pPr>
        <w:pStyle w:val="Akapitzlist"/>
        <w:spacing w:line="276" w:lineRule="auto"/>
        <w:ind w:left="357"/>
        <w:jc w:val="both"/>
        <w:rPr>
          <w:sz w:val="10"/>
          <w:szCs w:val="22"/>
        </w:rPr>
      </w:pPr>
    </w:p>
    <w:p w:rsidR="00FF2CF6" w:rsidRDefault="00FF2CF6" w:rsidP="009B27C7">
      <w:pPr>
        <w:pStyle w:val="Nagwek1"/>
        <w:numPr>
          <w:ilvl w:val="0"/>
          <w:numId w:val="14"/>
        </w:numPr>
        <w:tabs>
          <w:tab w:val="clear" w:pos="360"/>
        </w:tabs>
        <w:spacing w:after="120" w:line="276" w:lineRule="auto"/>
        <w:jc w:val="both"/>
        <w:rPr>
          <w:sz w:val="22"/>
          <w:szCs w:val="22"/>
          <w:u w:val="single"/>
        </w:rPr>
      </w:pPr>
      <w:r w:rsidRPr="00951D72">
        <w:rPr>
          <w:sz w:val="22"/>
          <w:szCs w:val="22"/>
          <w:u w:val="single"/>
        </w:rPr>
        <w:t>OPIS PRZEDMIOTU ZAMÓWIENIA</w:t>
      </w:r>
    </w:p>
    <w:p w:rsidR="002B6EE0" w:rsidRPr="001B5E28" w:rsidRDefault="00CF6BDB" w:rsidP="0016287F">
      <w:pPr>
        <w:pStyle w:val="Akapitzlist"/>
        <w:numPr>
          <w:ilvl w:val="0"/>
          <w:numId w:val="10"/>
        </w:numPr>
        <w:spacing w:line="276" w:lineRule="auto"/>
        <w:jc w:val="both"/>
        <w:rPr>
          <w:b/>
          <w:i/>
          <w:sz w:val="16"/>
          <w:szCs w:val="16"/>
        </w:rPr>
      </w:pPr>
      <w:r w:rsidRPr="00AB3291">
        <w:rPr>
          <w:sz w:val="22"/>
          <w:szCs w:val="22"/>
        </w:rPr>
        <w:t xml:space="preserve">Przedmiotem zamówienia </w:t>
      </w:r>
      <w:r w:rsidR="00B45CF0" w:rsidRPr="00AB3291">
        <w:rPr>
          <w:sz w:val="22"/>
          <w:szCs w:val="22"/>
        </w:rPr>
        <w:t>jest</w:t>
      </w:r>
      <w:r w:rsidR="00107CAA" w:rsidRPr="00AB3291">
        <w:rPr>
          <w:sz w:val="22"/>
          <w:szCs w:val="22"/>
        </w:rPr>
        <w:t xml:space="preserve"> wykonanie</w:t>
      </w:r>
      <w:r w:rsidR="00CE2051" w:rsidRPr="00AB3291">
        <w:rPr>
          <w:sz w:val="22"/>
          <w:szCs w:val="22"/>
        </w:rPr>
        <w:t xml:space="preserve"> robót </w:t>
      </w:r>
      <w:r w:rsidR="0001030D" w:rsidRPr="00AB3291">
        <w:rPr>
          <w:sz w:val="22"/>
          <w:szCs w:val="22"/>
        </w:rPr>
        <w:t>budowlanych</w:t>
      </w:r>
      <w:r w:rsidR="00C74DFC" w:rsidRPr="00AB3291">
        <w:rPr>
          <w:sz w:val="22"/>
          <w:szCs w:val="22"/>
        </w:rPr>
        <w:t xml:space="preserve">, w ramach </w:t>
      </w:r>
      <w:r w:rsidR="00733991" w:rsidRPr="00AB3291">
        <w:rPr>
          <w:sz w:val="22"/>
          <w:szCs w:val="22"/>
        </w:rPr>
        <w:t xml:space="preserve">zadania pn.: </w:t>
      </w:r>
      <w:r w:rsidR="0001030D" w:rsidRPr="00AB3291">
        <w:rPr>
          <w:b/>
          <w:i/>
          <w:sz w:val="22"/>
          <w:szCs w:val="22"/>
        </w:rPr>
        <w:t>„</w:t>
      </w:r>
      <w:r w:rsidR="00CE43B4">
        <w:rPr>
          <w:b/>
          <w:i/>
          <w:sz w:val="22"/>
          <w:szCs w:val="22"/>
        </w:rPr>
        <w:t>Rozb</w:t>
      </w:r>
      <w:r w:rsidR="00733991" w:rsidRPr="00AB3291">
        <w:rPr>
          <w:b/>
          <w:i/>
          <w:sz w:val="22"/>
          <w:szCs w:val="22"/>
        </w:rPr>
        <w:t xml:space="preserve">udowa </w:t>
      </w:r>
      <w:r w:rsidR="00CE43B4">
        <w:rPr>
          <w:b/>
          <w:i/>
          <w:sz w:val="22"/>
          <w:szCs w:val="22"/>
        </w:rPr>
        <w:t>Placówki Straży Granicznej</w:t>
      </w:r>
      <w:r w:rsidR="00733991" w:rsidRPr="00AB3291">
        <w:rPr>
          <w:b/>
          <w:i/>
          <w:sz w:val="22"/>
          <w:szCs w:val="22"/>
        </w:rPr>
        <w:t xml:space="preserve"> w </w:t>
      </w:r>
      <w:r w:rsidR="00C74DFC" w:rsidRPr="00AB3291">
        <w:rPr>
          <w:b/>
          <w:i/>
          <w:sz w:val="22"/>
          <w:szCs w:val="22"/>
        </w:rPr>
        <w:t xml:space="preserve">miejscowości </w:t>
      </w:r>
      <w:r w:rsidR="004D7E9E">
        <w:rPr>
          <w:b/>
          <w:i/>
          <w:sz w:val="22"/>
          <w:szCs w:val="22"/>
        </w:rPr>
        <w:t>Korczowa</w:t>
      </w:r>
      <w:r w:rsidR="0001030D" w:rsidRPr="00AB3291">
        <w:rPr>
          <w:b/>
          <w:i/>
          <w:sz w:val="22"/>
          <w:szCs w:val="22"/>
        </w:rPr>
        <w:t>”</w:t>
      </w:r>
      <w:r w:rsidR="00AC2E53" w:rsidRPr="00AB3291">
        <w:rPr>
          <w:b/>
          <w:i/>
          <w:sz w:val="22"/>
          <w:szCs w:val="22"/>
        </w:rPr>
        <w:t>.</w:t>
      </w:r>
    </w:p>
    <w:p w:rsidR="001B5E28" w:rsidRPr="009B479E" w:rsidRDefault="001B5E28" w:rsidP="001B5E28">
      <w:pPr>
        <w:pStyle w:val="Akapitzlist"/>
        <w:spacing w:line="276" w:lineRule="auto"/>
        <w:ind w:left="360"/>
        <w:jc w:val="both"/>
        <w:rPr>
          <w:sz w:val="12"/>
          <w:szCs w:val="16"/>
        </w:rPr>
      </w:pPr>
    </w:p>
    <w:p w:rsidR="001B5E28" w:rsidRPr="004F72DF" w:rsidRDefault="001B5E28" w:rsidP="00555530">
      <w:pPr>
        <w:pStyle w:val="Akapitzlist"/>
        <w:numPr>
          <w:ilvl w:val="0"/>
          <w:numId w:val="10"/>
        </w:numPr>
        <w:spacing w:line="276" w:lineRule="auto"/>
        <w:rPr>
          <w:sz w:val="22"/>
          <w:szCs w:val="22"/>
        </w:rPr>
      </w:pPr>
      <w:r w:rsidRPr="004F72DF">
        <w:rPr>
          <w:sz w:val="22"/>
          <w:szCs w:val="22"/>
        </w:rPr>
        <w:t xml:space="preserve">Przedmiot zamówienia, </w:t>
      </w:r>
      <w:r w:rsidR="00A67003" w:rsidRPr="004F72DF">
        <w:rPr>
          <w:sz w:val="22"/>
          <w:szCs w:val="22"/>
        </w:rPr>
        <w:t>o którym mowa w pkt. 1 obejmuje</w:t>
      </w:r>
      <w:r w:rsidRPr="004F72DF">
        <w:rPr>
          <w:sz w:val="22"/>
          <w:szCs w:val="22"/>
        </w:rPr>
        <w:t>:</w:t>
      </w:r>
    </w:p>
    <w:p w:rsidR="006662FF" w:rsidRPr="004F72DF" w:rsidRDefault="00D528B4" w:rsidP="00555530">
      <w:pPr>
        <w:pStyle w:val="Akapitzlist"/>
        <w:numPr>
          <w:ilvl w:val="0"/>
          <w:numId w:val="100"/>
        </w:numPr>
        <w:spacing w:line="276" w:lineRule="auto"/>
        <w:ind w:left="709"/>
        <w:jc w:val="both"/>
        <w:rPr>
          <w:sz w:val="22"/>
          <w:szCs w:val="22"/>
        </w:rPr>
      </w:pPr>
      <w:r w:rsidRPr="004F72DF">
        <w:rPr>
          <w:sz w:val="22"/>
          <w:szCs w:val="22"/>
        </w:rPr>
        <w:t>w</w:t>
      </w:r>
      <w:r w:rsidR="006662FF" w:rsidRPr="004F72DF">
        <w:rPr>
          <w:sz w:val="22"/>
          <w:szCs w:val="22"/>
        </w:rPr>
        <w:t>yburzenie istniejących ścian nośnych wewnętrznych (ścian korytarza), kolidujących                            z istniejącą przebudową;</w:t>
      </w:r>
    </w:p>
    <w:p w:rsidR="006662FF" w:rsidRPr="004F72DF" w:rsidRDefault="00D528B4" w:rsidP="00555530">
      <w:pPr>
        <w:pStyle w:val="Akapitzlist"/>
        <w:numPr>
          <w:ilvl w:val="0"/>
          <w:numId w:val="100"/>
        </w:numPr>
        <w:spacing w:line="276" w:lineRule="auto"/>
        <w:ind w:left="709"/>
        <w:jc w:val="both"/>
        <w:rPr>
          <w:sz w:val="22"/>
          <w:szCs w:val="22"/>
        </w:rPr>
      </w:pPr>
      <w:r w:rsidRPr="004F72DF">
        <w:rPr>
          <w:sz w:val="22"/>
          <w:szCs w:val="22"/>
        </w:rPr>
        <w:t>r</w:t>
      </w:r>
      <w:r w:rsidR="006662FF" w:rsidRPr="004F72DF">
        <w:rPr>
          <w:sz w:val="22"/>
          <w:szCs w:val="22"/>
        </w:rPr>
        <w:t>ozbiórkę oraz zamurowanie fragmentów ścian;</w:t>
      </w:r>
    </w:p>
    <w:p w:rsidR="006662FF" w:rsidRPr="004F72DF" w:rsidRDefault="00D528B4" w:rsidP="00555530">
      <w:pPr>
        <w:pStyle w:val="Akapitzlist"/>
        <w:numPr>
          <w:ilvl w:val="0"/>
          <w:numId w:val="100"/>
        </w:numPr>
        <w:spacing w:line="276" w:lineRule="auto"/>
        <w:ind w:left="709"/>
        <w:jc w:val="both"/>
        <w:rPr>
          <w:sz w:val="22"/>
          <w:szCs w:val="22"/>
        </w:rPr>
      </w:pPr>
      <w:r w:rsidRPr="004F72DF">
        <w:rPr>
          <w:sz w:val="22"/>
          <w:szCs w:val="22"/>
        </w:rPr>
        <w:t>wykonanie</w:t>
      </w:r>
      <w:r w:rsidR="006662FF" w:rsidRPr="004F72DF">
        <w:rPr>
          <w:sz w:val="22"/>
          <w:szCs w:val="22"/>
        </w:rPr>
        <w:t xml:space="preserve"> ław i stóp fundamentowych dla projektowanych trzpieni żelbetowych</w:t>
      </w:r>
      <w:r w:rsidRPr="004F72DF">
        <w:rPr>
          <w:sz w:val="22"/>
          <w:szCs w:val="22"/>
        </w:rPr>
        <w:t>,</w:t>
      </w:r>
      <w:r w:rsidR="006662FF" w:rsidRPr="004F72DF">
        <w:rPr>
          <w:sz w:val="22"/>
          <w:szCs w:val="22"/>
        </w:rPr>
        <w:t xml:space="preserve"> na których opierać się będzie konstrukcja nadbudowanej części budynku;</w:t>
      </w:r>
    </w:p>
    <w:p w:rsidR="006662FF" w:rsidRPr="004F72DF" w:rsidRDefault="00D528B4" w:rsidP="00555530">
      <w:pPr>
        <w:pStyle w:val="Akapitzlist"/>
        <w:numPr>
          <w:ilvl w:val="0"/>
          <w:numId w:val="100"/>
        </w:numPr>
        <w:spacing w:line="276" w:lineRule="auto"/>
        <w:ind w:left="709"/>
        <w:jc w:val="both"/>
        <w:rPr>
          <w:sz w:val="22"/>
          <w:szCs w:val="22"/>
        </w:rPr>
      </w:pPr>
      <w:r w:rsidRPr="004F72DF">
        <w:rPr>
          <w:sz w:val="22"/>
          <w:szCs w:val="22"/>
        </w:rPr>
        <w:t>w</w:t>
      </w:r>
      <w:r w:rsidR="006662FF" w:rsidRPr="004F72DF">
        <w:rPr>
          <w:sz w:val="22"/>
          <w:szCs w:val="22"/>
        </w:rPr>
        <w:t>ymurowanie ścian zewnętrznych i nośnych wewnętrznych;</w:t>
      </w:r>
    </w:p>
    <w:p w:rsidR="006662FF" w:rsidRPr="004F72DF" w:rsidRDefault="00D528B4" w:rsidP="00555530">
      <w:pPr>
        <w:pStyle w:val="Akapitzlist"/>
        <w:numPr>
          <w:ilvl w:val="0"/>
          <w:numId w:val="100"/>
        </w:numPr>
        <w:spacing w:line="276" w:lineRule="auto"/>
        <w:ind w:left="709"/>
        <w:jc w:val="both"/>
        <w:rPr>
          <w:sz w:val="22"/>
          <w:szCs w:val="22"/>
        </w:rPr>
      </w:pPr>
      <w:r w:rsidRPr="004F72DF">
        <w:rPr>
          <w:sz w:val="22"/>
          <w:szCs w:val="22"/>
        </w:rPr>
        <w:t>w</w:t>
      </w:r>
      <w:r w:rsidR="006662FF" w:rsidRPr="004F72DF">
        <w:rPr>
          <w:sz w:val="22"/>
          <w:szCs w:val="22"/>
        </w:rPr>
        <w:t>ykonanie stropu nad parterem i piętrem (rektobeton)</w:t>
      </w:r>
      <w:r w:rsidR="00ED7B16" w:rsidRPr="004F72DF">
        <w:rPr>
          <w:sz w:val="22"/>
          <w:szCs w:val="22"/>
        </w:rPr>
        <w:t xml:space="preserve"> oraz </w:t>
      </w:r>
      <w:r w:rsidR="006662FF" w:rsidRPr="004F72DF">
        <w:rPr>
          <w:sz w:val="22"/>
          <w:szCs w:val="22"/>
        </w:rPr>
        <w:t>strop</w:t>
      </w:r>
      <w:r w:rsidRPr="004F72DF">
        <w:rPr>
          <w:sz w:val="22"/>
          <w:szCs w:val="22"/>
        </w:rPr>
        <w:t>u</w:t>
      </w:r>
      <w:r w:rsidR="006662FF" w:rsidRPr="004F72DF">
        <w:rPr>
          <w:sz w:val="22"/>
          <w:szCs w:val="22"/>
        </w:rPr>
        <w:t xml:space="preserve"> nad poddaszem (płyta żelbetowa)</w:t>
      </w:r>
      <w:r w:rsidRPr="004F72DF">
        <w:rPr>
          <w:sz w:val="22"/>
          <w:szCs w:val="22"/>
        </w:rPr>
        <w:t>;</w:t>
      </w:r>
    </w:p>
    <w:p w:rsidR="006662FF" w:rsidRPr="004F72DF" w:rsidRDefault="00D528B4" w:rsidP="00555530">
      <w:pPr>
        <w:pStyle w:val="Akapitzlist"/>
        <w:numPr>
          <w:ilvl w:val="0"/>
          <w:numId w:val="100"/>
        </w:numPr>
        <w:spacing w:line="276" w:lineRule="auto"/>
        <w:ind w:left="709"/>
        <w:jc w:val="both"/>
        <w:rPr>
          <w:sz w:val="22"/>
          <w:szCs w:val="22"/>
        </w:rPr>
      </w:pPr>
      <w:r w:rsidRPr="004F72DF">
        <w:rPr>
          <w:sz w:val="22"/>
          <w:szCs w:val="22"/>
        </w:rPr>
        <w:t>w</w:t>
      </w:r>
      <w:r w:rsidR="006662FF" w:rsidRPr="004F72DF">
        <w:rPr>
          <w:sz w:val="22"/>
          <w:szCs w:val="22"/>
        </w:rPr>
        <w:t>ykonanie nowych ścianek działowych</w:t>
      </w:r>
      <w:r w:rsidRPr="004F72DF">
        <w:rPr>
          <w:sz w:val="22"/>
          <w:szCs w:val="22"/>
        </w:rPr>
        <w:t>;</w:t>
      </w:r>
    </w:p>
    <w:p w:rsidR="006662FF" w:rsidRDefault="00D528B4" w:rsidP="00555530">
      <w:pPr>
        <w:pStyle w:val="Akapitzlist"/>
        <w:numPr>
          <w:ilvl w:val="0"/>
          <w:numId w:val="100"/>
        </w:numPr>
        <w:spacing w:line="276" w:lineRule="auto"/>
        <w:ind w:left="709"/>
        <w:jc w:val="both"/>
        <w:rPr>
          <w:sz w:val="22"/>
          <w:szCs w:val="22"/>
        </w:rPr>
      </w:pPr>
      <w:r w:rsidRPr="004F72DF">
        <w:rPr>
          <w:sz w:val="22"/>
          <w:szCs w:val="22"/>
        </w:rPr>
        <w:t>w</w:t>
      </w:r>
      <w:r w:rsidR="006662FF" w:rsidRPr="004F72DF">
        <w:rPr>
          <w:sz w:val="22"/>
          <w:szCs w:val="22"/>
        </w:rPr>
        <w:t>ykonanie konstrukcji dachu wraz z jego pokryciem</w:t>
      </w:r>
      <w:r w:rsidRPr="004F72DF">
        <w:rPr>
          <w:sz w:val="22"/>
          <w:szCs w:val="22"/>
        </w:rPr>
        <w:t xml:space="preserve"> dachem dwuspadowym, drewnianym                      o pochyleniu 40</w:t>
      </w:r>
      <w:r w:rsidRPr="004F72DF">
        <w:rPr>
          <w:sz w:val="22"/>
          <w:szCs w:val="22"/>
          <w:vertAlign w:val="superscript"/>
        </w:rPr>
        <w:t>o</w:t>
      </w:r>
      <w:r w:rsidRPr="004F72DF">
        <w:rPr>
          <w:sz w:val="22"/>
          <w:szCs w:val="22"/>
        </w:rPr>
        <w:t>;</w:t>
      </w:r>
    </w:p>
    <w:p w:rsidR="004F72DF" w:rsidRPr="004F72DF" w:rsidRDefault="004F72DF" w:rsidP="00555530">
      <w:pPr>
        <w:pStyle w:val="Akapitzlist"/>
        <w:numPr>
          <w:ilvl w:val="0"/>
          <w:numId w:val="100"/>
        </w:numPr>
        <w:spacing w:line="276" w:lineRule="auto"/>
        <w:ind w:left="709"/>
        <w:jc w:val="both"/>
        <w:rPr>
          <w:sz w:val="22"/>
          <w:szCs w:val="22"/>
        </w:rPr>
      </w:pPr>
      <w:r w:rsidRPr="004F72DF">
        <w:rPr>
          <w:sz w:val="22"/>
          <w:szCs w:val="22"/>
        </w:rPr>
        <w:t>montaż obróbek blacharskich i orynnowania;</w:t>
      </w:r>
    </w:p>
    <w:p w:rsidR="00ED7B16" w:rsidRPr="004F72DF" w:rsidRDefault="00ED7B16" w:rsidP="00555530">
      <w:pPr>
        <w:pStyle w:val="Akapitzlist"/>
        <w:numPr>
          <w:ilvl w:val="0"/>
          <w:numId w:val="100"/>
        </w:numPr>
        <w:spacing w:line="276" w:lineRule="auto"/>
        <w:ind w:left="709"/>
        <w:rPr>
          <w:sz w:val="22"/>
          <w:szCs w:val="22"/>
        </w:rPr>
      </w:pPr>
      <w:r w:rsidRPr="004F72DF">
        <w:rPr>
          <w:sz w:val="22"/>
          <w:szCs w:val="22"/>
        </w:rPr>
        <w:t>przebudowę wejścia głównego do budynku;</w:t>
      </w:r>
    </w:p>
    <w:p w:rsidR="006662FF" w:rsidRPr="004F72DF" w:rsidRDefault="00ED7B16" w:rsidP="00555530">
      <w:pPr>
        <w:pStyle w:val="Akapitzlist"/>
        <w:numPr>
          <w:ilvl w:val="0"/>
          <w:numId w:val="100"/>
        </w:numPr>
        <w:spacing w:line="276" w:lineRule="auto"/>
        <w:ind w:left="709"/>
        <w:jc w:val="both"/>
        <w:rPr>
          <w:sz w:val="22"/>
          <w:szCs w:val="22"/>
        </w:rPr>
      </w:pPr>
      <w:r w:rsidRPr="004F72DF">
        <w:rPr>
          <w:sz w:val="22"/>
          <w:szCs w:val="22"/>
        </w:rPr>
        <w:t>o</w:t>
      </w:r>
      <w:r w:rsidR="006662FF" w:rsidRPr="004F72DF">
        <w:rPr>
          <w:sz w:val="22"/>
          <w:szCs w:val="22"/>
        </w:rPr>
        <w:t>cieplenie ścian zewnętrznych</w:t>
      </w:r>
      <w:r w:rsidR="00D528B4" w:rsidRPr="004F72DF">
        <w:rPr>
          <w:sz w:val="22"/>
          <w:szCs w:val="22"/>
        </w:rPr>
        <w:t>;</w:t>
      </w:r>
    </w:p>
    <w:p w:rsidR="00FD4958" w:rsidRPr="004F72DF" w:rsidRDefault="00FD4958" w:rsidP="00555530">
      <w:pPr>
        <w:pStyle w:val="Akapitzlist"/>
        <w:numPr>
          <w:ilvl w:val="0"/>
          <w:numId w:val="100"/>
        </w:numPr>
        <w:spacing w:line="276" w:lineRule="auto"/>
        <w:ind w:left="709"/>
        <w:rPr>
          <w:sz w:val="22"/>
          <w:szCs w:val="22"/>
        </w:rPr>
      </w:pPr>
      <w:r w:rsidRPr="004F72DF">
        <w:rPr>
          <w:sz w:val="22"/>
          <w:szCs w:val="22"/>
        </w:rPr>
        <w:t>wykonanie instalacji klimatyzacyjnej;</w:t>
      </w:r>
    </w:p>
    <w:p w:rsidR="00ED7B16" w:rsidRPr="004F72DF" w:rsidRDefault="00ED7B16" w:rsidP="00555530">
      <w:pPr>
        <w:pStyle w:val="Akapitzlist"/>
        <w:numPr>
          <w:ilvl w:val="0"/>
          <w:numId w:val="100"/>
        </w:numPr>
        <w:spacing w:line="276" w:lineRule="auto"/>
        <w:ind w:left="709"/>
        <w:rPr>
          <w:sz w:val="22"/>
          <w:szCs w:val="22"/>
        </w:rPr>
      </w:pPr>
      <w:r w:rsidRPr="004F72DF">
        <w:rPr>
          <w:sz w:val="22"/>
          <w:szCs w:val="22"/>
        </w:rPr>
        <w:t>rozbiórkę istniejącej stacji paliw i wykonanie placu utwardzonego o nawierzchni z kostki brukowej;</w:t>
      </w:r>
    </w:p>
    <w:p w:rsidR="00ED7B16" w:rsidRPr="004F72DF" w:rsidRDefault="00ED7B16" w:rsidP="00555530">
      <w:pPr>
        <w:pStyle w:val="Akapitzlist"/>
        <w:numPr>
          <w:ilvl w:val="0"/>
          <w:numId w:val="100"/>
        </w:numPr>
        <w:spacing w:line="276" w:lineRule="auto"/>
        <w:ind w:left="709"/>
        <w:rPr>
          <w:sz w:val="22"/>
          <w:szCs w:val="22"/>
        </w:rPr>
      </w:pPr>
      <w:r w:rsidRPr="004F72DF">
        <w:rPr>
          <w:sz w:val="22"/>
          <w:szCs w:val="22"/>
        </w:rPr>
        <w:t>wykonanie kontenerowej stacji paliw;</w:t>
      </w:r>
    </w:p>
    <w:p w:rsidR="00ED7B16" w:rsidRPr="004F72DF" w:rsidRDefault="00ED7B16" w:rsidP="00555530">
      <w:pPr>
        <w:pStyle w:val="Akapitzlist"/>
        <w:numPr>
          <w:ilvl w:val="0"/>
          <w:numId w:val="100"/>
        </w:numPr>
        <w:spacing w:line="276" w:lineRule="auto"/>
        <w:ind w:left="709"/>
        <w:rPr>
          <w:sz w:val="22"/>
          <w:szCs w:val="22"/>
        </w:rPr>
      </w:pPr>
      <w:r w:rsidRPr="004F72DF">
        <w:rPr>
          <w:sz w:val="22"/>
          <w:szCs w:val="22"/>
        </w:rPr>
        <w:t>ocieplenie stropu w dwóch stanowiskach postojowych w budynku garażowym;</w:t>
      </w:r>
    </w:p>
    <w:p w:rsidR="00ED7B16" w:rsidRPr="004F72DF" w:rsidRDefault="00ED7B16" w:rsidP="00555530">
      <w:pPr>
        <w:pStyle w:val="Akapitzlist"/>
        <w:numPr>
          <w:ilvl w:val="0"/>
          <w:numId w:val="100"/>
        </w:numPr>
        <w:spacing w:line="276" w:lineRule="auto"/>
        <w:ind w:left="709"/>
        <w:rPr>
          <w:sz w:val="22"/>
          <w:szCs w:val="22"/>
        </w:rPr>
      </w:pPr>
      <w:r w:rsidRPr="004F72DF">
        <w:rPr>
          <w:sz w:val="22"/>
          <w:szCs w:val="22"/>
        </w:rPr>
        <w:t xml:space="preserve">wykonanie boiska sportowego wielofunkcyjnego, trawiastego; </w:t>
      </w:r>
    </w:p>
    <w:p w:rsidR="00ED7B16" w:rsidRPr="004F72DF" w:rsidRDefault="00ED7B16" w:rsidP="00555530">
      <w:pPr>
        <w:pStyle w:val="Akapitzlist"/>
        <w:numPr>
          <w:ilvl w:val="0"/>
          <w:numId w:val="100"/>
        </w:numPr>
        <w:spacing w:line="276" w:lineRule="auto"/>
        <w:ind w:left="709"/>
        <w:rPr>
          <w:sz w:val="22"/>
          <w:szCs w:val="22"/>
        </w:rPr>
      </w:pPr>
      <w:r w:rsidRPr="004F72DF">
        <w:rPr>
          <w:sz w:val="22"/>
          <w:szCs w:val="22"/>
        </w:rPr>
        <w:t>wykonanie nowego dojazdu do kotłowni o nawierzchni z kostki brukowej;</w:t>
      </w:r>
    </w:p>
    <w:p w:rsidR="00882E28" w:rsidRDefault="00ED7B16" w:rsidP="00555530">
      <w:pPr>
        <w:pStyle w:val="Akapitzlist"/>
        <w:numPr>
          <w:ilvl w:val="0"/>
          <w:numId w:val="100"/>
        </w:numPr>
        <w:spacing w:line="276" w:lineRule="auto"/>
        <w:ind w:left="709"/>
        <w:jc w:val="both"/>
        <w:rPr>
          <w:sz w:val="22"/>
          <w:szCs w:val="22"/>
        </w:rPr>
      </w:pPr>
      <w:r w:rsidRPr="004F72DF">
        <w:rPr>
          <w:sz w:val="22"/>
          <w:szCs w:val="22"/>
        </w:rPr>
        <w:t>w</w:t>
      </w:r>
      <w:r w:rsidR="006662FF" w:rsidRPr="004F72DF">
        <w:rPr>
          <w:sz w:val="22"/>
          <w:szCs w:val="22"/>
        </w:rPr>
        <w:t>ykonanie konstrukcji stalowej mocowania masztu antenowego</w:t>
      </w:r>
      <w:r w:rsidR="004F72DF">
        <w:rPr>
          <w:sz w:val="22"/>
          <w:szCs w:val="22"/>
        </w:rPr>
        <w:t>;</w:t>
      </w:r>
    </w:p>
    <w:p w:rsidR="004F72DF" w:rsidRDefault="004F72DF" w:rsidP="00555530">
      <w:pPr>
        <w:pStyle w:val="Akapitzlist"/>
        <w:numPr>
          <w:ilvl w:val="0"/>
          <w:numId w:val="100"/>
        </w:numPr>
        <w:spacing w:line="276" w:lineRule="auto"/>
        <w:ind w:left="709"/>
        <w:jc w:val="both"/>
        <w:rPr>
          <w:sz w:val="22"/>
          <w:szCs w:val="22"/>
        </w:rPr>
      </w:pPr>
      <w:r>
        <w:rPr>
          <w:sz w:val="22"/>
          <w:szCs w:val="22"/>
        </w:rPr>
        <w:t>zagospodarowanie terenu (utwardzenie);</w:t>
      </w:r>
    </w:p>
    <w:p w:rsidR="004F72DF" w:rsidRPr="004F72DF" w:rsidRDefault="004F72DF" w:rsidP="00555530">
      <w:pPr>
        <w:pStyle w:val="Akapitzlist"/>
        <w:numPr>
          <w:ilvl w:val="0"/>
          <w:numId w:val="100"/>
        </w:numPr>
        <w:spacing w:line="276" w:lineRule="auto"/>
        <w:ind w:left="709"/>
        <w:rPr>
          <w:sz w:val="22"/>
          <w:szCs w:val="22"/>
        </w:rPr>
      </w:pPr>
      <w:r w:rsidRPr="004F72DF">
        <w:rPr>
          <w:sz w:val="22"/>
          <w:szCs w:val="22"/>
        </w:rPr>
        <w:t>demontaż instalacji istniejącej i wykonanie nowej instalacji</w:t>
      </w:r>
      <w:r>
        <w:rPr>
          <w:sz w:val="22"/>
          <w:szCs w:val="22"/>
        </w:rPr>
        <w:t xml:space="preserve"> wod.</w:t>
      </w:r>
      <w:r w:rsidR="00B30FBC">
        <w:rPr>
          <w:sz w:val="22"/>
          <w:szCs w:val="22"/>
        </w:rPr>
        <w:t>-kan., c.o.,</w:t>
      </w:r>
      <w:r w:rsidRPr="004F72DF">
        <w:rPr>
          <w:sz w:val="22"/>
          <w:szCs w:val="22"/>
        </w:rPr>
        <w:t xml:space="preserve"> p.poż;</w:t>
      </w:r>
    </w:p>
    <w:p w:rsidR="004F72DF" w:rsidRDefault="004F72DF" w:rsidP="00555530">
      <w:pPr>
        <w:pStyle w:val="Akapitzlist"/>
        <w:numPr>
          <w:ilvl w:val="0"/>
          <w:numId w:val="100"/>
        </w:numPr>
        <w:spacing w:line="276" w:lineRule="auto"/>
        <w:ind w:left="709"/>
        <w:jc w:val="both"/>
        <w:rPr>
          <w:sz w:val="22"/>
          <w:szCs w:val="22"/>
        </w:rPr>
      </w:pPr>
      <w:r>
        <w:rPr>
          <w:sz w:val="22"/>
          <w:szCs w:val="22"/>
        </w:rPr>
        <w:lastRenderedPageBreak/>
        <w:t>wykonanie instalacji słaboprądowych, obejmujących: instalację przeciwpożarowa (SSP), instalację gaszenia gazem, instalację sieci strukturalnej, monitoringu CCTV, instalację kontroli dostępu i SSWiN;</w:t>
      </w:r>
    </w:p>
    <w:p w:rsidR="004F72DF" w:rsidRDefault="004F72DF" w:rsidP="00555530">
      <w:pPr>
        <w:pStyle w:val="Akapitzlist"/>
        <w:numPr>
          <w:ilvl w:val="0"/>
          <w:numId w:val="100"/>
        </w:numPr>
        <w:spacing w:line="276" w:lineRule="auto"/>
        <w:ind w:left="709"/>
        <w:jc w:val="both"/>
        <w:rPr>
          <w:sz w:val="22"/>
          <w:szCs w:val="22"/>
        </w:rPr>
      </w:pPr>
      <w:r>
        <w:rPr>
          <w:sz w:val="22"/>
          <w:szCs w:val="22"/>
        </w:rPr>
        <w:t xml:space="preserve">wykonanie instalacji elektrycznych, obejmujących: zasilanie podstawowe, zasilanie rezerwowe, zasilanie napięciem gwarantowanym, </w:t>
      </w:r>
      <w:r w:rsidR="00555530">
        <w:rPr>
          <w:sz w:val="22"/>
          <w:szCs w:val="22"/>
        </w:rPr>
        <w:t>układ pomiarowo-rozliczeniowy, główne wyłączniki pożarowe, wewnętrzne linie zasilające, ochronę przeciwporażeniową, instalację gniazd DATA, instalację oświetlenia podstawowego, instalację oświetlenia awaryjnego i ewakuacyjnego, UPS, agregatu prądotwórczego, instalacji uziemienia i połączeń wyrównawczych, instalacji odgromowej i przeciwprzepięciowej;</w:t>
      </w:r>
    </w:p>
    <w:p w:rsidR="00555530" w:rsidRDefault="00555530" w:rsidP="00555530">
      <w:pPr>
        <w:pStyle w:val="Akapitzlist"/>
        <w:numPr>
          <w:ilvl w:val="0"/>
          <w:numId w:val="100"/>
        </w:numPr>
        <w:spacing w:line="276" w:lineRule="auto"/>
        <w:ind w:left="709"/>
        <w:jc w:val="both"/>
        <w:rPr>
          <w:sz w:val="22"/>
          <w:szCs w:val="22"/>
        </w:rPr>
      </w:pPr>
      <w:r>
        <w:rPr>
          <w:sz w:val="22"/>
          <w:szCs w:val="22"/>
        </w:rPr>
        <w:t>demontaż istniejących instalacji elektrycznych;</w:t>
      </w:r>
    </w:p>
    <w:p w:rsidR="00555530" w:rsidRPr="004F72DF" w:rsidRDefault="00555530" w:rsidP="00555530">
      <w:pPr>
        <w:pStyle w:val="Akapitzlist"/>
        <w:numPr>
          <w:ilvl w:val="0"/>
          <w:numId w:val="100"/>
        </w:numPr>
        <w:spacing w:line="276" w:lineRule="auto"/>
        <w:ind w:left="709"/>
        <w:jc w:val="both"/>
        <w:rPr>
          <w:sz w:val="22"/>
          <w:szCs w:val="22"/>
        </w:rPr>
      </w:pPr>
      <w:r>
        <w:rPr>
          <w:sz w:val="22"/>
          <w:szCs w:val="22"/>
        </w:rPr>
        <w:t>wykonanie instalacji antenowej UKF.</w:t>
      </w:r>
    </w:p>
    <w:p w:rsidR="0048212B" w:rsidRPr="009B479E" w:rsidRDefault="0048212B" w:rsidP="004D22E6">
      <w:pPr>
        <w:spacing w:line="276" w:lineRule="auto"/>
        <w:ind w:left="0" w:firstLine="0"/>
        <w:rPr>
          <w:sz w:val="12"/>
          <w:szCs w:val="22"/>
        </w:rPr>
      </w:pPr>
    </w:p>
    <w:p w:rsidR="00844D75" w:rsidRPr="001B5E28" w:rsidRDefault="001B5E28" w:rsidP="001B5E28">
      <w:pPr>
        <w:pStyle w:val="Akapitzlist"/>
        <w:numPr>
          <w:ilvl w:val="0"/>
          <w:numId w:val="10"/>
        </w:numPr>
        <w:spacing w:line="276" w:lineRule="auto"/>
        <w:jc w:val="both"/>
        <w:rPr>
          <w:sz w:val="16"/>
          <w:szCs w:val="16"/>
        </w:rPr>
      </w:pPr>
      <w:r>
        <w:rPr>
          <w:sz w:val="22"/>
          <w:szCs w:val="22"/>
        </w:rPr>
        <w:t xml:space="preserve">Przedmiot zamówienia został szczegółowo określony i opisany w </w:t>
      </w:r>
      <w:r w:rsidRPr="00F36113">
        <w:rPr>
          <w:b/>
          <w:sz w:val="22"/>
          <w:szCs w:val="22"/>
        </w:rPr>
        <w:t xml:space="preserve">Załączniku nr </w:t>
      </w:r>
      <w:r w:rsidR="00BD78F1">
        <w:rPr>
          <w:b/>
          <w:sz w:val="22"/>
          <w:szCs w:val="22"/>
        </w:rPr>
        <w:t>6</w:t>
      </w:r>
      <w:r>
        <w:rPr>
          <w:sz w:val="22"/>
          <w:szCs w:val="22"/>
        </w:rPr>
        <w:t xml:space="preserve"> do SIWZ</w:t>
      </w:r>
      <w:r w:rsidR="004D22E6">
        <w:rPr>
          <w:sz w:val="22"/>
          <w:szCs w:val="22"/>
        </w:rPr>
        <w:t xml:space="preserve">,                       </w:t>
      </w:r>
      <w:r>
        <w:rPr>
          <w:sz w:val="22"/>
          <w:szCs w:val="22"/>
        </w:rPr>
        <w:t xml:space="preserve"> tj. </w:t>
      </w:r>
      <w:r w:rsidR="00F53D92">
        <w:rPr>
          <w:b/>
          <w:sz w:val="22"/>
          <w:szCs w:val="22"/>
        </w:rPr>
        <w:t>Opisie przedmiotu zamówienia,</w:t>
      </w:r>
      <w:r>
        <w:rPr>
          <w:b/>
          <w:sz w:val="22"/>
          <w:szCs w:val="22"/>
        </w:rPr>
        <w:t xml:space="preserve"> </w:t>
      </w:r>
      <w:r>
        <w:rPr>
          <w:sz w:val="22"/>
          <w:szCs w:val="22"/>
        </w:rPr>
        <w:t xml:space="preserve">na który składa się dokumentacja projektowa wraz </w:t>
      </w:r>
      <w:r>
        <w:rPr>
          <w:sz w:val="22"/>
          <w:szCs w:val="22"/>
        </w:rPr>
        <w:br/>
        <w:t>z przedmiarem</w:t>
      </w:r>
      <w:r w:rsidR="009C20B7">
        <w:rPr>
          <w:sz w:val="22"/>
          <w:szCs w:val="22"/>
        </w:rPr>
        <w:t xml:space="preserve"> robót</w:t>
      </w:r>
      <w:r>
        <w:rPr>
          <w:sz w:val="22"/>
          <w:szCs w:val="22"/>
        </w:rPr>
        <w:t xml:space="preserve"> oraz Specyfikacją Techniczną Wykonania i Odbioru Robót (STWiOR).</w:t>
      </w:r>
    </w:p>
    <w:p w:rsidR="001B5E28" w:rsidRPr="009B479E" w:rsidRDefault="001B5E28" w:rsidP="001B5E28">
      <w:pPr>
        <w:pStyle w:val="Akapitzlist"/>
        <w:rPr>
          <w:sz w:val="12"/>
          <w:szCs w:val="16"/>
        </w:rPr>
      </w:pPr>
    </w:p>
    <w:p w:rsidR="00844D75" w:rsidRPr="004F72DF" w:rsidRDefault="00844D75" w:rsidP="00DA2DC9">
      <w:pPr>
        <w:pStyle w:val="Akapitzlist"/>
        <w:numPr>
          <w:ilvl w:val="0"/>
          <w:numId w:val="10"/>
        </w:numPr>
        <w:spacing w:line="276" w:lineRule="auto"/>
        <w:jc w:val="both"/>
        <w:rPr>
          <w:sz w:val="22"/>
          <w:szCs w:val="16"/>
        </w:rPr>
      </w:pPr>
      <w:r w:rsidRPr="004F72DF">
        <w:rPr>
          <w:sz w:val="22"/>
          <w:szCs w:val="16"/>
        </w:rPr>
        <w:t>Wykonawca zobowiązany jest do wykonania i umieszczenia w widocznym miejscu</w:t>
      </w:r>
      <w:r w:rsidR="002F2FCF" w:rsidRPr="004F72DF">
        <w:rPr>
          <w:sz w:val="22"/>
          <w:szCs w:val="16"/>
        </w:rPr>
        <w:t>,</w:t>
      </w:r>
      <w:r w:rsidRPr="004F72DF">
        <w:rPr>
          <w:sz w:val="22"/>
          <w:szCs w:val="16"/>
        </w:rPr>
        <w:t xml:space="preserve"> tj. na ścianie przy wejściu głównym </w:t>
      </w:r>
      <w:r w:rsidR="002F2FCF" w:rsidRPr="004F72DF">
        <w:rPr>
          <w:sz w:val="22"/>
          <w:szCs w:val="16"/>
        </w:rPr>
        <w:t xml:space="preserve">do </w:t>
      </w:r>
      <w:r w:rsidRPr="004F72DF">
        <w:rPr>
          <w:sz w:val="22"/>
          <w:szCs w:val="16"/>
        </w:rPr>
        <w:t xml:space="preserve">Placówki Straży Granicznej w m. </w:t>
      </w:r>
      <w:r w:rsidR="002F2FCF" w:rsidRPr="004F72DF">
        <w:rPr>
          <w:sz w:val="22"/>
          <w:szCs w:val="16"/>
        </w:rPr>
        <w:t>Korczowa, 1 sztuki</w:t>
      </w:r>
      <w:r w:rsidR="001B5E28" w:rsidRPr="004F72DF">
        <w:rPr>
          <w:sz w:val="22"/>
          <w:szCs w:val="16"/>
        </w:rPr>
        <w:t xml:space="preserve"> stałej </w:t>
      </w:r>
      <w:r w:rsidRPr="004F72DF">
        <w:rPr>
          <w:sz w:val="22"/>
          <w:szCs w:val="16"/>
        </w:rPr>
        <w:t xml:space="preserve"> tablic</w:t>
      </w:r>
      <w:r w:rsidR="001B5E28" w:rsidRPr="004F72DF">
        <w:rPr>
          <w:sz w:val="22"/>
          <w:szCs w:val="16"/>
        </w:rPr>
        <w:t>y</w:t>
      </w:r>
      <w:r w:rsidRPr="004F72DF">
        <w:rPr>
          <w:sz w:val="22"/>
          <w:szCs w:val="16"/>
        </w:rPr>
        <w:t xml:space="preserve"> informacyjn</w:t>
      </w:r>
      <w:r w:rsidR="001B5E28" w:rsidRPr="004F72DF">
        <w:rPr>
          <w:sz w:val="22"/>
          <w:szCs w:val="16"/>
        </w:rPr>
        <w:t>ej</w:t>
      </w:r>
      <w:r w:rsidRPr="004F72DF">
        <w:rPr>
          <w:sz w:val="22"/>
          <w:szCs w:val="16"/>
        </w:rPr>
        <w:t xml:space="preserve"> dużego formatu.</w:t>
      </w:r>
    </w:p>
    <w:p w:rsidR="00844D75" w:rsidRPr="004D22E6" w:rsidRDefault="00844D75" w:rsidP="00844D75">
      <w:pPr>
        <w:spacing w:line="276" w:lineRule="auto"/>
        <w:ind w:left="360" w:firstLine="0"/>
        <w:rPr>
          <w:sz w:val="22"/>
          <w:szCs w:val="16"/>
          <w:u w:val="single"/>
          <w:lang w:eastAsia="ar-SA"/>
        </w:rPr>
      </w:pPr>
      <w:r w:rsidRPr="004D22E6">
        <w:rPr>
          <w:sz w:val="22"/>
          <w:szCs w:val="16"/>
          <w:u w:val="single"/>
          <w:lang w:eastAsia="ar-SA"/>
        </w:rPr>
        <w:t>Na tablicy należy umieścić:</w:t>
      </w:r>
    </w:p>
    <w:p w:rsidR="00844D75" w:rsidRPr="00920026" w:rsidRDefault="00E45850" w:rsidP="00844D75">
      <w:pPr>
        <w:spacing w:line="276" w:lineRule="auto"/>
        <w:ind w:left="360" w:firstLine="0"/>
        <w:rPr>
          <w:sz w:val="22"/>
          <w:szCs w:val="16"/>
          <w:lang w:eastAsia="ar-SA"/>
        </w:rPr>
      </w:pPr>
      <w:r w:rsidRPr="00920026">
        <w:rPr>
          <w:sz w:val="22"/>
          <w:szCs w:val="16"/>
          <w:lang w:eastAsia="ar-SA"/>
        </w:rPr>
        <w:t>- symbol Unii Europejskiej</w:t>
      </w:r>
      <w:r w:rsidR="004C5134" w:rsidRPr="00920026">
        <w:rPr>
          <w:sz w:val="22"/>
          <w:szCs w:val="16"/>
          <w:lang w:eastAsia="ar-SA"/>
        </w:rPr>
        <w:t xml:space="preserve"> oraz odniesienia do Unii Europejskiej</w:t>
      </w:r>
      <w:r w:rsidR="002F2FCF">
        <w:rPr>
          <w:sz w:val="22"/>
          <w:szCs w:val="16"/>
          <w:lang w:eastAsia="ar-SA"/>
        </w:rPr>
        <w:t>;</w:t>
      </w:r>
    </w:p>
    <w:p w:rsidR="004C5134" w:rsidRPr="00920026" w:rsidRDefault="00E45850" w:rsidP="004C5134">
      <w:pPr>
        <w:spacing w:line="276" w:lineRule="auto"/>
        <w:ind w:left="360" w:firstLine="0"/>
        <w:rPr>
          <w:sz w:val="22"/>
          <w:szCs w:val="22"/>
        </w:rPr>
      </w:pPr>
      <w:r w:rsidRPr="00920026">
        <w:rPr>
          <w:sz w:val="22"/>
          <w:szCs w:val="22"/>
          <w:lang w:eastAsia="ar-SA"/>
        </w:rPr>
        <w:t xml:space="preserve">- </w:t>
      </w:r>
      <w:r w:rsidR="004C5134" w:rsidRPr="00920026">
        <w:rPr>
          <w:sz w:val="22"/>
          <w:szCs w:val="22"/>
        </w:rPr>
        <w:t>odniesienia do finansowania ze środków Funduszu Bezpieczeństwa</w:t>
      </w:r>
      <w:r w:rsidR="0047531A" w:rsidRPr="00920026">
        <w:rPr>
          <w:sz w:val="22"/>
          <w:szCs w:val="22"/>
        </w:rPr>
        <w:t xml:space="preserve"> Wewnętrznego</w:t>
      </w:r>
      <w:r w:rsidR="002F2FCF">
        <w:rPr>
          <w:sz w:val="22"/>
          <w:szCs w:val="22"/>
        </w:rPr>
        <w:t>;</w:t>
      </w:r>
    </w:p>
    <w:p w:rsidR="004C5134" w:rsidRPr="00920026" w:rsidRDefault="002F2FCF" w:rsidP="004C5134">
      <w:pPr>
        <w:spacing w:line="276" w:lineRule="auto"/>
        <w:ind w:left="360" w:firstLine="0"/>
        <w:rPr>
          <w:sz w:val="22"/>
          <w:szCs w:val="22"/>
        </w:rPr>
      </w:pPr>
      <w:r>
        <w:rPr>
          <w:sz w:val="22"/>
          <w:szCs w:val="22"/>
        </w:rPr>
        <w:t>- numer</w:t>
      </w:r>
      <w:r w:rsidR="004C5134" w:rsidRPr="00920026">
        <w:rPr>
          <w:sz w:val="22"/>
          <w:szCs w:val="22"/>
        </w:rPr>
        <w:t xml:space="preserve"> projektu</w:t>
      </w:r>
      <w:r>
        <w:rPr>
          <w:sz w:val="22"/>
          <w:szCs w:val="22"/>
        </w:rPr>
        <w:t>;</w:t>
      </w:r>
    </w:p>
    <w:p w:rsidR="004C5134" w:rsidRPr="00920026" w:rsidRDefault="004C5134" w:rsidP="004C5134">
      <w:pPr>
        <w:spacing w:line="276" w:lineRule="auto"/>
        <w:ind w:left="360" w:firstLine="0"/>
        <w:rPr>
          <w:sz w:val="22"/>
          <w:szCs w:val="22"/>
        </w:rPr>
      </w:pPr>
      <w:r w:rsidRPr="00920026">
        <w:rPr>
          <w:sz w:val="22"/>
          <w:szCs w:val="22"/>
        </w:rPr>
        <w:t>- hasło Funduszu: „Bezgraniczne Bezpieczeństwo”.</w:t>
      </w:r>
    </w:p>
    <w:p w:rsidR="005B026F" w:rsidRPr="00920026" w:rsidRDefault="004C5134" w:rsidP="004C5134">
      <w:pPr>
        <w:spacing w:line="276" w:lineRule="auto"/>
        <w:ind w:firstLine="0"/>
        <w:rPr>
          <w:sz w:val="22"/>
          <w:szCs w:val="22"/>
          <w:u w:val="single"/>
        </w:rPr>
      </w:pPr>
      <w:r w:rsidRPr="00920026">
        <w:rPr>
          <w:sz w:val="22"/>
          <w:szCs w:val="22"/>
          <w:u w:val="single"/>
        </w:rPr>
        <w:t>Symbol Unii Europejskiej</w:t>
      </w:r>
      <w:r w:rsidR="005B026F" w:rsidRPr="00920026">
        <w:rPr>
          <w:sz w:val="22"/>
          <w:szCs w:val="22"/>
          <w:u w:val="single"/>
        </w:rPr>
        <w:t xml:space="preserve"> powinien być zgodny z poniższym opisem:</w:t>
      </w:r>
    </w:p>
    <w:p w:rsidR="0064491F" w:rsidRPr="00920026" w:rsidRDefault="004C5134" w:rsidP="004C5134">
      <w:pPr>
        <w:spacing w:line="276" w:lineRule="auto"/>
        <w:ind w:firstLine="0"/>
        <w:rPr>
          <w:sz w:val="22"/>
          <w:szCs w:val="22"/>
        </w:rPr>
      </w:pPr>
      <w:r w:rsidRPr="00920026">
        <w:rPr>
          <w:sz w:val="22"/>
          <w:szCs w:val="22"/>
        </w:rPr>
        <w:t xml:space="preserve">Godło ma kształt niebieskiej prostokątnej flagi, której długość jest równa 1,5 szerokości. Dwanaście złotych  gwiazd,  umieszczonych  w  równych  odstępach,  tworzy  niewidoczny  okrąg  ze  środkiem w miejscu przecięcia przekątnych prostokąta. Promień okręgu jest równy jednej trzeciej szerokości flagi. Każda z gwiazd ma pięć ramion, kończących się na obwodzie niewidocznego okręgu o promieniu równym 1/18 szerokości flagi. Wszystkie gwiazdy są ustawione w pozycji pionowej, tzn. jedno ramię znajduje się w pionie, a dwa ramiona na linii prostej prostopadłej do osi szerokości. Okrąg ustawiony jest tak, że gwiazdy są w miejscu godzin na tarczy zegara. Ich liczba jest niezmienna. </w:t>
      </w:r>
    </w:p>
    <w:p w:rsidR="0064491F" w:rsidRPr="00920026" w:rsidRDefault="004C5134" w:rsidP="004C5134">
      <w:pPr>
        <w:spacing w:line="276" w:lineRule="auto"/>
        <w:ind w:firstLine="0"/>
        <w:rPr>
          <w:sz w:val="22"/>
          <w:szCs w:val="22"/>
          <w:u w:val="single"/>
        </w:rPr>
      </w:pPr>
      <w:r w:rsidRPr="00920026">
        <w:rPr>
          <w:sz w:val="22"/>
          <w:szCs w:val="22"/>
          <w:u w:val="single"/>
        </w:rPr>
        <w:t>Kolory godła są następujące:</w:t>
      </w:r>
    </w:p>
    <w:p w:rsidR="0064491F" w:rsidRPr="00920026" w:rsidRDefault="0064491F" w:rsidP="004C5134">
      <w:pPr>
        <w:spacing w:line="276" w:lineRule="auto"/>
        <w:ind w:firstLine="0"/>
        <w:rPr>
          <w:sz w:val="22"/>
          <w:szCs w:val="22"/>
        </w:rPr>
      </w:pPr>
      <w:r w:rsidRPr="00920026">
        <w:rPr>
          <w:sz w:val="22"/>
          <w:szCs w:val="22"/>
        </w:rPr>
        <w:t>-</w:t>
      </w:r>
      <w:r w:rsidR="004C5134" w:rsidRPr="00920026">
        <w:rPr>
          <w:sz w:val="22"/>
          <w:szCs w:val="22"/>
        </w:rPr>
        <w:t xml:space="preserve"> powierzchnia prostokąta: NIEBIESKI PANTON</w:t>
      </w:r>
      <w:r w:rsidRPr="00920026">
        <w:rPr>
          <w:sz w:val="22"/>
          <w:szCs w:val="22"/>
        </w:rPr>
        <w:t>E REFLEX (PANTONE REFLEX BLUE)</w:t>
      </w:r>
      <w:r w:rsidR="002F2FCF">
        <w:rPr>
          <w:sz w:val="22"/>
          <w:szCs w:val="22"/>
        </w:rPr>
        <w:t>;</w:t>
      </w:r>
    </w:p>
    <w:p w:rsidR="004C5134" w:rsidRPr="00920026" w:rsidRDefault="0064491F" w:rsidP="004C5134">
      <w:pPr>
        <w:spacing w:line="276" w:lineRule="auto"/>
        <w:ind w:firstLine="0"/>
        <w:rPr>
          <w:sz w:val="22"/>
          <w:szCs w:val="22"/>
        </w:rPr>
      </w:pPr>
      <w:r w:rsidRPr="00920026">
        <w:rPr>
          <w:sz w:val="22"/>
          <w:szCs w:val="22"/>
        </w:rPr>
        <w:t xml:space="preserve">- </w:t>
      </w:r>
      <w:r w:rsidR="004C5134" w:rsidRPr="00920026">
        <w:rPr>
          <w:sz w:val="22"/>
          <w:szCs w:val="22"/>
        </w:rPr>
        <w:t>gwiazdy: ŻÓŁTY PANTONE (PANTONE YELLOW).</w:t>
      </w:r>
    </w:p>
    <w:p w:rsidR="0064491F" w:rsidRPr="00920026" w:rsidRDefault="004C5134" w:rsidP="009B479E">
      <w:pPr>
        <w:pStyle w:val="Tekstpodstawowy"/>
        <w:spacing w:after="0" w:line="276" w:lineRule="auto"/>
        <w:ind w:firstLine="0"/>
        <w:rPr>
          <w:sz w:val="22"/>
          <w:szCs w:val="22"/>
        </w:rPr>
      </w:pPr>
      <w:r w:rsidRPr="00920026">
        <w:rPr>
          <w:sz w:val="22"/>
          <w:szCs w:val="22"/>
        </w:rPr>
        <w:t>Szczegółowy opis wraz z rysunkami znajduje się w podręczniku beneficjenta (str.</w:t>
      </w:r>
      <w:r w:rsidR="002F2FCF">
        <w:rPr>
          <w:sz w:val="22"/>
          <w:szCs w:val="22"/>
        </w:rPr>
        <w:t xml:space="preserve"> </w:t>
      </w:r>
      <w:r w:rsidRPr="00920026">
        <w:rPr>
          <w:sz w:val="22"/>
          <w:szCs w:val="22"/>
        </w:rPr>
        <w:t xml:space="preserve">30-34) na </w:t>
      </w:r>
      <w:r w:rsidR="0064491F" w:rsidRPr="00920026">
        <w:rPr>
          <w:sz w:val="22"/>
          <w:szCs w:val="22"/>
        </w:rPr>
        <w:t>poniższej stronie internetowej:</w:t>
      </w:r>
    </w:p>
    <w:p w:rsidR="00D84BD2" w:rsidRPr="00D84BD2" w:rsidRDefault="006342D6" w:rsidP="0064491F">
      <w:pPr>
        <w:pStyle w:val="Tekstpodstawowy"/>
        <w:spacing w:after="0" w:line="276" w:lineRule="auto"/>
        <w:ind w:firstLine="0"/>
        <w:rPr>
          <w:rStyle w:val="Hipercze"/>
          <w:color w:val="auto"/>
          <w:sz w:val="22"/>
          <w:szCs w:val="22"/>
        </w:rPr>
      </w:pPr>
      <w:hyperlink r:id="rId12" w:history="1">
        <w:r w:rsidR="00F53D92" w:rsidRPr="00677111">
          <w:rPr>
            <w:rStyle w:val="Hipercze"/>
            <w:sz w:val="22"/>
            <w:szCs w:val="22"/>
          </w:rPr>
          <w:t>http://copemswia.gov.pl/fundusze-2014-2020/fbw/podrecznik-dla-beneficjeta/</w:t>
        </w:r>
      </w:hyperlink>
      <w:r w:rsidR="00F53D92">
        <w:rPr>
          <w:rStyle w:val="Hipercze"/>
          <w:color w:val="auto"/>
          <w:sz w:val="22"/>
          <w:szCs w:val="22"/>
        </w:rPr>
        <w:t xml:space="preserve"> </w:t>
      </w:r>
    </w:p>
    <w:p w:rsidR="000E61F5" w:rsidRPr="009B479E" w:rsidRDefault="000E61F5" w:rsidP="0064491F">
      <w:pPr>
        <w:pStyle w:val="Tekstpodstawowy"/>
        <w:spacing w:after="0" w:line="276" w:lineRule="auto"/>
        <w:ind w:firstLine="0"/>
        <w:rPr>
          <w:sz w:val="10"/>
          <w:szCs w:val="22"/>
        </w:rPr>
      </w:pPr>
    </w:p>
    <w:p w:rsidR="00113C5D" w:rsidRPr="00CA3889" w:rsidRDefault="00113C5D" w:rsidP="00113C5D">
      <w:pPr>
        <w:pStyle w:val="Akapitzlist"/>
        <w:numPr>
          <w:ilvl w:val="0"/>
          <w:numId w:val="10"/>
        </w:numPr>
        <w:spacing w:line="276" w:lineRule="auto"/>
        <w:jc w:val="both"/>
        <w:rPr>
          <w:sz w:val="22"/>
          <w:szCs w:val="22"/>
        </w:rPr>
      </w:pPr>
      <w:r w:rsidRPr="00CA3889">
        <w:rPr>
          <w:sz w:val="22"/>
          <w:szCs w:val="22"/>
        </w:rPr>
        <w:t>Zamawiający zgodnie z art. 29 ust. 3 oraz art. 30 ust. 4 ustawy p.z.p. d</w:t>
      </w:r>
      <w:r w:rsidR="000E61F5">
        <w:rPr>
          <w:sz w:val="22"/>
          <w:szCs w:val="22"/>
        </w:rPr>
        <w:t>opuszcza oferowanie materiałów</w:t>
      </w:r>
      <w:r w:rsidR="00CE43B4">
        <w:rPr>
          <w:sz w:val="22"/>
          <w:szCs w:val="22"/>
        </w:rPr>
        <w:t xml:space="preserve">, urządzeń </w:t>
      </w:r>
      <w:r w:rsidRPr="00CA3889">
        <w:rPr>
          <w:sz w:val="22"/>
          <w:szCs w:val="22"/>
        </w:rPr>
        <w:t>lub norm równoważnych</w:t>
      </w:r>
      <w:r w:rsidR="001B5E28">
        <w:rPr>
          <w:sz w:val="22"/>
          <w:szCs w:val="22"/>
        </w:rPr>
        <w:t xml:space="preserve"> (patrz</w:t>
      </w:r>
      <w:r w:rsidR="00BD78F1">
        <w:rPr>
          <w:sz w:val="22"/>
          <w:szCs w:val="22"/>
        </w:rPr>
        <w:t>: Rozdział</w:t>
      </w:r>
      <w:r w:rsidR="001B5E28">
        <w:rPr>
          <w:sz w:val="22"/>
          <w:szCs w:val="22"/>
        </w:rPr>
        <w:t xml:space="preserve"> VI </w:t>
      </w:r>
      <w:r w:rsidR="00BD78F1">
        <w:rPr>
          <w:sz w:val="22"/>
          <w:szCs w:val="22"/>
        </w:rPr>
        <w:t>Sekcja</w:t>
      </w:r>
      <w:r w:rsidR="001B5E28">
        <w:rPr>
          <w:sz w:val="22"/>
          <w:szCs w:val="22"/>
        </w:rPr>
        <w:t xml:space="preserve"> B pkt. 3)</w:t>
      </w:r>
      <w:r w:rsidR="00C01A52">
        <w:rPr>
          <w:sz w:val="22"/>
          <w:szCs w:val="22"/>
        </w:rPr>
        <w:t>.</w:t>
      </w:r>
    </w:p>
    <w:p w:rsidR="00113C5D" w:rsidRPr="00CA3889" w:rsidRDefault="00113C5D" w:rsidP="00113C5D">
      <w:pPr>
        <w:spacing w:line="276" w:lineRule="auto"/>
        <w:ind w:left="360" w:firstLine="0"/>
        <w:rPr>
          <w:sz w:val="22"/>
          <w:szCs w:val="22"/>
        </w:rPr>
      </w:pPr>
      <w:r w:rsidRPr="00CA3889">
        <w:rPr>
          <w:sz w:val="22"/>
          <w:szCs w:val="22"/>
        </w:rPr>
        <w:t>W przypadku norm, aprobat, specyfikacji technicznych czy systemów odniesienia, równoważne oznacza zastosowanie normy określającej parametry, technologie i jakość wykonania nie gorsze niż przyjęte w obliczeniach lub pokazane na rysunkach.</w:t>
      </w:r>
    </w:p>
    <w:p w:rsidR="00113C5D" w:rsidRPr="00CA3889" w:rsidRDefault="007B4C1B" w:rsidP="00113C5D">
      <w:pPr>
        <w:spacing w:line="276" w:lineRule="auto"/>
        <w:ind w:left="360" w:firstLine="0"/>
        <w:rPr>
          <w:sz w:val="22"/>
          <w:szCs w:val="22"/>
        </w:rPr>
      </w:pPr>
      <w:r w:rsidRPr="00CA3889">
        <w:rPr>
          <w:sz w:val="22"/>
          <w:szCs w:val="22"/>
        </w:rPr>
        <w:t>Nazwy materiałów</w:t>
      </w:r>
      <w:r w:rsidR="00CE43B4">
        <w:rPr>
          <w:sz w:val="22"/>
          <w:szCs w:val="22"/>
        </w:rPr>
        <w:t xml:space="preserve">/urządzeń </w:t>
      </w:r>
      <w:r w:rsidR="0001180A" w:rsidRPr="00CA3889">
        <w:rPr>
          <w:sz w:val="22"/>
          <w:szCs w:val="22"/>
        </w:rPr>
        <w:t>użyte w o</w:t>
      </w:r>
      <w:r w:rsidR="00113C5D" w:rsidRPr="00CA3889">
        <w:rPr>
          <w:sz w:val="22"/>
          <w:szCs w:val="22"/>
        </w:rPr>
        <w:t>pisie przedmiotu zamówienia</w:t>
      </w:r>
      <w:r w:rsidR="00733991" w:rsidRPr="00CA3889">
        <w:rPr>
          <w:sz w:val="22"/>
          <w:szCs w:val="22"/>
        </w:rPr>
        <w:t>,</w:t>
      </w:r>
      <w:r w:rsidR="00113C5D" w:rsidRPr="00CA3889">
        <w:rPr>
          <w:sz w:val="22"/>
          <w:szCs w:val="22"/>
        </w:rPr>
        <w:t xml:space="preserve"> wskazujące konkretnego producenta lub/i nazwę wyrobu</w:t>
      </w:r>
      <w:r w:rsidR="00C01A52">
        <w:rPr>
          <w:sz w:val="22"/>
          <w:szCs w:val="22"/>
        </w:rPr>
        <w:t>,</w:t>
      </w:r>
      <w:r w:rsidR="00113C5D" w:rsidRPr="00CA3889">
        <w:rPr>
          <w:sz w:val="22"/>
          <w:szCs w:val="22"/>
        </w:rPr>
        <w:t xml:space="preserve"> określają jedynie przykładowe właściwości użytkowe, jakim muszą odp</w:t>
      </w:r>
      <w:r w:rsidRPr="00CA3889">
        <w:rPr>
          <w:sz w:val="22"/>
          <w:szCs w:val="22"/>
        </w:rPr>
        <w:t>owiadać materiały</w:t>
      </w:r>
      <w:r w:rsidR="00CE43B4">
        <w:rPr>
          <w:sz w:val="22"/>
          <w:szCs w:val="22"/>
        </w:rPr>
        <w:t>/urządzenia</w:t>
      </w:r>
      <w:r w:rsidR="00113C5D" w:rsidRPr="00CA3889">
        <w:rPr>
          <w:sz w:val="22"/>
          <w:szCs w:val="22"/>
        </w:rPr>
        <w:t xml:space="preserve"> oferowane przez Wykonawcę i służą doprecyzowaniu </w:t>
      </w:r>
      <w:r w:rsidR="00CE43B4">
        <w:rPr>
          <w:sz w:val="22"/>
          <w:szCs w:val="22"/>
        </w:rPr>
        <w:t>w</w:t>
      </w:r>
      <w:r w:rsidR="00113C5D" w:rsidRPr="00CA3889">
        <w:rPr>
          <w:sz w:val="22"/>
          <w:szCs w:val="22"/>
        </w:rPr>
        <w:t xml:space="preserve">łaściwości użytkowych w stosunku do określonego przykładem wyrobu/zestawu.  </w:t>
      </w:r>
    </w:p>
    <w:p w:rsidR="00113C5D" w:rsidRPr="00CA3889" w:rsidRDefault="00113C5D" w:rsidP="00113C5D">
      <w:pPr>
        <w:autoSpaceDE w:val="0"/>
        <w:autoSpaceDN w:val="0"/>
        <w:adjustRightInd w:val="0"/>
        <w:spacing w:line="276" w:lineRule="auto"/>
        <w:ind w:left="357" w:firstLine="0"/>
        <w:rPr>
          <w:sz w:val="22"/>
          <w:szCs w:val="22"/>
        </w:rPr>
      </w:pPr>
      <w:r w:rsidRPr="00F53D92">
        <w:rPr>
          <w:b/>
          <w:sz w:val="22"/>
          <w:szCs w:val="22"/>
        </w:rPr>
        <w:lastRenderedPageBreak/>
        <w:t>Zamaw</w:t>
      </w:r>
      <w:r w:rsidR="00282A40" w:rsidRPr="00F53D92">
        <w:rPr>
          <w:b/>
          <w:sz w:val="22"/>
          <w:szCs w:val="22"/>
        </w:rPr>
        <w:t xml:space="preserve">iający wymaga, aby Wykonawca w </w:t>
      </w:r>
      <w:r w:rsidR="00567FEF" w:rsidRPr="00F53D92">
        <w:rPr>
          <w:b/>
          <w:sz w:val="22"/>
          <w:szCs w:val="22"/>
        </w:rPr>
        <w:t>Formularzu</w:t>
      </w:r>
      <w:r w:rsidRPr="00F53D92">
        <w:rPr>
          <w:b/>
          <w:sz w:val="22"/>
          <w:szCs w:val="22"/>
        </w:rPr>
        <w:t xml:space="preserve"> ofertowym w pkt. </w:t>
      </w:r>
      <w:r w:rsidR="00F50080" w:rsidRPr="00F53D92">
        <w:rPr>
          <w:b/>
          <w:sz w:val="22"/>
          <w:szCs w:val="22"/>
        </w:rPr>
        <w:t>14</w:t>
      </w:r>
      <w:r w:rsidRPr="00F53D92">
        <w:rPr>
          <w:b/>
          <w:sz w:val="22"/>
          <w:szCs w:val="22"/>
        </w:rPr>
        <w:t xml:space="preserve"> oś</w:t>
      </w:r>
      <w:r w:rsidR="007B4C1B" w:rsidRPr="00F53D92">
        <w:rPr>
          <w:b/>
          <w:sz w:val="22"/>
          <w:szCs w:val="22"/>
        </w:rPr>
        <w:t>wiadczył, czy</w:t>
      </w:r>
      <w:r w:rsidR="007B4C1B" w:rsidRPr="00CA3889">
        <w:rPr>
          <w:b/>
          <w:sz w:val="22"/>
          <w:szCs w:val="22"/>
        </w:rPr>
        <w:t xml:space="preserve"> oferuje materiały</w:t>
      </w:r>
      <w:r w:rsidR="00CE43B4">
        <w:rPr>
          <w:b/>
          <w:sz w:val="22"/>
          <w:szCs w:val="22"/>
        </w:rPr>
        <w:t xml:space="preserve">/urządzenia </w:t>
      </w:r>
      <w:r w:rsidRPr="00CA3889">
        <w:rPr>
          <w:b/>
          <w:sz w:val="22"/>
          <w:szCs w:val="22"/>
        </w:rPr>
        <w:t>równoważne</w:t>
      </w:r>
      <w:r w:rsidRPr="00CA3889">
        <w:rPr>
          <w:sz w:val="22"/>
          <w:szCs w:val="22"/>
        </w:rPr>
        <w:t>.</w:t>
      </w:r>
    </w:p>
    <w:p w:rsidR="00113C5D" w:rsidRPr="00CA3889" w:rsidRDefault="00113C5D" w:rsidP="00113C5D">
      <w:pPr>
        <w:autoSpaceDE w:val="0"/>
        <w:autoSpaceDN w:val="0"/>
        <w:adjustRightInd w:val="0"/>
        <w:spacing w:line="276" w:lineRule="auto"/>
        <w:ind w:left="357" w:firstLine="0"/>
        <w:rPr>
          <w:color w:val="FF0000"/>
          <w:sz w:val="22"/>
          <w:szCs w:val="22"/>
        </w:rPr>
      </w:pPr>
      <w:r w:rsidRPr="00CA3889">
        <w:rPr>
          <w:sz w:val="22"/>
          <w:szCs w:val="22"/>
        </w:rPr>
        <w:t>W przypadku zaoferowania ma</w:t>
      </w:r>
      <w:r w:rsidR="007B4C1B" w:rsidRPr="00CA3889">
        <w:rPr>
          <w:sz w:val="22"/>
          <w:szCs w:val="22"/>
        </w:rPr>
        <w:t>teriałów</w:t>
      </w:r>
      <w:r w:rsidR="00CE43B4">
        <w:rPr>
          <w:sz w:val="22"/>
          <w:szCs w:val="22"/>
        </w:rPr>
        <w:t>/urządzeń</w:t>
      </w:r>
      <w:r w:rsidRPr="00CA3889">
        <w:rPr>
          <w:sz w:val="22"/>
          <w:szCs w:val="22"/>
        </w:rPr>
        <w:t xml:space="preserve"> równoważnych, Wykonawca najwyżej oceniony </w:t>
      </w:r>
      <w:r w:rsidR="00857998" w:rsidRPr="00CA3889">
        <w:rPr>
          <w:sz w:val="22"/>
          <w:szCs w:val="22"/>
        </w:rPr>
        <w:t xml:space="preserve">na wezwanie Zamawiającego zobowiązany jest </w:t>
      </w:r>
      <w:r w:rsidRPr="00CA3889">
        <w:rPr>
          <w:sz w:val="22"/>
          <w:szCs w:val="22"/>
        </w:rPr>
        <w:t>złoży</w:t>
      </w:r>
      <w:r w:rsidR="00857998" w:rsidRPr="00CA3889">
        <w:rPr>
          <w:sz w:val="22"/>
          <w:szCs w:val="22"/>
        </w:rPr>
        <w:t>ć</w:t>
      </w:r>
      <w:r w:rsidRPr="00CA3889">
        <w:rPr>
          <w:sz w:val="22"/>
          <w:szCs w:val="22"/>
        </w:rPr>
        <w:t xml:space="preserve"> </w:t>
      </w:r>
      <w:r w:rsidR="000E61F5" w:rsidRPr="000E61F5">
        <w:rPr>
          <w:i/>
          <w:sz w:val="22"/>
          <w:szCs w:val="22"/>
        </w:rPr>
        <w:t>„</w:t>
      </w:r>
      <w:r w:rsidR="00F000A2" w:rsidRPr="001B5E28">
        <w:rPr>
          <w:i/>
          <w:sz w:val="22"/>
          <w:szCs w:val="22"/>
        </w:rPr>
        <w:t>W</w:t>
      </w:r>
      <w:r w:rsidRPr="001B5E28">
        <w:rPr>
          <w:i/>
          <w:sz w:val="22"/>
          <w:szCs w:val="22"/>
        </w:rPr>
        <w:t xml:space="preserve">ykaz </w:t>
      </w:r>
      <w:r w:rsidR="000E61F5" w:rsidRPr="001B5E28">
        <w:rPr>
          <w:i/>
          <w:sz w:val="22"/>
          <w:szCs w:val="22"/>
        </w:rPr>
        <w:t>materiałów</w:t>
      </w:r>
      <w:r w:rsidR="00CE43B4" w:rsidRPr="001B5E28">
        <w:rPr>
          <w:i/>
          <w:sz w:val="22"/>
          <w:szCs w:val="22"/>
        </w:rPr>
        <w:t>/urządzeń</w:t>
      </w:r>
      <w:r w:rsidR="000E61F5" w:rsidRPr="001B5E28">
        <w:rPr>
          <w:i/>
          <w:sz w:val="22"/>
          <w:szCs w:val="22"/>
        </w:rPr>
        <w:t xml:space="preserve"> dla których zastoso</w:t>
      </w:r>
      <w:r w:rsidR="0026411A">
        <w:rPr>
          <w:i/>
          <w:sz w:val="22"/>
          <w:szCs w:val="22"/>
        </w:rPr>
        <w:t>wano</w:t>
      </w:r>
      <w:r w:rsidR="000E61F5" w:rsidRPr="001B5E28">
        <w:rPr>
          <w:i/>
          <w:sz w:val="22"/>
          <w:szCs w:val="22"/>
        </w:rPr>
        <w:t xml:space="preserve"> </w:t>
      </w:r>
      <w:r w:rsidR="0026411A">
        <w:rPr>
          <w:i/>
          <w:sz w:val="22"/>
          <w:szCs w:val="22"/>
        </w:rPr>
        <w:t>materiały</w:t>
      </w:r>
      <w:r w:rsidR="00C568F5">
        <w:rPr>
          <w:i/>
          <w:sz w:val="22"/>
          <w:szCs w:val="22"/>
        </w:rPr>
        <w:t>/urządzenia</w:t>
      </w:r>
      <w:r w:rsidR="0026411A">
        <w:rPr>
          <w:i/>
          <w:sz w:val="22"/>
          <w:szCs w:val="22"/>
        </w:rPr>
        <w:t xml:space="preserve"> równoważne</w:t>
      </w:r>
      <w:r w:rsidR="000E61F5" w:rsidRPr="001B5E28">
        <w:rPr>
          <w:i/>
          <w:sz w:val="22"/>
          <w:szCs w:val="22"/>
        </w:rPr>
        <w:t>”</w:t>
      </w:r>
      <w:r w:rsidR="001B5E28" w:rsidRPr="001B5E28">
        <w:rPr>
          <w:i/>
          <w:sz w:val="22"/>
          <w:szCs w:val="22"/>
        </w:rPr>
        <w:t>.</w:t>
      </w:r>
    </w:p>
    <w:p w:rsidR="00710EF7" w:rsidRPr="009B479E" w:rsidRDefault="00710EF7" w:rsidP="00113C5D">
      <w:pPr>
        <w:pStyle w:val="Tekstpodstawowywcity"/>
        <w:spacing w:after="0"/>
        <w:ind w:hanging="283"/>
        <w:rPr>
          <w:sz w:val="12"/>
          <w:szCs w:val="22"/>
        </w:rPr>
      </w:pPr>
    </w:p>
    <w:p w:rsidR="00AC2E53" w:rsidRPr="002B529B" w:rsidRDefault="00AC2E53" w:rsidP="00710EF7">
      <w:pPr>
        <w:numPr>
          <w:ilvl w:val="0"/>
          <w:numId w:val="10"/>
        </w:numPr>
        <w:spacing w:line="276" w:lineRule="auto"/>
        <w:rPr>
          <w:sz w:val="22"/>
          <w:szCs w:val="22"/>
        </w:rPr>
      </w:pPr>
      <w:r w:rsidRPr="002B529B">
        <w:rPr>
          <w:sz w:val="22"/>
          <w:szCs w:val="22"/>
        </w:rPr>
        <w:t xml:space="preserve">Wymagany okres gwarancji na całość wykonanych robót </w:t>
      </w:r>
      <w:r w:rsidR="00005949" w:rsidRPr="002B529B">
        <w:rPr>
          <w:sz w:val="22"/>
          <w:szCs w:val="22"/>
        </w:rPr>
        <w:t xml:space="preserve">budowlanych </w:t>
      </w:r>
      <w:r w:rsidR="00FD497F" w:rsidRPr="002B529B">
        <w:rPr>
          <w:sz w:val="22"/>
          <w:szCs w:val="22"/>
        </w:rPr>
        <w:t>wraz z zamontowanymi instalacjami i urządzeniami wynosi 36</w:t>
      </w:r>
      <w:r w:rsidRPr="002B529B">
        <w:rPr>
          <w:sz w:val="22"/>
          <w:szCs w:val="22"/>
        </w:rPr>
        <w:t xml:space="preserve"> miesięcy.</w:t>
      </w:r>
    </w:p>
    <w:p w:rsidR="00AC2E53" w:rsidRPr="00951D72" w:rsidRDefault="00AC2E53" w:rsidP="00304DFD">
      <w:pPr>
        <w:suppressAutoHyphens/>
        <w:spacing w:line="276" w:lineRule="auto"/>
        <w:ind w:left="360" w:firstLine="0"/>
        <w:rPr>
          <w:i/>
          <w:sz w:val="22"/>
          <w:szCs w:val="22"/>
          <w:u w:val="single"/>
        </w:rPr>
      </w:pPr>
      <w:r w:rsidRPr="00951D72">
        <w:rPr>
          <w:i/>
          <w:sz w:val="22"/>
          <w:szCs w:val="22"/>
          <w:u w:val="single"/>
        </w:rPr>
        <w:t>Wykonawca ma możliwość zaoferowania dłuższego terminu gwarancji</w:t>
      </w:r>
      <w:r w:rsidR="00F32223">
        <w:rPr>
          <w:i/>
          <w:sz w:val="22"/>
          <w:szCs w:val="22"/>
          <w:u w:val="single"/>
        </w:rPr>
        <w:t>,</w:t>
      </w:r>
      <w:r w:rsidRPr="00951D72">
        <w:rPr>
          <w:i/>
          <w:sz w:val="22"/>
          <w:szCs w:val="22"/>
          <w:u w:val="single"/>
        </w:rPr>
        <w:t xml:space="preserve"> zgodnie z Rozdziałem XI</w:t>
      </w:r>
      <w:r w:rsidR="00F569AE" w:rsidRPr="00951D72">
        <w:rPr>
          <w:i/>
          <w:sz w:val="22"/>
          <w:szCs w:val="22"/>
          <w:u w:val="single"/>
        </w:rPr>
        <w:t xml:space="preserve">V </w:t>
      </w:r>
      <w:r w:rsidRPr="00951D72">
        <w:rPr>
          <w:i/>
          <w:sz w:val="22"/>
          <w:szCs w:val="22"/>
          <w:u w:val="single"/>
        </w:rPr>
        <w:t xml:space="preserve">pkt. 2 SIWZ oraz zgodnie z deklaracją Wykonawcy określoną w pkt. </w:t>
      </w:r>
      <w:r w:rsidR="007F76BF" w:rsidRPr="00951D72">
        <w:rPr>
          <w:i/>
          <w:sz w:val="22"/>
          <w:szCs w:val="22"/>
          <w:u w:val="single"/>
        </w:rPr>
        <w:t>2</w:t>
      </w:r>
      <w:r w:rsidRPr="00951D72">
        <w:rPr>
          <w:i/>
          <w:sz w:val="22"/>
          <w:szCs w:val="22"/>
          <w:u w:val="single"/>
        </w:rPr>
        <w:t xml:space="preserve"> </w:t>
      </w:r>
      <w:r w:rsidR="00567FEF">
        <w:rPr>
          <w:i/>
          <w:sz w:val="22"/>
          <w:szCs w:val="22"/>
          <w:u w:val="single"/>
        </w:rPr>
        <w:t>Formularza</w:t>
      </w:r>
      <w:r w:rsidRPr="00951D72">
        <w:rPr>
          <w:i/>
          <w:sz w:val="22"/>
          <w:szCs w:val="22"/>
          <w:u w:val="single"/>
        </w:rPr>
        <w:t xml:space="preserve"> ofertowego</w:t>
      </w:r>
      <w:r w:rsidR="00711B9E" w:rsidRPr="00951D72">
        <w:rPr>
          <w:i/>
          <w:sz w:val="22"/>
          <w:szCs w:val="22"/>
          <w:u w:val="single"/>
        </w:rPr>
        <w:t>, stanowiącego Z</w:t>
      </w:r>
      <w:r w:rsidRPr="00951D72">
        <w:rPr>
          <w:i/>
          <w:sz w:val="22"/>
          <w:szCs w:val="22"/>
          <w:u w:val="single"/>
        </w:rPr>
        <w:t>ałącznik nr 1</w:t>
      </w:r>
      <w:r w:rsidR="00304DFD" w:rsidRPr="00951D72">
        <w:rPr>
          <w:i/>
          <w:sz w:val="22"/>
          <w:szCs w:val="22"/>
          <w:u w:val="single"/>
        </w:rPr>
        <w:t xml:space="preserve"> do SIWZ.</w:t>
      </w:r>
    </w:p>
    <w:p w:rsidR="007B4C1B" w:rsidRPr="009B479E" w:rsidRDefault="007B4C1B" w:rsidP="007B4C1B">
      <w:pPr>
        <w:pStyle w:val="Akapitzlist"/>
        <w:spacing w:line="276" w:lineRule="auto"/>
        <w:ind w:left="0"/>
        <w:jc w:val="both"/>
        <w:rPr>
          <w:color w:val="FF0000"/>
          <w:sz w:val="10"/>
          <w:szCs w:val="16"/>
        </w:rPr>
      </w:pPr>
    </w:p>
    <w:p w:rsidR="00037951" w:rsidRPr="00951D72" w:rsidRDefault="00037951" w:rsidP="00037951">
      <w:pPr>
        <w:numPr>
          <w:ilvl w:val="0"/>
          <w:numId w:val="10"/>
        </w:numPr>
        <w:spacing w:line="276" w:lineRule="auto"/>
        <w:rPr>
          <w:sz w:val="22"/>
          <w:szCs w:val="22"/>
        </w:rPr>
      </w:pPr>
      <w:r w:rsidRPr="00951D72">
        <w:rPr>
          <w:sz w:val="22"/>
          <w:szCs w:val="22"/>
        </w:rPr>
        <w:t>Kod i nazwa zamówienia według Wspólnego Słownika Zamówień (CPV):</w:t>
      </w:r>
    </w:p>
    <w:p w:rsidR="002B6EE0" w:rsidRDefault="00550CCB" w:rsidP="002B6EE0">
      <w:pPr>
        <w:pStyle w:val="Akapitzlist"/>
        <w:ind w:left="360"/>
        <w:rPr>
          <w:b/>
          <w:sz w:val="22"/>
          <w:szCs w:val="22"/>
        </w:rPr>
      </w:pPr>
      <w:r w:rsidRPr="00951D72">
        <w:rPr>
          <w:b/>
          <w:sz w:val="22"/>
          <w:szCs w:val="22"/>
        </w:rPr>
        <w:t>45000000-7</w:t>
      </w:r>
      <w:r w:rsidR="00711B9E" w:rsidRPr="00951D72">
        <w:rPr>
          <w:b/>
          <w:sz w:val="22"/>
          <w:szCs w:val="22"/>
        </w:rPr>
        <w:t xml:space="preserve"> Ro</w:t>
      </w:r>
      <w:r w:rsidR="002B6EE0" w:rsidRPr="00951D72">
        <w:rPr>
          <w:b/>
          <w:sz w:val="22"/>
          <w:szCs w:val="22"/>
        </w:rPr>
        <w:t>boty budowlane</w:t>
      </w:r>
    </w:p>
    <w:p w:rsidR="00304DFD" w:rsidRPr="009B479E" w:rsidRDefault="00304DFD" w:rsidP="00F702ED">
      <w:pPr>
        <w:autoSpaceDE w:val="0"/>
        <w:autoSpaceDN w:val="0"/>
        <w:adjustRightInd w:val="0"/>
        <w:spacing w:line="276" w:lineRule="auto"/>
        <w:ind w:left="0" w:firstLine="0"/>
        <w:rPr>
          <w:sz w:val="12"/>
          <w:szCs w:val="16"/>
        </w:rPr>
      </w:pPr>
    </w:p>
    <w:p w:rsidR="00305802" w:rsidRPr="00951D72" w:rsidRDefault="00305802" w:rsidP="00305802">
      <w:pPr>
        <w:pStyle w:val="Akapitzlist"/>
        <w:numPr>
          <w:ilvl w:val="0"/>
          <w:numId w:val="10"/>
        </w:numPr>
        <w:autoSpaceDE w:val="0"/>
        <w:autoSpaceDN w:val="0"/>
        <w:adjustRightInd w:val="0"/>
        <w:spacing w:line="276" w:lineRule="auto"/>
        <w:rPr>
          <w:b/>
          <w:sz w:val="22"/>
          <w:u w:val="single"/>
        </w:rPr>
      </w:pPr>
      <w:r w:rsidRPr="00951D72">
        <w:rPr>
          <w:b/>
          <w:sz w:val="22"/>
          <w:u w:val="single"/>
        </w:rPr>
        <w:t>Klauzule społeczne</w:t>
      </w:r>
    </w:p>
    <w:p w:rsidR="005D322E" w:rsidRDefault="00305802" w:rsidP="009B27C7">
      <w:pPr>
        <w:pStyle w:val="Akapitzlist"/>
        <w:numPr>
          <w:ilvl w:val="1"/>
          <w:numId w:val="32"/>
        </w:numPr>
        <w:spacing w:line="276" w:lineRule="auto"/>
        <w:jc w:val="both"/>
        <w:rPr>
          <w:sz w:val="22"/>
          <w:szCs w:val="22"/>
        </w:rPr>
      </w:pPr>
      <w:r w:rsidRPr="00951D72">
        <w:rPr>
          <w:sz w:val="22"/>
          <w:szCs w:val="22"/>
        </w:rPr>
        <w:t>Sto</w:t>
      </w:r>
      <w:r w:rsidR="008F69F2">
        <w:rPr>
          <w:sz w:val="22"/>
          <w:szCs w:val="22"/>
        </w:rPr>
        <w:t>sownie do treści art. 29 ust. 3</w:t>
      </w:r>
      <w:r w:rsidRPr="00951D72">
        <w:rPr>
          <w:sz w:val="22"/>
          <w:szCs w:val="22"/>
        </w:rPr>
        <w:t xml:space="preserve">a ustawy p.z.p. Zamawiający wymaga </w:t>
      </w:r>
      <w:r w:rsidR="009A3F85" w:rsidRPr="009A3F85">
        <w:rPr>
          <w:sz w:val="22"/>
          <w:szCs w:val="22"/>
        </w:rPr>
        <w:t xml:space="preserve">zatrudnienia przez Wykonawcę lub podwykonawcę na podstawie umowy o pracę, osób wykonujących czynności bezpośrednio związane </w:t>
      </w:r>
      <w:r w:rsidR="009A3F85" w:rsidRPr="009D1AB8">
        <w:rPr>
          <w:sz w:val="22"/>
          <w:szCs w:val="22"/>
        </w:rPr>
        <w:t xml:space="preserve">z wykonywaniem robót budowlanych, tj. </w:t>
      </w:r>
      <w:r w:rsidR="00114F48" w:rsidRPr="009D1AB8">
        <w:rPr>
          <w:sz w:val="22"/>
          <w:szCs w:val="22"/>
        </w:rPr>
        <w:t>osób wykonujących prace budowlane wysiłkiem fizycznym (pracownicy fizyczni)</w:t>
      </w:r>
      <w:r w:rsidR="009A3F85" w:rsidRPr="009D1AB8">
        <w:rPr>
          <w:sz w:val="22"/>
          <w:szCs w:val="22"/>
        </w:rPr>
        <w:t xml:space="preserve">, </w:t>
      </w:r>
      <w:r w:rsidR="009A3F85" w:rsidRPr="009A3F85">
        <w:rPr>
          <w:sz w:val="22"/>
          <w:szCs w:val="22"/>
        </w:rPr>
        <w:t xml:space="preserve">jeżeli wykonywanie tych czynności polega na wykonywaniu pracy w sposób określony w art. 22 § 1 ustawy z dnia 26 </w:t>
      </w:r>
      <w:r w:rsidR="008558B8">
        <w:rPr>
          <w:sz w:val="22"/>
          <w:szCs w:val="22"/>
        </w:rPr>
        <w:t xml:space="preserve">czerwca 1974 r. – Kodeks pracy </w:t>
      </w:r>
      <w:r w:rsidR="009A3F85" w:rsidRPr="009A3F85">
        <w:rPr>
          <w:sz w:val="22"/>
          <w:szCs w:val="22"/>
        </w:rPr>
        <w:t>(</w:t>
      </w:r>
      <w:r w:rsidR="009A3F85" w:rsidRPr="003065D2">
        <w:rPr>
          <w:sz w:val="22"/>
          <w:szCs w:val="22"/>
        </w:rPr>
        <w:t>t.</w:t>
      </w:r>
      <w:r w:rsidR="005C784C">
        <w:rPr>
          <w:sz w:val="22"/>
          <w:szCs w:val="22"/>
        </w:rPr>
        <w:t xml:space="preserve"> j. Dz. U. z 2019 r., poz. 1040, 1043, 1495</w:t>
      </w:r>
      <w:r w:rsidR="003065D2">
        <w:rPr>
          <w:sz w:val="22"/>
          <w:szCs w:val="22"/>
        </w:rPr>
        <w:t>)</w:t>
      </w:r>
      <w:r w:rsidR="005C784C">
        <w:rPr>
          <w:sz w:val="22"/>
          <w:szCs w:val="22"/>
        </w:rPr>
        <w:t>.</w:t>
      </w:r>
    </w:p>
    <w:p w:rsidR="00FD497F" w:rsidRPr="009B479E" w:rsidRDefault="00FD497F" w:rsidP="00FD497F">
      <w:pPr>
        <w:pStyle w:val="Akapitzlist"/>
        <w:spacing w:line="276" w:lineRule="auto"/>
        <w:ind w:left="786"/>
        <w:jc w:val="both"/>
        <w:rPr>
          <w:sz w:val="8"/>
          <w:szCs w:val="10"/>
        </w:rPr>
      </w:pPr>
    </w:p>
    <w:p w:rsidR="00305802" w:rsidRDefault="00305802" w:rsidP="009B27C7">
      <w:pPr>
        <w:pStyle w:val="Akapitzlist"/>
        <w:numPr>
          <w:ilvl w:val="1"/>
          <w:numId w:val="32"/>
        </w:numPr>
        <w:spacing w:line="276" w:lineRule="auto"/>
        <w:jc w:val="both"/>
        <w:rPr>
          <w:sz w:val="22"/>
          <w:szCs w:val="22"/>
        </w:rPr>
      </w:pPr>
      <w:r w:rsidRPr="00951D72">
        <w:rPr>
          <w:sz w:val="22"/>
          <w:szCs w:val="22"/>
        </w:rPr>
        <w:t>Wymóg</w:t>
      </w:r>
      <w:r w:rsidR="005C784C">
        <w:rPr>
          <w:sz w:val="22"/>
          <w:szCs w:val="22"/>
        </w:rPr>
        <w:t>,</w:t>
      </w:r>
      <w:r w:rsidRPr="00951D72">
        <w:rPr>
          <w:sz w:val="22"/>
          <w:szCs w:val="22"/>
        </w:rPr>
        <w:t xml:space="preserve"> o którym </w:t>
      </w:r>
      <w:r w:rsidR="00114F48">
        <w:rPr>
          <w:sz w:val="22"/>
          <w:szCs w:val="22"/>
        </w:rPr>
        <w:t>mowa w</w:t>
      </w:r>
      <w:r w:rsidRPr="00951D72">
        <w:rPr>
          <w:sz w:val="22"/>
          <w:szCs w:val="22"/>
        </w:rPr>
        <w:t xml:space="preserve"> lit. a</w:t>
      </w:r>
      <w:r w:rsidR="005C784C">
        <w:rPr>
          <w:sz w:val="22"/>
          <w:szCs w:val="22"/>
        </w:rPr>
        <w:t>,</w:t>
      </w:r>
      <w:r w:rsidRPr="00951D72">
        <w:rPr>
          <w:sz w:val="22"/>
          <w:szCs w:val="22"/>
        </w:rPr>
        <w:t xml:space="preserve"> nie dotyczy osób pełniących samodzielne funkcje techniczne w budownictwie, jak również osób wykonujących czynności samodzielnie w ramach prowadzonej przez s</w:t>
      </w:r>
      <w:r w:rsidR="005C784C">
        <w:rPr>
          <w:sz w:val="22"/>
          <w:szCs w:val="22"/>
        </w:rPr>
        <w:t>iebie działalności gospodarczej.</w:t>
      </w:r>
    </w:p>
    <w:p w:rsidR="005D322E" w:rsidRPr="009B479E" w:rsidRDefault="005D322E" w:rsidP="005D322E">
      <w:pPr>
        <w:pStyle w:val="Akapitzlist"/>
        <w:spacing w:line="276" w:lineRule="auto"/>
        <w:ind w:left="786"/>
        <w:jc w:val="both"/>
        <w:rPr>
          <w:sz w:val="8"/>
          <w:szCs w:val="10"/>
        </w:rPr>
      </w:pPr>
    </w:p>
    <w:p w:rsidR="00305802" w:rsidRDefault="00305802" w:rsidP="009B27C7">
      <w:pPr>
        <w:pStyle w:val="Akapitzlist"/>
        <w:numPr>
          <w:ilvl w:val="1"/>
          <w:numId w:val="32"/>
        </w:numPr>
        <w:spacing w:line="276" w:lineRule="auto"/>
        <w:jc w:val="both"/>
        <w:rPr>
          <w:sz w:val="22"/>
          <w:szCs w:val="22"/>
        </w:rPr>
      </w:pPr>
      <w:r w:rsidRPr="00951D72">
        <w:rPr>
          <w:sz w:val="22"/>
          <w:szCs w:val="22"/>
        </w:rPr>
        <w:t>Zatr</w:t>
      </w:r>
      <w:r w:rsidR="00114F48">
        <w:rPr>
          <w:sz w:val="22"/>
          <w:szCs w:val="22"/>
        </w:rPr>
        <w:t>udnienie, o którym mowa w</w:t>
      </w:r>
      <w:r w:rsidRPr="00951D72">
        <w:rPr>
          <w:sz w:val="22"/>
          <w:szCs w:val="22"/>
        </w:rPr>
        <w:t xml:space="preserve"> lit. a</w:t>
      </w:r>
      <w:r w:rsidR="005C784C">
        <w:rPr>
          <w:sz w:val="22"/>
          <w:szCs w:val="22"/>
        </w:rPr>
        <w:t>,</w:t>
      </w:r>
      <w:r w:rsidRPr="00951D72">
        <w:rPr>
          <w:sz w:val="22"/>
          <w:szCs w:val="22"/>
        </w:rPr>
        <w:t xml:space="preserve"> trwać będzie przez cały okres wykonywania czynności związanych z realizacją zamówienia.</w:t>
      </w:r>
    </w:p>
    <w:p w:rsidR="005D322E" w:rsidRPr="009B479E" w:rsidRDefault="005D322E" w:rsidP="005D322E">
      <w:pPr>
        <w:spacing w:line="276" w:lineRule="auto"/>
        <w:ind w:left="0" w:firstLine="0"/>
        <w:rPr>
          <w:sz w:val="8"/>
          <w:szCs w:val="10"/>
        </w:rPr>
      </w:pPr>
    </w:p>
    <w:p w:rsidR="00305802" w:rsidRDefault="00305802" w:rsidP="009B27C7">
      <w:pPr>
        <w:pStyle w:val="Akapitzlist"/>
        <w:numPr>
          <w:ilvl w:val="1"/>
          <w:numId w:val="32"/>
        </w:numPr>
        <w:spacing w:line="276" w:lineRule="auto"/>
        <w:jc w:val="both"/>
        <w:rPr>
          <w:sz w:val="22"/>
          <w:szCs w:val="22"/>
        </w:rPr>
      </w:pPr>
      <w:r w:rsidRPr="00951D72">
        <w:rPr>
          <w:sz w:val="22"/>
          <w:szCs w:val="22"/>
        </w:rPr>
        <w:t>Na żądanie Zamawiającego</w:t>
      </w:r>
      <w:r w:rsidR="005C784C">
        <w:rPr>
          <w:sz w:val="22"/>
          <w:szCs w:val="22"/>
        </w:rPr>
        <w:t>,</w:t>
      </w:r>
      <w:r w:rsidRPr="00951D72">
        <w:rPr>
          <w:sz w:val="22"/>
          <w:szCs w:val="22"/>
        </w:rPr>
        <w:t xml:space="preserve"> Wykonawca przedstawi</w:t>
      </w:r>
      <w:r w:rsidR="00E14BCC">
        <w:rPr>
          <w:sz w:val="22"/>
          <w:szCs w:val="22"/>
        </w:rPr>
        <w:t xml:space="preserve"> poświadczone za zgodność z oryginałem </w:t>
      </w:r>
      <w:r w:rsidRPr="00951D72">
        <w:rPr>
          <w:sz w:val="22"/>
          <w:szCs w:val="22"/>
        </w:rPr>
        <w:t xml:space="preserve"> kopie umów o pracę osób (pracowników fizy</w:t>
      </w:r>
      <w:r w:rsidR="00840D3E" w:rsidRPr="00951D72">
        <w:rPr>
          <w:sz w:val="22"/>
          <w:szCs w:val="22"/>
        </w:rPr>
        <w:t>cznych)</w:t>
      </w:r>
      <w:r w:rsidR="005C784C">
        <w:rPr>
          <w:sz w:val="22"/>
          <w:szCs w:val="22"/>
        </w:rPr>
        <w:t>,</w:t>
      </w:r>
      <w:r w:rsidR="00840D3E" w:rsidRPr="00951D72">
        <w:rPr>
          <w:sz w:val="22"/>
          <w:szCs w:val="22"/>
        </w:rPr>
        <w:t xml:space="preserve"> realizujących zamówienie</w:t>
      </w:r>
      <w:r w:rsidRPr="00951D72">
        <w:rPr>
          <w:sz w:val="22"/>
          <w:szCs w:val="22"/>
        </w:rPr>
        <w:t xml:space="preserve">. Kopia umowy powinna zostać zanonimizowana w sposób zapewniających ochronę danych osobowych pracowników, zgodnie z przepisami </w:t>
      </w:r>
      <w:r w:rsidR="00C66277">
        <w:rPr>
          <w:sz w:val="22"/>
          <w:szCs w:val="22"/>
        </w:rPr>
        <w:t>ustawy z 10 maja 2018</w:t>
      </w:r>
      <w:r w:rsidRPr="00951D72">
        <w:rPr>
          <w:sz w:val="22"/>
          <w:szCs w:val="22"/>
        </w:rPr>
        <w:t xml:space="preserve"> r. o ochronie danych osobowych</w:t>
      </w:r>
      <w:r w:rsidR="00697163">
        <w:rPr>
          <w:sz w:val="22"/>
          <w:szCs w:val="22"/>
        </w:rPr>
        <w:t>,</w:t>
      </w:r>
      <w:r w:rsidRPr="00951D72">
        <w:rPr>
          <w:sz w:val="22"/>
          <w:szCs w:val="22"/>
        </w:rPr>
        <w:t xml:space="preserve"> (tj. w szczególności bez adresów, nr PESEL lub innych danych, które podlegają anonimizacji).</w:t>
      </w:r>
      <w:r w:rsidR="00697163">
        <w:rPr>
          <w:sz w:val="22"/>
          <w:szCs w:val="22"/>
        </w:rPr>
        <w:t xml:space="preserve"> </w:t>
      </w:r>
      <w:r w:rsidRPr="00951D72">
        <w:rPr>
          <w:sz w:val="22"/>
          <w:szCs w:val="22"/>
        </w:rPr>
        <w:t xml:space="preserve">Imię i nazwisko </w:t>
      </w:r>
      <w:r w:rsidR="000F6FFD">
        <w:rPr>
          <w:sz w:val="22"/>
          <w:szCs w:val="22"/>
        </w:rPr>
        <w:t xml:space="preserve">zatrudnionego </w:t>
      </w:r>
      <w:r w:rsidRPr="00951D72">
        <w:rPr>
          <w:sz w:val="22"/>
          <w:szCs w:val="22"/>
        </w:rPr>
        <w:t xml:space="preserve">pracownika, data zawarcia umowy, rodzaj umowy o pracę oraz </w:t>
      </w:r>
      <w:r w:rsidR="00E14BCC">
        <w:rPr>
          <w:sz w:val="22"/>
          <w:szCs w:val="22"/>
        </w:rPr>
        <w:t>zakres obowiązków pracownika</w:t>
      </w:r>
      <w:r w:rsidRPr="00951D72">
        <w:rPr>
          <w:sz w:val="22"/>
          <w:szCs w:val="22"/>
        </w:rPr>
        <w:t xml:space="preserve"> powinny być możliwe do zidentyfikowania.</w:t>
      </w:r>
    </w:p>
    <w:p w:rsidR="005D322E" w:rsidRPr="009B479E" w:rsidRDefault="005D322E" w:rsidP="005D322E">
      <w:pPr>
        <w:spacing w:line="276" w:lineRule="auto"/>
        <w:ind w:left="0" w:firstLine="0"/>
        <w:rPr>
          <w:sz w:val="8"/>
          <w:szCs w:val="10"/>
        </w:rPr>
      </w:pPr>
    </w:p>
    <w:p w:rsidR="00305802" w:rsidRDefault="00305802" w:rsidP="009B27C7">
      <w:pPr>
        <w:pStyle w:val="Akapitzlist"/>
        <w:numPr>
          <w:ilvl w:val="1"/>
          <w:numId w:val="32"/>
        </w:numPr>
        <w:spacing w:line="276" w:lineRule="auto"/>
        <w:jc w:val="both"/>
        <w:rPr>
          <w:sz w:val="22"/>
          <w:szCs w:val="22"/>
        </w:rPr>
      </w:pPr>
      <w:r w:rsidRPr="00951D72">
        <w:rPr>
          <w:sz w:val="22"/>
          <w:szCs w:val="22"/>
        </w:rPr>
        <w:t>W dniu przekazania placu budowy Wykonawca przekaże Zamawiającemu listę osób (pracowników fizycznych), którzy będą wykonywać czynności bez</w:t>
      </w:r>
      <w:r w:rsidR="00C36B52">
        <w:rPr>
          <w:sz w:val="22"/>
          <w:szCs w:val="22"/>
        </w:rPr>
        <w:t xml:space="preserve">pośrednio związane </w:t>
      </w:r>
      <w:r w:rsidR="00C36B52">
        <w:rPr>
          <w:sz w:val="22"/>
          <w:szCs w:val="22"/>
        </w:rPr>
        <w:br/>
        <w:t>z realizacją</w:t>
      </w:r>
      <w:r w:rsidRPr="00951D72">
        <w:rPr>
          <w:sz w:val="22"/>
          <w:szCs w:val="22"/>
        </w:rPr>
        <w:t xml:space="preserve"> umowy, zatrudnionych na podstawie umowy o pracę.</w:t>
      </w:r>
    </w:p>
    <w:p w:rsidR="005D322E" w:rsidRPr="009B479E" w:rsidRDefault="005D322E" w:rsidP="005D322E">
      <w:pPr>
        <w:spacing w:line="276" w:lineRule="auto"/>
        <w:ind w:left="0" w:firstLine="0"/>
        <w:rPr>
          <w:sz w:val="8"/>
          <w:szCs w:val="10"/>
        </w:rPr>
      </w:pPr>
    </w:p>
    <w:p w:rsidR="00305802" w:rsidRDefault="00305802" w:rsidP="009B27C7">
      <w:pPr>
        <w:pStyle w:val="Akapitzlist"/>
        <w:numPr>
          <w:ilvl w:val="1"/>
          <w:numId w:val="32"/>
        </w:numPr>
        <w:spacing w:line="276" w:lineRule="auto"/>
        <w:jc w:val="both"/>
        <w:rPr>
          <w:sz w:val="22"/>
          <w:szCs w:val="22"/>
        </w:rPr>
      </w:pPr>
      <w:r w:rsidRPr="00951D72">
        <w:rPr>
          <w:sz w:val="22"/>
          <w:szCs w:val="22"/>
        </w:rPr>
        <w:t>W przypadku braku zatrudnienia na podstawie umowy o pra</w:t>
      </w:r>
      <w:r w:rsidR="00840D3E" w:rsidRPr="00951D72">
        <w:rPr>
          <w:sz w:val="22"/>
          <w:szCs w:val="22"/>
        </w:rPr>
        <w:t>cę osób, o k</w:t>
      </w:r>
      <w:r w:rsidR="00005949">
        <w:rPr>
          <w:sz w:val="22"/>
          <w:szCs w:val="22"/>
        </w:rPr>
        <w:t xml:space="preserve">tórych mowa </w:t>
      </w:r>
      <w:r w:rsidR="00114F48">
        <w:rPr>
          <w:sz w:val="22"/>
          <w:szCs w:val="22"/>
        </w:rPr>
        <w:t xml:space="preserve">                   </w:t>
      </w:r>
      <w:r w:rsidR="00005949">
        <w:rPr>
          <w:sz w:val="22"/>
          <w:szCs w:val="22"/>
        </w:rPr>
        <w:t xml:space="preserve">w </w:t>
      </w:r>
      <w:r w:rsidRPr="00951D72">
        <w:rPr>
          <w:sz w:val="22"/>
          <w:szCs w:val="22"/>
        </w:rPr>
        <w:t>lit. a</w:t>
      </w:r>
      <w:r w:rsidR="00697163">
        <w:rPr>
          <w:sz w:val="22"/>
          <w:szCs w:val="22"/>
        </w:rPr>
        <w:t>,</w:t>
      </w:r>
      <w:r w:rsidRPr="00951D72">
        <w:rPr>
          <w:sz w:val="22"/>
          <w:szCs w:val="22"/>
        </w:rPr>
        <w:t xml:space="preserve"> lub nie przedstawienia dowodów</w:t>
      </w:r>
      <w:r w:rsidR="00C36B52">
        <w:rPr>
          <w:sz w:val="22"/>
          <w:szCs w:val="22"/>
        </w:rPr>
        <w:t>,</w:t>
      </w:r>
      <w:r w:rsidRPr="00951D72">
        <w:rPr>
          <w:sz w:val="22"/>
          <w:szCs w:val="22"/>
        </w:rPr>
        <w:t xml:space="preserve"> potwierdzających zatrudnienie</w:t>
      </w:r>
      <w:r w:rsidR="00114F48">
        <w:rPr>
          <w:sz w:val="22"/>
          <w:szCs w:val="22"/>
        </w:rPr>
        <w:t xml:space="preserve"> </w:t>
      </w:r>
      <w:r w:rsidR="00114F48" w:rsidRPr="00951D72">
        <w:rPr>
          <w:sz w:val="22"/>
          <w:szCs w:val="22"/>
        </w:rPr>
        <w:t>na podstawie umowy o pracę</w:t>
      </w:r>
      <w:r w:rsidRPr="00951D72">
        <w:rPr>
          <w:sz w:val="22"/>
          <w:szCs w:val="22"/>
        </w:rPr>
        <w:t>,</w:t>
      </w:r>
      <w:r w:rsidR="00840D3E" w:rsidRPr="00951D72">
        <w:rPr>
          <w:sz w:val="22"/>
          <w:szCs w:val="22"/>
        </w:rPr>
        <w:t xml:space="preserve"> Zamawiający naliczy karę</w:t>
      </w:r>
      <w:r w:rsidRPr="00951D72">
        <w:rPr>
          <w:sz w:val="22"/>
          <w:szCs w:val="22"/>
        </w:rPr>
        <w:t xml:space="preserve"> umową, o której mowa w §</w:t>
      </w:r>
      <w:r w:rsidR="00114F48">
        <w:rPr>
          <w:sz w:val="22"/>
          <w:szCs w:val="22"/>
        </w:rPr>
        <w:t xml:space="preserve"> 9</w:t>
      </w:r>
      <w:r w:rsidRPr="00951D72">
        <w:rPr>
          <w:sz w:val="22"/>
          <w:szCs w:val="22"/>
        </w:rPr>
        <w:t xml:space="preserve"> ust. 11 projektu umowy.</w:t>
      </w:r>
    </w:p>
    <w:p w:rsidR="00114F48" w:rsidRPr="009B479E" w:rsidRDefault="00114F48" w:rsidP="00114F48">
      <w:pPr>
        <w:spacing w:line="276" w:lineRule="auto"/>
        <w:ind w:left="0" w:firstLine="0"/>
        <w:rPr>
          <w:sz w:val="10"/>
          <w:szCs w:val="16"/>
        </w:rPr>
      </w:pPr>
    </w:p>
    <w:p w:rsidR="00CC7E24" w:rsidRPr="00FD497F" w:rsidRDefault="000950AB" w:rsidP="00762A14">
      <w:pPr>
        <w:numPr>
          <w:ilvl w:val="0"/>
          <w:numId w:val="10"/>
        </w:numPr>
        <w:spacing w:line="276" w:lineRule="auto"/>
        <w:rPr>
          <w:b/>
          <w:sz w:val="22"/>
          <w:szCs w:val="22"/>
          <w:u w:val="single"/>
        </w:rPr>
      </w:pPr>
      <w:r w:rsidRPr="00FD497F">
        <w:rPr>
          <w:b/>
          <w:sz w:val="22"/>
          <w:szCs w:val="22"/>
          <w:u w:val="single"/>
        </w:rPr>
        <w:t>Podwykonawcy</w:t>
      </w:r>
      <w:r w:rsidR="00CC7E24" w:rsidRPr="00FD497F">
        <w:rPr>
          <w:b/>
          <w:sz w:val="22"/>
          <w:szCs w:val="22"/>
          <w:u w:val="single"/>
        </w:rPr>
        <w:t>:</w:t>
      </w:r>
    </w:p>
    <w:p w:rsidR="00C83BD0" w:rsidRDefault="00C83BD0" w:rsidP="00762A14">
      <w:pPr>
        <w:pStyle w:val="Akapitzlist"/>
        <w:numPr>
          <w:ilvl w:val="0"/>
          <w:numId w:val="11"/>
        </w:numPr>
        <w:spacing w:line="276" w:lineRule="auto"/>
        <w:jc w:val="both"/>
        <w:rPr>
          <w:sz w:val="22"/>
          <w:szCs w:val="22"/>
        </w:rPr>
      </w:pPr>
      <w:r w:rsidRPr="00951D72">
        <w:rPr>
          <w:sz w:val="22"/>
          <w:szCs w:val="22"/>
        </w:rPr>
        <w:t xml:space="preserve">Zamawiający </w:t>
      </w:r>
      <w:r w:rsidR="000950AB" w:rsidRPr="00951D72">
        <w:rPr>
          <w:sz w:val="22"/>
          <w:szCs w:val="22"/>
        </w:rPr>
        <w:t xml:space="preserve">dopuszcza możliwość powierzenia </w:t>
      </w:r>
      <w:r w:rsidR="003234A4" w:rsidRPr="00951D72">
        <w:rPr>
          <w:sz w:val="22"/>
          <w:szCs w:val="22"/>
        </w:rPr>
        <w:t>wykonania części przedmiotu zamówienia podwykonawcom</w:t>
      </w:r>
      <w:r w:rsidR="00711B9E" w:rsidRPr="00951D72">
        <w:rPr>
          <w:sz w:val="22"/>
          <w:szCs w:val="22"/>
        </w:rPr>
        <w:t>.</w:t>
      </w:r>
    </w:p>
    <w:p w:rsidR="00D86E86" w:rsidRPr="009B479E" w:rsidRDefault="00D86E86" w:rsidP="00D86E86">
      <w:pPr>
        <w:pStyle w:val="Akapitzlist"/>
        <w:spacing w:line="276" w:lineRule="auto"/>
        <w:jc w:val="both"/>
        <w:rPr>
          <w:sz w:val="8"/>
          <w:szCs w:val="22"/>
        </w:rPr>
      </w:pPr>
    </w:p>
    <w:p w:rsidR="00C83BD0" w:rsidRDefault="003234A4" w:rsidP="00762A14">
      <w:pPr>
        <w:pStyle w:val="Akapitzlist"/>
        <w:numPr>
          <w:ilvl w:val="0"/>
          <w:numId w:val="11"/>
        </w:numPr>
        <w:spacing w:line="276" w:lineRule="auto"/>
        <w:jc w:val="both"/>
        <w:rPr>
          <w:sz w:val="22"/>
          <w:szCs w:val="22"/>
        </w:rPr>
      </w:pPr>
      <w:r w:rsidRPr="00951D72">
        <w:rPr>
          <w:sz w:val="22"/>
          <w:szCs w:val="22"/>
        </w:rPr>
        <w:t xml:space="preserve">W przypadku powierzenia realizacji części zamówienia podwykonawcom, </w:t>
      </w:r>
      <w:r w:rsidR="00C83BD0" w:rsidRPr="00951D72">
        <w:rPr>
          <w:sz w:val="22"/>
          <w:szCs w:val="22"/>
        </w:rPr>
        <w:t>Zamawiający żąda</w:t>
      </w:r>
      <w:r w:rsidR="00B05A10" w:rsidRPr="00951D72">
        <w:rPr>
          <w:sz w:val="22"/>
          <w:szCs w:val="22"/>
        </w:rPr>
        <w:t>,</w:t>
      </w:r>
      <w:r w:rsidR="00C83BD0" w:rsidRPr="00951D72">
        <w:rPr>
          <w:sz w:val="22"/>
          <w:szCs w:val="22"/>
        </w:rPr>
        <w:t xml:space="preserve"> </w:t>
      </w:r>
      <w:r w:rsidR="00B05A10" w:rsidRPr="00951D72">
        <w:rPr>
          <w:sz w:val="22"/>
          <w:szCs w:val="22"/>
        </w:rPr>
        <w:t xml:space="preserve">na podstawie art. 36b ust. 1 ustawy p.z.p., </w:t>
      </w:r>
      <w:r w:rsidRPr="00951D72">
        <w:rPr>
          <w:sz w:val="22"/>
          <w:szCs w:val="22"/>
        </w:rPr>
        <w:t xml:space="preserve">wskazania </w:t>
      </w:r>
      <w:r w:rsidR="00C83BD0" w:rsidRPr="00951D72">
        <w:rPr>
          <w:sz w:val="22"/>
          <w:szCs w:val="22"/>
        </w:rPr>
        <w:t xml:space="preserve">w </w:t>
      </w:r>
      <w:r w:rsidR="00E729ED" w:rsidRPr="00157D9C">
        <w:rPr>
          <w:sz w:val="22"/>
          <w:szCs w:val="22"/>
        </w:rPr>
        <w:t xml:space="preserve">pkt. </w:t>
      </w:r>
      <w:r w:rsidR="00157D9C" w:rsidRPr="00157D9C">
        <w:rPr>
          <w:sz w:val="22"/>
          <w:szCs w:val="22"/>
        </w:rPr>
        <w:t>11</w:t>
      </w:r>
      <w:r w:rsidR="00157D9C">
        <w:rPr>
          <w:sz w:val="22"/>
          <w:szCs w:val="22"/>
        </w:rPr>
        <w:t xml:space="preserve"> </w:t>
      </w:r>
      <w:r w:rsidR="00E729ED">
        <w:rPr>
          <w:sz w:val="22"/>
          <w:szCs w:val="22"/>
        </w:rPr>
        <w:t>Formularza</w:t>
      </w:r>
      <w:r w:rsidR="00F267BD">
        <w:rPr>
          <w:sz w:val="22"/>
          <w:szCs w:val="22"/>
        </w:rPr>
        <w:t xml:space="preserve"> </w:t>
      </w:r>
      <w:r w:rsidR="00E729ED">
        <w:rPr>
          <w:sz w:val="22"/>
          <w:szCs w:val="22"/>
        </w:rPr>
        <w:t>ofertowego</w:t>
      </w:r>
      <w:r w:rsidR="00C83BD0" w:rsidRPr="00951D72">
        <w:rPr>
          <w:sz w:val="22"/>
          <w:szCs w:val="22"/>
        </w:rPr>
        <w:t xml:space="preserve"> części zamówienia, której wykonanie </w:t>
      </w:r>
      <w:r w:rsidR="00B05A10" w:rsidRPr="00951D72">
        <w:rPr>
          <w:sz w:val="22"/>
          <w:szCs w:val="22"/>
        </w:rPr>
        <w:t xml:space="preserve">Wykonawca </w:t>
      </w:r>
      <w:r w:rsidR="00C83BD0" w:rsidRPr="00951D72">
        <w:rPr>
          <w:sz w:val="22"/>
          <w:szCs w:val="22"/>
        </w:rPr>
        <w:t xml:space="preserve">zamierza powierzyć podwykonawcom i podania </w:t>
      </w:r>
      <w:r w:rsidR="00711B9E" w:rsidRPr="00951D72">
        <w:rPr>
          <w:sz w:val="22"/>
          <w:szCs w:val="22"/>
        </w:rPr>
        <w:t>firm podwykonawców.</w:t>
      </w:r>
    </w:p>
    <w:p w:rsidR="003234A4" w:rsidRDefault="00B748A9" w:rsidP="0064491F">
      <w:pPr>
        <w:pStyle w:val="Akapitzlist"/>
        <w:numPr>
          <w:ilvl w:val="0"/>
          <w:numId w:val="11"/>
        </w:numPr>
        <w:spacing w:line="276" w:lineRule="auto"/>
        <w:jc w:val="both"/>
        <w:rPr>
          <w:sz w:val="22"/>
          <w:szCs w:val="22"/>
        </w:rPr>
      </w:pPr>
      <w:r w:rsidRPr="00951D72">
        <w:rPr>
          <w:sz w:val="22"/>
          <w:szCs w:val="22"/>
        </w:rPr>
        <w:lastRenderedPageBreak/>
        <w:t>J</w:t>
      </w:r>
      <w:r w:rsidR="003234A4" w:rsidRPr="00951D72">
        <w:rPr>
          <w:sz w:val="22"/>
          <w:szCs w:val="22"/>
        </w:rPr>
        <w:t>eżeli zmiana albo rezygnacja z podwykonawcy dotyczy podmiotu</w:t>
      </w:r>
      <w:r w:rsidR="00711B9E" w:rsidRPr="00951D72">
        <w:rPr>
          <w:sz w:val="22"/>
          <w:szCs w:val="22"/>
        </w:rPr>
        <w:t>,</w:t>
      </w:r>
      <w:r w:rsidR="003234A4" w:rsidRPr="00951D72">
        <w:rPr>
          <w:sz w:val="22"/>
          <w:szCs w:val="22"/>
        </w:rPr>
        <w:t xml:space="preserve"> na którego zasoby </w:t>
      </w:r>
      <w:r w:rsidRPr="00951D72">
        <w:rPr>
          <w:sz w:val="22"/>
          <w:szCs w:val="22"/>
        </w:rPr>
        <w:t>W</w:t>
      </w:r>
      <w:r w:rsidR="003234A4" w:rsidRPr="00951D72">
        <w:rPr>
          <w:sz w:val="22"/>
          <w:szCs w:val="22"/>
        </w:rPr>
        <w:t xml:space="preserve">ykonawca powoływał się na zasadach określonych w art. 22 a ust. 1, w celu wykazania spełniania warunków udziału w postępowaniu, </w:t>
      </w:r>
      <w:r w:rsidRPr="00951D72">
        <w:rPr>
          <w:sz w:val="22"/>
          <w:szCs w:val="22"/>
        </w:rPr>
        <w:t>W</w:t>
      </w:r>
      <w:r w:rsidR="003234A4" w:rsidRPr="00951D72">
        <w:rPr>
          <w:sz w:val="22"/>
          <w:szCs w:val="22"/>
        </w:rPr>
        <w:t xml:space="preserve">ykonawca jest obowiązany wykazać Zamawiającemu, że proponowany inny podwykonawca lub </w:t>
      </w:r>
      <w:r w:rsidRPr="00951D72">
        <w:rPr>
          <w:sz w:val="22"/>
          <w:szCs w:val="22"/>
        </w:rPr>
        <w:t>W</w:t>
      </w:r>
      <w:r w:rsidR="003234A4" w:rsidRPr="00951D72">
        <w:rPr>
          <w:sz w:val="22"/>
          <w:szCs w:val="22"/>
        </w:rPr>
        <w:t>ykonawca samodzielnie spe</w:t>
      </w:r>
      <w:r w:rsidRPr="00951D72">
        <w:rPr>
          <w:sz w:val="22"/>
          <w:szCs w:val="22"/>
        </w:rPr>
        <w:t>ł</w:t>
      </w:r>
      <w:r w:rsidR="003234A4" w:rsidRPr="00951D72">
        <w:rPr>
          <w:sz w:val="22"/>
          <w:szCs w:val="22"/>
        </w:rPr>
        <w:t xml:space="preserve">nia je w stopniu nie mniejszym niż podwykonawca, na którego zasoby </w:t>
      </w:r>
      <w:r w:rsidRPr="00951D72">
        <w:rPr>
          <w:sz w:val="22"/>
          <w:szCs w:val="22"/>
        </w:rPr>
        <w:t>W</w:t>
      </w:r>
      <w:r w:rsidR="003234A4" w:rsidRPr="00951D72">
        <w:rPr>
          <w:sz w:val="22"/>
          <w:szCs w:val="22"/>
        </w:rPr>
        <w:t>ykonawca</w:t>
      </w:r>
      <w:r w:rsidRPr="00951D72">
        <w:rPr>
          <w:sz w:val="22"/>
          <w:szCs w:val="22"/>
        </w:rPr>
        <w:t xml:space="preserve"> powoł</w:t>
      </w:r>
      <w:r w:rsidR="00711B9E" w:rsidRPr="00951D72">
        <w:rPr>
          <w:sz w:val="22"/>
          <w:szCs w:val="22"/>
        </w:rPr>
        <w:t>ywał się w trakcie postępowania.</w:t>
      </w:r>
    </w:p>
    <w:p w:rsidR="0064491F" w:rsidRPr="0064491F" w:rsidRDefault="0064491F" w:rsidP="0064491F">
      <w:pPr>
        <w:spacing w:line="276" w:lineRule="auto"/>
        <w:ind w:left="0" w:firstLine="0"/>
        <w:rPr>
          <w:sz w:val="10"/>
          <w:szCs w:val="22"/>
        </w:rPr>
      </w:pPr>
    </w:p>
    <w:p w:rsidR="00C83BD0" w:rsidRDefault="00B748A9" w:rsidP="00762A14">
      <w:pPr>
        <w:pStyle w:val="Akapitzlist"/>
        <w:numPr>
          <w:ilvl w:val="0"/>
          <w:numId w:val="11"/>
        </w:numPr>
        <w:spacing w:line="276" w:lineRule="auto"/>
        <w:jc w:val="both"/>
        <w:rPr>
          <w:sz w:val="22"/>
          <w:szCs w:val="22"/>
        </w:rPr>
      </w:pPr>
      <w:r w:rsidRPr="00951D72">
        <w:rPr>
          <w:sz w:val="22"/>
          <w:szCs w:val="22"/>
        </w:rPr>
        <w:t>Brak złożenia oświadczenia</w:t>
      </w:r>
      <w:r w:rsidR="00B05A10" w:rsidRPr="00951D72">
        <w:rPr>
          <w:sz w:val="22"/>
          <w:szCs w:val="22"/>
        </w:rPr>
        <w:t xml:space="preserve"> na </w:t>
      </w:r>
      <w:r w:rsidR="00F267BD">
        <w:rPr>
          <w:sz w:val="22"/>
          <w:szCs w:val="22"/>
        </w:rPr>
        <w:t>Formularzu</w:t>
      </w:r>
      <w:r w:rsidR="00B05A10" w:rsidRPr="00951D72">
        <w:rPr>
          <w:sz w:val="22"/>
          <w:szCs w:val="22"/>
        </w:rPr>
        <w:t xml:space="preserve"> ofertowym </w:t>
      </w:r>
      <w:r w:rsidRPr="00951D72">
        <w:rPr>
          <w:sz w:val="22"/>
          <w:szCs w:val="22"/>
        </w:rPr>
        <w:t>w przedmiocie podwykonawstwa zostanie uznan</w:t>
      </w:r>
      <w:r w:rsidR="00750370" w:rsidRPr="00951D72">
        <w:rPr>
          <w:sz w:val="22"/>
          <w:szCs w:val="22"/>
        </w:rPr>
        <w:t>y</w:t>
      </w:r>
      <w:r w:rsidRPr="00951D72">
        <w:rPr>
          <w:sz w:val="22"/>
          <w:szCs w:val="22"/>
        </w:rPr>
        <w:t xml:space="preserve"> przez Zamawiającego za zamiar wykon</w:t>
      </w:r>
      <w:r w:rsidR="00EA6FC3" w:rsidRPr="00951D72">
        <w:rPr>
          <w:sz w:val="22"/>
          <w:szCs w:val="22"/>
        </w:rPr>
        <w:t>ania zamówienia siłami własnymi.</w:t>
      </w:r>
    </w:p>
    <w:p w:rsidR="005D322E" w:rsidRPr="005D322E" w:rsidRDefault="005D322E" w:rsidP="005D322E">
      <w:pPr>
        <w:spacing w:line="276" w:lineRule="auto"/>
        <w:ind w:left="0" w:firstLine="0"/>
        <w:rPr>
          <w:sz w:val="10"/>
          <w:szCs w:val="10"/>
        </w:rPr>
      </w:pPr>
    </w:p>
    <w:p w:rsidR="00AE63A2" w:rsidRPr="00951D72" w:rsidRDefault="00C83BD0" w:rsidP="00D70A1B">
      <w:pPr>
        <w:pStyle w:val="Akapitzlist"/>
        <w:numPr>
          <w:ilvl w:val="0"/>
          <w:numId w:val="11"/>
        </w:numPr>
        <w:spacing w:line="276" w:lineRule="auto"/>
        <w:jc w:val="both"/>
        <w:rPr>
          <w:sz w:val="22"/>
          <w:szCs w:val="22"/>
        </w:rPr>
      </w:pPr>
      <w:r w:rsidRPr="00951D72">
        <w:rPr>
          <w:sz w:val="22"/>
        </w:rPr>
        <w:t>W przypadku powierz</w:t>
      </w:r>
      <w:r w:rsidR="00D859FE" w:rsidRPr="00951D72">
        <w:rPr>
          <w:sz w:val="22"/>
        </w:rPr>
        <w:t>enia</w:t>
      </w:r>
      <w:r w:rsidRPr="00951D72">
        <w:rPr>
          <w:sz w:val="22"/>
        </w:rPr>
        <w:t xml:space="preserve"> realizacj</w:t>
      </w:r>
      <w:r w:rsidR="00D859FE" w:rsidRPr="00951D72">
        <w:rPr>
          <w:sz w:val="22"/>
        </w:rPr>
        <w:t>i</w:t>
      </w:r>
      <w:r w:rsidRPr="00951D72">
        <w:rPr>
          <w:sz w:val="22"/>
        </w:rPr>
        <w:t xml:space="preserve"> części zamówienia podwykonawcy, Wykonawca ponosi odpowiedzialność za działania podwykonawcy jak za własne.</w:t>
      </w:r>
    </w:p>
    <w:p w:rsidR="00B817C3" w:rsidRPr="0001180A" w:rsidRDefault="00B817C3" w:rsidP="00647062">
      <w:pPr>
        <w:spacing w:line="276" w:lineRule="auto"/>
        <w:ind w:left="0" w:firstLine="0"/>
        <w:rPr>
          <w:b/>
          <w:sz w:val="22"/>
          <w:szCs w:val="22"/>
        </w:rPr>
      </w:pPr>
    </w:p>
    <w:p w:rsidR="00D70A1B" w:rsidRPr="00951D72" w:rsidRDefault="00DE5BEE" w:rsidP="009B27C7">
      <w:pPr>
        <w:pStyle w:val="Nagwek1"/>
        <w:numPr>
          <w:ilvl w:val="0"/>
          <w:numId w:val="14"/>
        </w:numPr>
        <w:tabs>
          <w:tab w:val="clear" w:pos="360"/>
          <w:tab w:val="left" w:pos="-65"/>
        </w:tabs>
        <w:spacing w:after="240" w:line="276" w:lineRule="auto"/>
        <w:ind w:left="357" w:hanging="357"/>
        <w:jc w:val="both"/>
        <w:rPr>
          <w:sz w:val="22"/>
          <w:szCs w:val="22"/>
          <w:u w:val="single"/>
        </w:rPr>
      </w:pPr>
      <w:r w:rsidRPr="00951D72">
        <w:rPr>
          <w:sz w:val="22"/>
          <w:szCs w:val="22"/>
          <w:u w:val="single"/>
        </w:rPr>
        <w:t>TERMIN REALIZACJI PRZEDMIOTU ZAMÓWIENIA</w:t>
      </w:r>
    </w:p>
    <w:p w:rsidR="00EA6FC3" w:rsidRPr="00053619" w:rsidRDefault="009330B8" w:rsidP="009B27C7">
      <w:pPr>
        <w:pStyle w:val="Nagwek1"/>
        <w:numPr>
          <w:ilvl w:val="0"/>
          <w:numId w:val="25"/>
        </w:numPr>
        <w:tabs>
          <w:tab w:val="clear" w:pos="360"/>
          <w:tab w:val="left" w:pos="-65"/>
        </w:tabs>
        <w:spacing w:line="276" w:lineRule="auto"/>
        <w:ind w:left="284"/>
        <w:jc w:val="both"/>
        <w:rPr>
          <w:sz w:val="22"/>
          <w:szCs w:val="22"/>
        </w:rPr>
      </w:pPr>
      <w:r w:rsidRPr="00053619">
        <w:rPr>
          <w:b w:val="0"/>
          <w:sz w:val="22"/>
          <w:szCs w:val="22"/>
        </w:rPr>
        <w:t xml:space="preserve">Wykonawca zobowiązany jest zrealizować przedmiot zamówienia w terminie </w:t>
      </w:r>
      <w:r w:rsidR="00C36B52" w:rsidRPr="00053619">
        <w:rPr>
          <w:sz w:val="22"/>
          <w:szCs w:val="22"/>
        </w:rPr>
        <w:t>do</w:t>
      </w:r>
      <w:r w:rsidRPr="00053619">
        <w:rPr>
          <w:sz w:val="22"/>
          <w:szCs w:val="22"/>
        </w:rPr>
        <w:t xml:space="preserve"> </w:t>
      </w:r>
      <w:r w:rsidR="00E745D7">
        <w:rPr>
          <w:sz w:val="22"/>
          <w:szCs w:val="22"/>
        </w:rPr>
        <w:t>14 miesięcy od daty zawarcia umowy</w:t>
      </w:r>
      <w:r w:rsidR="00B14A39">
        <w:rPr>
          <w:sz w:val="22"/>
          <w:szCs w:val="22"/>
        </w:rPr>
        <w:t>.</w:t>
      </w:r>
    </w:p>
    <w:p w:rsidR="002C1916" w:rsidRPr="00D86E86" w:rsidRDefault="002C1916" w:rsidP="005130F1">
      <w:pPr>
        <w:spacing w:line="276" w:lineRule="auto"/>
        <w:rPr>
          <w:sz w:val="12"/>
          <w:szCs w:val="16"/>
        </w:rPr>
      </w:pPr>
    </w:p>
    <w:p w:rsidR="00293F04" w:rsidRDefault="002C1916" w:rsidP="009B27C7">
      <w:pPr>
        <w:pStyle w:val="Akapitzlist"/>
        <w:numPr>
          <w:ilvl w:val="0"/>
          <w:numId w:val="25"/>
        </w:numPr>
        <w:spacing w:line="276" w:lineRule="auto"/>
        <w:ind w:left="284"/>
        <w:jc w:val="both"/>
        <w:rPr>
          <w:sz w:val="22"/>
          <w:szCs w:val="22"/>
        </w:rPr>
      </w:pPr>
      <w:r w:rsidRPr="00603872">
        <w:rPr>
          <w:sz w:val="22"/>
          <w:szCs w:val="22"/>
        </w:rPr>
        <w:t xml:space="preserve">Za </w:t>
      </w:r>
      <w:r w:rsidR="009330B8" w:rsidRPr="00603872">
        <w:rPr>
          <w:sz w:val="22"/>
          <w:szCs w:val="22"/>
        </w:rPr>
        <w:t xml:space="preserve">dzień zakończenia realizacji </w:t>
      </w:r>
      <w:r w:rsidRPr="00603872">
        <w:rPr>
          <w:sz w:val="22"/>
          <w:szCs w:val="22"/>
        </w:rPr>
        <w:t xml:space="preserve">przedmiotu zamówienia uznaje się dzień pisemnego zgłoszenia </w:t>
      </w:r>
      <w:r w:rsidR="000E61F5">
        <w:rPr>
          <w:sz w:val="22"/>
          <w:szCs w:val="22"/>
        </w:rPr>
        <w:t xml:space="preserve">Zamawiającemu </w:t>
      </w:r>
      <w:r w:rsidRPr="00603872">
        <w:rPr>
          <w:sz w:val="22"/>
          <w:szCs w:val="22"/>
        </w:rPr>
        <w:t xml:space="preserve">przez Wykonawcę </w:t>
      </w:r>
      <w:r w:rsidR="00603872">
        <w:rPr>
          <w:sz w:val="22"/>
          <w:szCs w:val="22"/>
        </w:rPr>
        <w:t xml:space="preserve">zakończenia robót </w:t>
      </w:r>
      <w:r w:rsidR="00293F04" w:rsidRPr="00603872">
        <w:rPr>
          <w:sz w:val="22"/>
          <w:szCs w:val="22"/>
        </w:rPr>
        <w:t xml:space="preserve">oraz dokonanie </w:t>
      </w:r>
      <w:r w:rsidR="00603872">
        <w:rPr>
          <w:sz w:val="22"/>
          <w:szCs w:val="22"/>
        </w:rPr>
        <w:t xml:space="preserve">przez kierownika budowy </w:t>
      </w:r>
      <w:r w:rsidR="00293F04" w:rsidRPr="00603872">
        <w:rPr>
          <w:sz w:val="22"/>
          <w:szCs w:val="22"/>
        </w:rPr>
        <w:t xml:space="preserve">wpisu w dzienniku budowy o zakończeniu robót budowlanych </w:t>
      </w:r>
      <w:r w:rsidR="00603872">
        <w:rPr>
          <w:sz w:val="22"/>
          <w:szCs w:val="22"/>
        </w:rPr>
        <w:t>i</w:t>
      </w:r>
      <w:r w:rsidR="00293F04" w:rsidRPr="00603872">
        <w:rPr>
          <w:sz w:val="22"/>
          <w:szCs w:val="22"/>
        </w:rPr>
        <w:t xml:space="preserve"> osiągnięciu gotowości do odbioru końcowego</w:t>
      </w:r>
      <w:r w:rsidR="00DA2DC9" w:rsidRPr="00603872">
        <w:rPr>
          <w:sz w:val="22"/>
          <w:szCs w:val="22"/>
        </w:rPr>
        <w:t>,</w:t>
      </w:r>
      <w:r w:rsidR="00293F04" w:rsidRPr="00603872">
        <w:rPr>
          <w:sz w:val="22"/>
          <w:szCs w:val="22"/>
        </w:rPr>
        <w:t xml:space="preserve"> potwierdzon</w:t>
      </w:r>
      <w:r w:rsidR="00603872">
        <w:rPr>
          <w:sz w:val="22"/>
          <w:szCs w:val="22"/>
        </w:rPr>
        <w:t>ym</w:t>
      </w:r>
      <w:r w:rsidR="00293F04" w:rsidRPr="00603872">
        <w:rPr>
          <w:sz w:val="22"/>
          <w:szCs w:val="22"/>
        </w:rPr>
        <w:t xml:space="preserve"> przez inspektorów nadzoru.</w:t>
      </w:r>
    </w:p>
    <w:p w:rsidR="00B14A39" w:rsidRPr="00B14A39" w:rsidRDefault="00B14A39" w:rsidP="00B14A39">
      <w:pPr>
        <w:spacing w:line="276" w:lineRule="auto"/>
        <w:ind w:left="0" w:firstLine="0"/>
        <w:rPr>
          <w:sz w:val="22"/>
          <w:szCs w:val="22"/>
        </w:rPr>
      </w:pPr>
    </w:p>
    <w:p w:rsidR="00D500F9" w:rsidRPr="00951D72" w:rsidRDefault="009A014F" w:rsidP="009B27C7">
      <w:pPr>
        <w:pStyle w:val="Nagwek1"/>
        <w:numPr>
          <w:ilvl w:val="0"/>
          <w:numId w:val="14"/>
        </w:numPr>
        <w:tabs>
          <w:tab w:val="clear" w:pos="360"/>
          <w:tab w:val="left" w:pos="-65"/>
        </w:tabs>
        <w:spacing w:after="240" w:line="276" w:lineRule="auto"/>
        <w:jc w:val="both"/>
        <w:rPr>
          <w:sz w:val="22"/>
          <w:szCs w:val="22"/>
        </w:rPr>
      </w:pPr>
      <w:r w:rsidRPr="00951D72">
        <w:rPr>
          <w:sz w:val="22"/>
          <w:szCs w:val="22"/>
          <w:u w:val="single"/>
        </w:rPr>
        <w:t>PODSTAWY</w:t>
      </w:r>
      <w:r w:rsidR="00EA6FC3" w:rsidRPr="00951D72">
        <w:rPr>
          <w:sz w:val="22"/>
          <w:szCs w:val="22"/>
          <w:u w:val="single"/>
        </w:rPr>
        <w:t xml:space="preserve"> </w:t>
      </w:r>
      <w:r w:rsidRPr="00951D72">
        <w:rPr>
          <w:sz w:val="22"/>
          <w:szCs w:val="22"/>
          <w:u w:val="single"/>
        </w:rPr>
        <w:t xml:space="preserve">WYKLUCZENIA </w:t>
      </w:r>
      <w:r w:rsidR="00B04ED1" w:rsidRPr="00951D72">
        <w:rPr>
          <w:sz w:val="22"/>
          <w:szCs w:val="22"/>
          <w:u w:val="single"/>
        </w:rPr>
        <w:t xml:space="preserve">WYKONAWCY </w:t>
      </w:r>
      <w:r w:rsidRPr="00951D72">
        <w:rPr>
          <w:sz w:val="22"/>
          <w:szCs w:val="22"/>
          <w:u w:val="single"/>
        </w:rPr>
        <w:t xml:space="preserve">ORAZ </w:t>
      </w:r>
      <w:r w:rsidR="005A6E99" w:rsidRPr="00951D72">
        <w:rPr>
          <w:sz w:val="22"/>
          <w:szCs w:val="22"/>
          <w:u w:val="single"/>
        </w:rPr>
        <w:t>WARU</w:t>
      </w:r>
      <w:r w:rsidR="001E16A2" w:rsidRPr="00951D72">
        <w:rPr>
          <w:sz w:val="22"/>
          <w:szCs w:val="22"/>
          <w:u w:val="single"/>
        </w:rPr>
        <w:t>N</w:t>
      </w:r>
      <w:r w:rsidR="005A6E99" w:rsidRPr="00951D72">
        <w:rPr>
          <w:sz w:val="22"/>
          <w:szCs w:val="22"/>
          <w:u w:val="single"/>
        </w:rPr>
        <w:t xml:space="preserve">KI UDZIAŁU </w:t>
      </w:r>
      <w:r w:rsidR="00B04ED1" w:rsidRPr="00951D72">
        <w:rPr>
          <w:sz w:val="22"/>
          <w:szCs w:val="22"/>
          <w:u w:val="single"/>
        </w:rPr>
        <w:br/>
      </w:r>
      <w:r w:rsidR="005A6E99" w:rsidRPr="00951D72">
        <w:rPr>
          <w:sz w:val="22"/>
          <w:szCs w:val="22"/>
          <w:u w:val="single"/>
        </w:rPr>
        <w:t>W POSTĘ</w:t>
      </w:r>
      <w:r w:rsidR="008C6404" w:rsidRPr="00951D72">
        <w:rPr>
          <w:sz w:val="22"/>
          <w:szCs w:val="22"/>
          <w:u w:val="single"/>
        </w:rPr>
        <w:t>POWANIU</w:t>
      </w:r>
      <w:r w:rsidR="008C6404" w:rsidRPr="00951D72">
        <w:rPr>
          <w:sz w:val="22"/>
          <w:szCs w:val="22"/>
        </w:rPr>
        <w:t xml:space="preserve"> </w:t>
      </w:r>
    </w:p>
    <w:p w:rsidR="004F42D9" w:rsidRDefault="004F42D9" w:rsidP="004F42D9">
      <w:pPr>
        <w:spacing w:line="276" w:lineRule="auto"/>
        <w:ind w:left="360" w:firstLine="0"/>
        <w:rPr>
          <w:b/>
          <w:sz w:val="22"/>
          <w:szCs w:val="22"/>
        </w:rPr>
      </w:pPr>
      <w:r>
        <w:rPr>
          <w:b/>
          <w:sz w:val="22"/>
          <w:szCs w:val="22"/>
        </w:rPr>
        <w:t>Zgodnie z art. 22 ust. 1 ustawy p.z.p. o</w:t>
      </w:r>
      <w:r w:rsidR="00312D01" w:rsidRPr="004F42D9">
        <w:rPr>
          <w:b/>
          <w:sz w:val="22"/>
          <w:szCs w:val="22"/>
        </w:rPr>
        <w:t xml:space="preserve"> udzielenie zamówienia </w:t>
      </w:r>
      <w:r w:rsidR="008C6404" w:rsidRPr="004F42D9">
        <w:rPr>
          <w:b/>
          <w:sz w:val="22"/>
          <w:szCs w:val="22"/>
        </w:rPr>
        <w:t>m</w:t>
      </w:r>
      <w:r w:rsidR="002F2EB9" w:rsidRPr="004F42D9">
        <w:rPr>
          <w:b/>
          <w:sz w:val="22"/>
          <w:szCs w:val="22"/>
        </w:rPr>
        <w:t>oże ubiegać się Wykonawca, który</w:t>
      </w:r>
      <w:r>
        <w:rPr>
          <w:b/>
          <w:sz w:val="22"/>
          <w:szCs w:val="22"/>
        </w:rPr>
        <w:t>:</w:t>
      </w:r>
    </w:p>
    <w:p w:rsidR="008C6404" w:rsidRPr="004F42D9" w:rsidRDefault="003425B8" w:rsidP="00855883">
      <w:pPr>
        <w:pStyle w:val="Akapitzlist"/>
        <w:numPr>
          <w:ilvl w:val="0"/>
          <w:numId w:val="45"/>
        </w:numPr>
        <w:spacing w:line="276" w:lineRule="auto"/>
        <w:rPr>
          <w:b/>
          <w:sz w:val="22"/>
          <w:szCs w:val="22"/>
        </w:rPr>
      </w:pPr>
      <w:r w:rsidRPr="004F42D9">
        <w:rPr>
          <w:b/>
          <w:sz w:val="22"/>
          <w:szCs w:val="22"/>
        </w:rPr>
        <w:t>nie podlega</w:t>
      </w:r>
      <w:r w:rsidR="00FF7C52" w:rsidRPr="004F42D9">
        <w:rPr>
          <w:b/>
          <w:sz w:val="22"/>
          <w:szCs w:val="22"/>
        </w:rPr>
        <w:t xml:space="preserve"> wykluczeniu</w:t>
      </w:r>
      <w:r w:rsidR="002F2EB9" w:rsidRPr="004F42D9">
        <w:rPr>
          <w:b/>
          <w:sz w:val="22"/>
          <w:szCs w:val="22"/>
        </w:rPr>
        <w:t xml:space="preserve"> </w:t>
      </w:r>
      <w:r w:rsidR="004F42D9">
        <w:rPr>
          <w:b/>
          <w:sz w:val="22"/>
          <w:szCs w:val="22"/>
        </w:rPr>
        <w:t xml:space="preserve"> </w:t>
      </w:r>
      <w:r w:rsidR="008C6404" w:rsidRPr="004F42D9">
        <w:rPr>
          <w:b/>
          <w:sz w:val="22"/>
          <w:szCs w:val="22"/>
        </w:rPr>
        <w:t>z postępowania</w:t>
      </w:r>
      <w:r w:rsidR="002F2EB9" w:rsidRPr="004F42D9">
        <w:rPr>
          <w:b/>
          <w:sz w:val="22"/>
          <w:szCs w:val="22"/>
        </w:rPr>
        <w:t>,</w:t>
      </w:r>
      <w:r w:rsidR="008C6404" w:rsidRPr="004F42D9">
        <w:rPr>
          <w:b/>
          <w:sz w:val="22"/>
          <w:szCs w:val="22"/>
        </w:rPr>
        <w:t xml:space="preserve"> w okolicznościach wskazanych w: </w:t>
      </w:r>
    </w:p>
    <w:p w:rsidR="00FF7C52" w:rsidRDefault="00FF7C52" w:rsidP="00F36113">
      <w:pPr>
        <w:pStyle w:val="Akapitzlist"/>
        <w:numPr>
          <w:ilvl w:val="1"/>
          <w:numId w:val="10"/>
        </w:numPr>
        <w:spacing w:line="276" w:lineRule="auto"/>
        <w:ind w:left="851"/>
        <w:jc w:val="both"/>
        <w:rPr>
          <w:sz w:val="22"/>
          <w:szCs w:val="22"/>
        </w:rPr>
      </w:pPr>
      <w:r w:rsidRPr="00951D72">
        <w:rPr>
          <w:sz w:val="22"/>
          <w:szCs w:val="22"/>
        </w:rPr>
        <w:t xml:space="preserve">art. 24 ust. 1 pkt. 12 </w:t>
      </w:r>
      <w:r w:rsidR="00835A3F" w:rsidRPr="00951D72">
        <w:rPr>
          <w:sz w:val="22"/>
          <w:szCs w:val="22"/>
        </w:rPr>
        <w:t>–</w:t>
      </w:r>
      <w:r w:rsidRPr="00951D72">
        <w:rPr>
          <w:sz w:val="22"/>
          <w:szCs w:val="22"/>
        </w:rPr>
        <w:t xml:space="preserve"> 23</w:t>
      </w:r>
      <w:r w:rsidR="00835A3F" w:rsidRPr="00951D72">
        <w:rPr>
          <w:sz w:val="22"/>
          <w:szCs w:val="22"/>
        </w:rPr>
        <w:t xml:space="preserve"> ustawy p.z.p.</w:t>
      </w:r>
      <w:r w:rsidR="008C6404" w:rsidRPr="00951D72">
        <w:rPr>
          <w:sz w:val="22"/>
          <w:szCs w:val="22"/>
        </w:rPr>
        <w:t>,</w:t>
      </w:r>
    </w:p>
    <w:p w:rsidR="00F50807" w:rsidRPr="00B14A39" w:rsidRDefault="00FF7C52" w:rsidP="00B14A39">
      <w:pPr>
        <w:pStyle w:val="Akapitzlist"/>
        <w:numPr>
          <w:ilvl w:val="1"/>
          <w:numId w:val="10"/>
        </w:numPr>
        <w:spacing w:line="276" w:lineRule="auto"/>
        <w:ind w:left="851"/>
        <w:jc w:val="both"/>
        <w:rPr>
          <w:sz w:val="22"/>
          <w:szCs w:val="22"/>
        </w:rPr>
      </w:pPr>
      <w:r w:rsidRPr="00B14A39">
        <w:rPr>
          <w:sz w:val="22"/>
          <w:szCs w:val="22"/>
        </w:rPr>
        <w:t xml:space="preserve">art. </w:t>
      </w:r>
      <w:r w:rsidR="00B14A39" w:rsidRPr="00B14A39">
        <w:rPr>
          <w:sz w:val="22"/>
          <w:szCs w:val="22"/>
        </w:rPr>
        <w:t>24 ust. 5 pkt I ustawy p.z.p, tj. z postępowania o udzielenie zamówienia Zamawiający może wykluczyć Wykonawcę</w:t>
      </w:r>
      <w:r w:rsidR="00B14A39">
        <w:rPr>
          <w:sz w:val="22"/>
          <w:szCs w:val="22"/>
        </w:rPr>
        <w:t>,</w:t>
      </w:r>
      <w:r w:rsidR="00B14A39" w:rsidRPr="00B14A39">
        <w:rPr>
          <w:sz w:val="22"/>
          <w:szCs w:val="22"/>
        </w:rPr>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I ustawy z dnia 15 maja 2015 r. — Prawo restrukturyzacyjne (Dz. U. z 2019 r.</w:t>
      </w:r>
      <w:r w:rsidR="00B14A39">
        <w:rPr>
          <w:sz w:val="22"/>
          <w:szCs w:val="22"/>
        </w:rPr>
        <w:t>,</w:t>
      </w:r>
      <w:r w:rsidR="00B14A39" w:rsidRPr="00B14A39">
        <w:rPr>
          <w:sz w:val="22"/>
          <w:szCs w:val="22"/>
        </w:rPr>
        <w:t xml:space="preserve"> poz. 243, 326, 912 i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w:t>
      </w:r>
      <w:r w:rsidR="00B14A39">
        <w:rPr>
          <w:sz w:val="22"/>
          <w:szCs w:val="22"/>
        </w:rPr>
        <w:t>majątku w trybie aft. 366 ust. 1</w:t>
      </w:r>
      <w:r w:rsidR="00B14A39" w:rsidRPr="00B14A39">
        <w:rPr>
          <w:sz w:val="22"/>
          <w:szCs w:val="22"/>
        </w:rPr>
        <w:t xml:space="preserve"> ustawy z dnia 28 lutego 2003 r. — Prawo upadłościowe (Dz. U. z 2019 r., poz. 498, 912, 1495 i 1655</w:t>
      </w:r>
      <w:r w:rsidR="007E71FD" w:rsidRPr="00B14A39">
        <w:rPr>
          <w:bCs/>
          <w:sz w:val="22"/>
          <w:szCs w:val="22"/>
        </w:rPr>
        <w:t>).</w:t>
      </w:r>
    </w:p>
    <w:p w:rsidR="005130F1" w:rsidRPr="006D583C" w:rsidRDefault="005130F1" w:rsidP="004F42D9">
      <w:pPr>
        <w:spacing w:line="276" w:lineRule="auto"/>
        <w:rPr>
          <w:b/>
          <w:sz w:val="12"/>
          <w:szCs w:val="22"/>
        </w:rPr>
      </w:pPr>
    </w:p>
    <w:p w:rsidR="004F42D9" w:rsidRDefault="004F42D9" w:rsidP="00855883">
      <w:pPr>
        <w:pStyle w:val="Akapitzlist"/>
        <w:numPr>
          <w:ilvl w:val="0"/>
          <w:numId w:val="45"/>
        </w:numPr>
        <w:spacing w:line="276" w:lineRule="auto"/>
        <w:rPr>
          <w:b/>
          <w:sz w:val="22"/>
          <w:szCs w:val="22"/>
        </w:rPr>
      </w:pPr>
      <w:r>
        <w:rPr>
          <w:b/>
          <w:sz w:val="22"/>
          <w:szCs w:val="22"/>
        </w:rPr>
        <w:t>spełnia warunki udziału w postępowaniu dotyczące zdolności technicznej i zawodowej</w:t>
      </w:r>
    </w:p>
    <w:p w:rsidR="000E61F5" w:rsidRPr="000E61F5" w:rsidRDefault="000E61F5" w:rsidP="004F42D9">
      <w:pPr>
        <w:pStyle w:val="Akapitzlist"/>
        <w:spacing w:line="276" w:lineRule="auto"/>
        <w:ind w:left="709"/>
        <w:jc w:val="both"/>
        <w:rPr>
          <w:sz w:val="22"/>
          <w:szCs w:val="22"/>
          <w:u w:val="single"/>
        </w:rPr>
      </w:pPr>
      <w:r w:rsidRPr="000E61F5">
        <w:rPr>
          <w:sz w:val="22"/>
          <w:szCs w:val="22"/>
          <w:u w:val="single"/>
        </w:rPr>
        <w:t>Minimalny poziom zdolności</w:t>
      </w:r>
    </w:p>
    <w:p w:rsidR="004F42D9" w:rsidRDefault="004F42D9" w:rsidP="004F42D9">
      <w:pPr>
        <w:pStyle w:val="Akapitzlist"/>
        <w:spacing w:line="276" w:lineRule="auto"/>
        <w:ind w:left="709"/>
        <w:jc w:val="both"/>
        <w:rPr>
          <w:sz w:val="22"/>
          <w:szCs w:val="22"/>
        </w:rPr>
      </w:pPr>
      <w:r w:rsidRPr="00951D72">
        <w:rPr>
          <w:sz w:val="22"/>
          <w:szCs w:val="22"/>
        </w:rPr>
        <w:t xml:space="preserve">Zamawiający uzna, że Wykonawca posiada wymagane zdolności </w:t>
      </w:r>
      <w:r>
        <w:rPr>
          <w:sz w:val="22"/>
          <w:szCs w:val="22"/>
        </w:rPr>
        <w:t xml:space="preserve">techniczne i </w:t>
      </w:r>
      <w:r w:rsidRPr="00951D72">
        <w:rPr>
          <w:sz w:val="22"/>
          <w:szCs w:val="22"/>
        </w:rPr>
        <w:t>zawodowe, zapewniające</w:t>
      </w:r>
      <w:r w:rsidR="00ED77B6">
        <w:rPr>
          <w:sz w:val="22"/>
          <w:szCs w:val="22"/>
        </w:rPr>
        <w:t xml:space="preserve"> </w:t>
      </w:r>
      <w:r w:rsidRPr="00951D72">
        <w:rPr>
          <w:sz w:val="22"/>
          <w:szCs w:val="22"/>
        </w:rPr>
        <w:t xml:space="preserve">należyte wykonanie </w:t>
      </w:r>
      <w:r>
        <w:rPr>
          <w:sz w:val="22"/>
          <w:szCs w:val="22"/>
        </w:rPr>
        <w:t xml:space="preserve">przedmiotowego </w:t>
      </w:r>
      <w:r w:rsidRPr="00951D72">
        <w:rPr>
          <w:sz w:val="22"/>
          <w:szCs w:val="22"/>
        </w:rPr>
        <w:t>zamówienia</w:t>
      </w:r>
      <w:r>
        <w:rPr>
          <w:sz w:val="22"/>
          <w:szCs w:val="22"/>
        </w:rPr>
        <w:t xml:space="preserve"> publicznego</w:t>
      </w:r>
      <w:r w:rsidRPr="00951D72">
        <w:rPr>
          <w:sz w:val="22"/>
          <w:szCs w:val="22"/>
        </w:rPr>
        <w:t>, jeżeli</w:t>
      </w:r>
      <w:r w:rsidR="00ED77B6">
        <w:rPr>
          <w:sz w:val="22"/>
          <w:szCs w:val="22"/>
        </w:rPr>
        <w:t xml:space="preserve"> </w:t>
      </w:r>
      <w:r w:rsidRPr="00951D72">
        <w:rPr>
          <w:sz w:val="22"/>
          <w:szCs w:val="22"/>
        </w:rPr>
        <w:t>Wykonawca wykaże, że</w:t>
      </w:r>
      <w:r>
        <w:rPr>
          <w:sz w:val="22"/>
          <w:szCs w:val="22"/>
        </w:rPr>
        <w:t>:</w:t>
      </w:r>
    </w:p>
    <w:p w:rsidR="004F42D9" w:rsidRPr="0047768A" w:rsidRDefault="004F42D9" w:rsidP="00855883">
      <w:pPr>
        <w:pStyle w:val="Akapitzlist"/>
        <w:numPr>
          <w:ilvl w:val="0"/>
          <w:numId w:val="46"/>
        </w:numPr>
        <w:tabs>
          <w:tab w:val="left" w:pos="710"/>
        </w:tabs>
        <w:spacing w:line="276" w:lineRule="auto"/>
        <w:jc w:val="both"/>
        <w:rPr>
          <w:strike/>
          <w:sz w:val="22"/>
          <w:szCs w:val="22"/>
        </w:rPr>
      </w:pPr>
      <w:r w:rsidRPr="0047768A">
        <w:rPr>
          <w:b/>
          <w:sz w:val="22"/>
          <w:szCs w:val="22"/>
        </w:rPr>
        <w:t>wykonał należycie</w:t>
      </w:r>
      <w:r w:rsidRPr="0047768A">
        <w:rPr>
          <w:sz w:val="22"/>
          <w:szCs w:val="22"/>
        </w:rPr>
        <w:t xml:space="preserve"> w okresie ostatnich pięciu lat przed upływem terminu składania ofert,               a jeżeli okres prowadzenia działalności jest krótszy – w tym okresie, </w:t>
      </w:r>
      <w:r w:rsidRPr="0047768A">
        <w:rPr>
          <w:sz w:val="22"/>
          <w:szCs w:val="22"/>
          <w:u w:val="single"/>
        </w:rPr>
        <w:t xml:space="preserve">co najmniej </w:t>
      </w:r>
      <w:r w:rsidR="00ED77B6">
        <w:rPr>
          <w:sz w:val="22"/>
          <w:szCs w:val="22"/>
          <w:u w:val="single"/>
        </w:rPr>
        <w:t xml:space="preserve">dwie </w:t>
      </w:r>
      <w:r w:rsidR="00ED77B6" w:rsidRPr="00ED77B6">
        <w:rPr>
          <w:sz w:val="22"/>
          <w:szCs w:val="22"/>
          <w:u w:val="single"/>
        </w:rPr>
        <w:t>roboty</w:t>
      </w:r>
      <w:r w:rsidR="00732154">
        <w:rPr>
          <w:sz w:val="22"/>
          <w:szCs w:val="22"/>
          <w:u w:val="single"/>
        </w:rPr>
        <w:t xml:space="preserve"> </w:t>
      </w:r>
      <w:r w:rsidR="00ED77B6" w:rsidRPr="00ED77B6">
        <w:rPr>
          <w:sz w:val="22"/>
          <w:szCs w:val="22"/>
          <w:u w:val="single"/>
        </w:rPr>
        <w:t>budowlane</w:t>
      </w:r>
      <w:r w:rsidRPr="00ED77B6">
        <w:rPr>
          <w:sz w:val="22"/>
          <w:szCs w:val="22"/>
        </w:rPr>
        <w:t>,</w:t>
      </w:r>
      <w:r w:rsidRPr="0047768A">
        <w:rPr>
          <w:sz w:val="22"/>
          <w:szCs w:val="22"/>
        </w:rPr>
        <w:t xml:space="preserve"> polegając</w:t>
      </w:r>
      <w:r w:rsidR="00E774DF">
        <w:rPr>
          <w:sz w:val="22"/>
          <w:szCs w:val="22"/>
        </w:rPr>
        <w:t>e</w:t>
      </w:r>
      <w:r w:rsidRPr="0047768A">
        <w:rPr>
          <w:sz w:val="22"/>
          <w:szCs w:val="22"/>
        </w:rPr>
        <w:t xml:space="preserve"> na budowie</w:t>
      </w:r>
      <w:r w:rsidR="001D0354" w:rsidRPr="0047768A">
        <w:rPr>
          <w:sz w:val="22"/>
          <w:szCs w:val="22"/>
        </w:rPr>
        <w:t xml:space="preserve">, rozbudowie, przebudowie lub remoncie budynku </w:t>
      </w:r>
      <w:r w:rsidR="00ED77B6">
        <w:rPr>
          <w:sz w:val="22"/>
          <w:szCs w:val="22"/>
        </w:rPr>
        <w:t>administracji publicznej lub budynku mieszkalnego, lub budynku zamieszkania zbiorowego</w:t>
      </w:r>
      <w:r w:rsidR="001B5E28" w:rsidRPr="0047768A">
        <w:rPr>
          <w:sz w:val="22"/>
          <w:szCs w:val="22"/>
        </w:rPr>
        <w:t>. Każda z wymienionych robót musi obejmować</w:t>
      </w:r>
      <w:r w:rsidR="00BC0327">
        <w:rPr>
          <w:sz w:val="22"/>
          <w:szCs w:val="22"/>
        </w:rPr>
        <w:t xml:space="preserve"> swym zakresem łącznie branżę</w:t>
      </w:r>
      <w:r w:rsidR="001D0354" w:rsidRPr="0047768A">
        <w:rPr>
          <w:sz w:val="22"/>
          <w:szCs w:val="22"/>
        </w:rPr>
        <w:t xml:space="preserve"> </w:t>
      </w:r>
      <w:r w:rsidR="001D0354" w:rsidRPr="0047768A">
        <w:rPr>
          <w:sz w:val="22"/>
          <w:szCs w:val="22"/>
        </w:rPr>
        <w:lastRenderedPageBreak/>
        <w:t>budowlaną</w:t>
      </w:r>
      <w:r w:rsidR="005C3F1D" w:rsidRPr="0047768A">
        <w:rPr>
          <w:sz w:val="22"/>
          <w:szCs w:val="22"/>
        </w:rPr>
        <w:t>, sanitarną</w:t>
      </w:r>
      <w:r w:rsidR="001D0354" w:rsidRPr="0047768A">
        <w:rPr>
          <w:sz w:val="22"/>
          <w:szCs w:val="22"/>
        </w:rPr>
        <w:t xml:space="preserve"> i elektryczną</w:t>
      </w:r>
      <w:r w:rsidR="001B5E28" w:rsidRPr="0047768A">
        <w:rPr>
          <w:sz w:val="22"/>
          <w:szCs w:val="22"/>
        </w:rPr>
        <w:t xml:space="preserve">, a wartość każdej z nich nie może być </w:t>
      </w:r>
      <w:r w:rsidR="001D0354" w:rsidRPr="0047768A">
        <w:rPr>
          <w:sz w:val="22"/>
          <w:szCs w:val="22"/>
        </w:rPr>
        <w:t>mniejsz</w:t>
      </w:r>
      <w:r w:rsidR="004749DA">
        <w:rPr>
          <w:sz w:val="22"/>
          <w:szCs w:val="22"/>
        </w:rPr>
        <w:t>a niż 6.0</w:t>
      </w:r>
      <w:r w:rsidR="001B5E28" w:rsidRPr="0047768A">
        <w:rPr>
          <w:sz w:val="22"/>
          <w:szCs w:val="22"/>
        </w:rPr>
        <w:t>00.000,00 zł brutto</w:t>
      </w:r>
      <w:r w:rsidR="001D0354" w:rsidRPr="0047768A">
        <w:rPr>
          <w:sz w:val="22"/>
          <w:szCs w:val="22"/>
        </w:rPr>
        <w:t>.</w:t>
      </w:r>
    </w:p>
    <w:p w:rsidR="001B5E28" w:rsidRDefault="00F339D3" w:rsidP="004749DA">
      <w:pPr>
        <w:pStyle w:val="Akapitzlist"/>
        <w:spacing w:line="276" w:lineRule="auto"/>
        <w:ind w:left="709"/>
        <w:jc w:val="both"/>
        <w:rPr>
          <w:rFonts w:eastAsia="Calibri"/>
          <w:i/>
          <w:sz w:val="22"/>
          <w:szCs w:val="22"/>
          <w:u w:val="single"/>
          <w:lang w:eastAsia="en-US"/>
        </w:rPr>
      </w:pPr>
      <w:r w:rsidRPr="005C3453">
        <w:rPr>
          <w:rFonts w:eastAsia="Calibri"/>
          <w:i/>
          <w:sz w:val="22"/>
          <w:szCs w:val="22"/>
          <w:u w:val="single"/>
          <w:lang w:eastAsia="en-US"/>
        </w:rPr>
        <w:t xml:space="preserve">W przypadku Wykonawców wspólnie ubiegających się o udzielenie zamówienia ww. warunek </w:t>
      </w:r>
      <w:r w:rsidR="00567FEF" w:rsidRPr="005C3453">
        <w:rPr>
          <w:rFonts w:eastAsia="Calibri"/>
          <w:i/>
          <w:sz w:val="22"/>
          <w:szCs w:val="22"/>
          <w:u w:val="single"/>
          <w:lang w:eastAsia="en-US"/>
        </w:rPr>
        <w:t>Wykonawcy mogą spełniać łącznie.</w:t>
      </w:r>
    </w:p>
    <w:p w:rsidR="00EC1F83" w:rsidRPr="005C3453" w:rsidRDefault="00EC1F83" w:rsidP="004749DA">
      <w:pPr>
        <w:pStyle w:val="Akapitzlist"/>
        <w:spacing w:line="276" w:lineRule="auto"/>
        <w:ind w:left="709"/>
        <w:jc w:val="both"/>
        <w:rPr>
          <w:rFonts w:eastAsia="Calibri"/>
          <w:i/>
          <w:sz w:val="22"/>
          <w:szCs w:val="22"/>
          <w:u w:val="single"/>
          <w:lang w:eastAsia="en-US"/>
        </w:rPr>
      </w:pPr>
      <w:r>
        <w:rPr>
          <w:rFonts w:eastAsia="Calibri"/>
          <w:i/>
          <w:sz w:val="22"/>
          <w:szCs w:val="22"/>
          <w:u w:val="single"/>
          <w:lang w:eastAsia="en-US"/>
        </w:rPr>
        <w:t>W przypadku gdy Wykonawca lub podmiot trzeci, którego potencjałem wspiera się Wykonawca, realizował zamówienie, w zakres którego wchodzą roboty budowlane, o których mowa w lit. a wspólnie z innym podmiotem, nie ubiegającym się o udzielenie zamówienia, Zamawiający wymaga aby Wykonawca lub podmiot trzeci udostępniający potencjał Wykonawcy faktycznie uczestniczył w realizacji ww. robót budowlanych.</w:t>
      </w:r>
    </w:p>
    <w:p w:rsidR="00567FEF" w:rsidRPr="006D583C" w:rsidRDefault="00567FEF" w:rsidP="00567FEF">
      <w:pPr>
        <w:pStyle w:val="Akapitzlist"/>
        <w:spacing w:line="276" w:lineRule="auto"/>
        <w:ind w:left="1070"/>
        <w:jc w:val="both"/>
        <w:rPr>
          <w:strike/>
          <w:sz w:val="12"/>
          <w:szCs w:val="22"/>
        </w:rPr>
      </w:pPr>
    </w:p>
    <w:p w:rsidR="004F42D9" w:rsidRPr="004D22E6" w:rsidRDefault="004F42D9" w:rsidP="00855883">
      <w:pPr>
        <w:pStyle w:val="Akapitzlist"/>
        <w:numPr>
          <w:ilvl w:val="0"/>
          <w:numId w:val="46"/>
        </w:numPr>
        <w:tabs>
          <w:tab w:val="left" w:pos="710"/>
        </w:tabs>
        <w:spacing w:line="276" w:lineRule="auto"/>
        <w:jc w:val="both"/>
        <w:rPr>
          <w:strike/>
          <w:sz w:val="22"/>
          <w:szCs w:val="22"/>
        </w:rPr>
      </w:pPr>
      <w:r w:rsidRPr="004F42D9">
        <w:rPr>
          <w:b/>
          <w:sz w:val="22"/>
          <w:szCs w:val="22"/>
        </w:rPr>
        <w:t>dysponuje lub będzie dysponować  minimum jedną osobą</w:t>
      </w:r>
      <w:r w:rsidRPr="004F42D9">
        <w:rPr>
          <w:sz w:val="22"/>
          <w:szCs w:val="22"/>
        </w:rPr>
        <w:t xml:space="preserve"> na każde z niżej określonych stanowisk i legitymującą się wymaganymi kwalifikacjami i uprawnieniami do pełnienia                             w trakcie realizacji zamówienia, niżej wymienionych funkcji: </w:t>
      </w:r>
    </w:p>
    <w:p w:rsidR="004D22E6" w:rsidRPr="00D86E86" w:rsidRDefault="004D22E6" w:rsidP="004D22E6">
      <w:pPr>
        <w:pStyle w:val="Akapitzlist"/>
        <w:tabs>
          <w:tab w:val="left" w:pos="710"/>
        </w:tabs>
        <w:spacing w:line="276" w:lineRule="auto"/>
        <w:ind w:left="1070"/>
        <w:jc w:val="both"/>
        <w:rPr>
          <w:strike/>
          <w:sz w:val="6"/>
          <w:szCs w:val="22"/>
        </w:rPr>
      </w:pPr>
    </w:p>
    <w:p w:rsidR="004F42D9" w:rsidRPr="004F42D9" w:rsidRDefault="004F42D9" w:rsidP="00855883">
      <w:pPr>
        <w:pStyle w:val="Akapitzlist"/>
        <w:numPr>
          <w:ilvl w:val="0"/>
          <w:numId w:val="47"/>
        </w:numPr>
        <w:tabs>
          <w:tab w:val="left" w:pos="710"/>
        </w:tabs>
        <w:spacing w:line="276" w:lineRule="auto"/>
        <w:jc w:val="both"/>
        <w:rPr>
          <w:strike/>
          <w:sz w:val="22"/>
          <w:szCs w:val="22"/>
        </w:rPr>
      </w:pPr>
      <w:r w:rsidRPr="004F42D9">
        <w:rPr>
          <w:b/>
          <w:sz w:val="22"/>
          <w:szCs w:val="22"/>
        </w:rPr>
        <w:t>kierownik budowy</w:t>
      </w:r>
    </w:p>
    <w:p w:rsidR="004F42D9" w:rsidRDefault="004F42D9" w:rsidP="004F42D9">
      <w:pPr>
        <w:pStyle w:val="Akapitzlist"/>
        <w:tabs>
          <w:tab w:val="left" w:pos="710"/>
        </w:tabs>
        <w:spacing w:line="276" w:lineRule="auto"/>
        <w:ind w:left="1495"/>
        <w:jc w:val="both"/>
        <w:rPr>
          <w:sz w:val="22"/>
          <w:szCs w:val="22"/>
        </w:rPr>
      </w:pPr>
      <w:r w:rsidRPr="004F42D9">
        <w:rPr>
          <w:i/>
          <w:sz w:val="22"/>
          <w:szCs w:val="22"/>
          <w:u w:val="single"/>
        </w:rPr>
        <w:t>Wymagane kwalifikacje:</w:t>
      </w:r>
      <w:r w:rsidR="004749DA">
        <w:rPr>
          <w:sz w:val="22"/>
          <w:szCs w:val="22"/>
        </w:rPr>
        <w:t xml:space="preserve"> uprawnienia do </w:t>
      </w:r>
      <w:r w:rsidR="004749DA" w:rsidRPr="005C3453">
        <w:rPr>
          <w:sz w:val="22"/>
          <w:szCs w:val="22"/>
        </w:rPr>
        <w:t>pełnienia</w:t>
      </w:r>
      <w:r w:rsidRPr="005C3453">
        <w:rPr>
          <w:sz w:val="22"/>
          <w:szCs w:val="22"/>
        </w:rPr>
        <w:t xml:space="preserve"> samodzielnych funkcji technicznych w zakresie kierowania robotami budowlanymi</w:t>
      </w:r>
      <w:r w:rsidRPr="004F42D9">
        <w:rPr>
          <w:sz w:val="22"/>
          <w:szCs w:val="22"/>
        </w:rPr>
        <w:t xml:space="preserve"> w branży budowlanej </w:t>
      </w:r>
      <w:r>
        <w:rPr>
          <w:sz w:val="22"/>
          <w:szCs w:val="22"/>
        </w:rPr>
        <w:br/>
      </w:r>
      <w:r w:rsidRPr="004F42D9">
        <w:rPr>
          <w:sz w:val="22"/>
          <w:szCs w:val="22"/>
        </w:rPr>
        <w:t>o specjalności konstrukcyjno – budowlanej, zgodnie z ustawą Prawo budowlane oraz posiadanie aktualnego zaświadczenia o członkostwie</w:t>
      </w:r>
      <w:r w:rsidR="004749DA">
        <w:rPr>
          <w:sz w:val="22"/>
          <w:szCs w:val="22"/>
        </w:rPr>
        <w:t xml:space="preserve"> w Izbie Inżynierów Budownictwa;</w:t>
      </w:r>
    </w:p>
    <w:p w:rsidR="004D22E6" w:rsidRPr="00D86E86" w:rsidRDefault="004D22E6" w:rsidP="004D22E6">
      <w:pPr>
        <w:pStyle w:val="Akapitzlist"/>
        <w:tabs>
          <w:tab w:val="left" w:pos="710"/>
        </w:tabs>
        <w:spacing w:line="276" w:lineRule="auto"/>
        <w:ind w:left="1495"/>
        <w:rPr>
          <w:strike/>
          <w:sz w:val="6"/>
          <w:szCs w:val="22"/>
        </w:rPr>
      </w:pPr>
    </w:p>
    <w:p w:rsidR="004F42D9" w:rsidRDefault="004F42D9" w:rsidP="00855883">
      <w:pPr>
        <w:pStyle w:val="Akapitzlist"/>
        <w:numPr>
          <w:ilvl w:val="0"/>
          <w:numId w:val="47"/>
        </w:numPr>
        <w:tabs>
          <w:tab w:val="left" w:pos="710"/>
        </w:tabs>
        <w:spacing w:line="276" w:lineRule="auto"/>
        <w:rPr>
          <w:strike/>
          <w:sz w:val="22"/>
          <w:szCs w:val="22"/>
        </w:rPr>
      </w:pPr>
      <w:r w:rsidRPr="004F42D9">
        <w:rPr>
          <w:b/>
          <w:sz w:val="22"/>
          <w:szCs w:val="22"/>
        </w:rPr>
        <w:t xml:space="preserve">kierownik robót branży </w:t>
      </w:r>
      <w:r w:rsidR="005C3F1D">
        <w:rPr>
          <w:b/>
          <w:sz w:val="22"/>
          <w:szCs w:val="22"/>
        </w:rPr>
        <w:t>sanitarnej</w:t>
      </w:r>
    </w:p>
    <w:p w:rsidR="004F42D9" w:rsidRDefault="004F42D9" w:rsidP="004F42D9">
      <w:pPr>
        <w:pStyle w:val="Akapitzlist"/>
        <w:tabs>
          <w:tab w:val="left" w:pos="710"/>
        </w:tabs>
        <w:spacing w:line="276" w:lineRule="auto"/>
        <w:ind w:left="1495"/>
        <w:jc w:val="both"/>
        <w:rPr>
          <w:sz w:val="22"/>
          <w:szCs w:val="22"/>
        </w:rPr>
      </w:pPr>
      <w:r w:rsidRPr="004F42D9">
        <w:rPr>
          <w:i/>
          <w:sz w:val="22"/>
          <w:szCs w:val="22"/>
          <w:u w:val="single"/>
        </w:rPr>
        <w:t>Wymagane kwalifikacje:</w:t>
      </w:r>
      <w:r w:rsidRPr="004F42D9">
        <w:rPr>
          <w:sz w:val="22"/>
          <w:szCs w:val="22"/>
        </w:rPr>
        <w:t xml:space="preserve"> uprawnienia do pełnienie samodzielnych funkcji technicznych w zakresie kierowania robotami budowlanymi w </w:t>
      </w:r>
      <w:r w:rsidR="004749DA">
        <w:rPr>
          <w:sz w:val="22"/>
          <w:szCs w:val="22"/>
        </w:rPr>
        <w:t>specjalności</w:t>
      </w:r>
      <w:r w:rsidRPr="004F42D9">
        <w:rPr>
          <w:sz w:val="22"/>
          <w:szCs w:val="22"/>
        </w:rPr>
        <w:t xml:space="preserve"> </w:t>
      </w:r>
      <w:r w:rsidR="005C3F1D">
        <w:rPr>
          <w:sz w:val="22"/>
          <w:szCs w:val="22"/>
        </w:rPr>
        <w:t>sanitarnej</w:t>
      </w:r>
      <w:r w:rsidR="004749DA">
        <w:rPr>
          <w:sz w:val="22"/>
          <w:szCs w:val="22"/>
        </w:rPr>
        <w:t>,</w:t>
      </w:r>
      <w:r w:rsidR="005C3F1D">
        <w:rPr>
          <w:sz w:val="22"/>
          <w:szCs w:val="22"/>
        </w:rPr>
        <w:t xml:space="preserve"> </w:t>
      </w:r>
      <w:r w:rsidRPr="004F42D9">
        <w:rPr>
          <w:sz w:val="22"/>
          <w:szCs w:val="22"/>
        </w:rPr>
        <w:t xml:space="preserve">zgodnie z ustawą Prawo budowlane oraz posiadanie aktualnego zaświadczenia </w:t>
      </w:r>
      <w:r>
        <w:rPr>
          <w:sz w:val="22"/>
          <w:szCs w:val="22"/>
        </w:rPr>
        <w:br/>
      </w:r>
      <w:r w:rsidRPr="004F42D9">
        <w:rPr>
          <w:sz w:val="22"/>
          <w:szCs w:val="22"/>
        </w:rPr>
        <w:t>o członkostwie w Izbie Inżynierów Budownictwa</w:t>
      </w:r>
      <w:r w:rsidR="004749DA">
        <w:rPr>
          <w:sz w:val="22"/>
          <w:szCs w:val="22"/>
        </w:rPr>
        <w:t>;</w:t>
      </w:r>
    </w:p>
    <w:p w:rsidR="00567FEF" w:rsidRPr="00D86E86" w:rsidRDefault="00567FEF" w:rsidP="004F42D9">
      <w:pPr>
        <w:pStyle w:val="Akapitzlist"/>
        <w:tabs>
          <w:tab w:val="left" w:pos="710"/>
        </w:tabs>
        <w:spacing w:line="276" w:lineRule="auto"/>
        <w:ind w:left="1495"/>
        <w:jc w:val="both"/>
        <w:rPr>
          <w:strike/>
          <w:sz w:val="6"/>
          <w:szCs w:val="22"/>
        </w:rPr>
      </w:pPr>
    </w:p>
    <w:p w:rsidR="005C3F1D" w:rsidRDefault="005C3F1D" w:rsidP="00855883">
      <w:pPr>
        <w:pStyle w:val="Akapitzlist"/>
        <w:numPr>
          <w:ilvl w:val="0"/>
          <w:numId w:val="47"/>
        </w:numPr>
        <w:tabs>
          <w:tab w:val="left" w:pos="710"/>
        </w:tabs>
        <w:spacing w:line="276" w:lineRule="auto"/>
        <w:rPr>
          <w:strike/>
          <w:sz w:val="22"/>
          <w:szCs w:val="22"/>
        </w:rPr>
      </w:pPr>
      <w:r w:rsidRPr="004F42D9">
        <w:rPr>
          <w:b/>
          <w:sz w:val="22"/>
          <w:szCs w:val="22"/>
        </w:rPr>
        <w:t>kierownik robót branży elektrycznej</w:t>
      </w:r>
    </w:p>
    <w:p w:rsidR="004749DA" w:rsidRDefault="005C3F1D" w:rsidP="004749DA">
      <w:pPr>
        <w:pStyle w:val="Akapitzlist"/>
        <w:tabs>
          <w:tab w:val="left" w:pos="710"/>
        </w:tabs>
        <w:spacing w:line="276" w:lineRule="auto"/>
        <w:ind w:left="1495"/>
        <w:jc w:val="both"/>
        <w:rPr>
          <w:sz w:val="22"/>
          <w:szCs w:val="22"/>
        </w:rPr>
      </w:pPr>
      <w:r w:rsidRPr="004F42D9">
        <w:rPr>
          <w:i/>
          <w:sz w:val="22"/>
          <w:szCs w:val="22"/>
          <w:u w:val="single"/>
        </w:rPr>
        <w:t>Wymagane kwalifikacje:</w:t>
      </w:r>
      <w:r w:rsidRPr="004F42D9">
        <w:rPr>
          <w:sz w:val="22"/>
          <w:szCs w:val="22"/>
        </w:rPr>
        <w:t xml:space="preserve"> uprawnienia do pełnienie samodzielnych funkcji technicznych w zakresie kierowania robotami budowlanymi w </w:t>
      </w:r>
      <w:r w:rsidR="004749DA">
        <w:rPr>
          <w:sz w:val="22"/>
          <w:szCs w:val="22"/>
        </w:rPr>
        <w:t>specjalności</w:t>
      </w:r>
      <w:r w:rsidRPr="004F42D9">
        <w:rPr>
          <w:sz w:val="22"/>
          <w:szCs w:val="22"/>
        </w:rPr>
        <w:t xml:space="preserve"> elektrycznej</w:t>
      </w:r>
      <w:r w:rsidR="004749DA">
        <w:rPr>
          <w:sz w:val="22"/>
          <w:szCs w:val="22"/>
        </w:rPr>
        <w:t>,</w:t>
      </w:r>
      <w:r w:rsidRPr="004F42D9">
        <w:rPr>
          <w:sz w:val="22"/>
          <w:szCs w:val="22"/>
        </w:rPr>
        <w:t xml:space="preserve"> zgodnie z ustawą Prawo budowlane oraz posiadanie aktualnego zaświadczenia o członkostwie w Izbie Inżynierów Budownictwa.</w:t>
      </w:r>
    </w:p>
    <w:p w:rsidR="00F339D3" w:rsidRPr="005C3453" w:rsidRDefault="00F339D3" w:rsidP="004749DA">
      <w:pPr>
        <w:pStyle w:val="Akapitzlist"/>
        <w:tabs>
          <w:tab w:val="left" w:pos="710"/>
        </w:tabs>
        <w:spacing w:line="276" w:lineRule="auto"/>
        <w:ind w:left="709"/>
        <w:jc w:val="both"/>
        <w:rPr>
          <w:i/>
          <w:sz w:val="22"/>
          <w:szCs w:val="22"/>
          <w:u w:val="single"/>
        </w:rPr>
      </w:pPr>
      <w:r w:rsidRPr="005C3453">
        <w:rPr>
          <w:rFonts w:eastAsia="Calibri"/>
          <w:i/>
          <w:sz w:val="22"/>
          <w:szCs w:val="22"/>
          <w:u w:val="single"/>
          <w:lang w:eastAsia="en-US"/>
        </w:rPr>
        <w:t>Zamawiający dopuszcza łączenie powyższych stanowisk tylko pod warunkiem spełnienia łącznie wymagań dotyczących kwalifika</w:t>
      </w:r>
      <w:r w:rsidR="005208F1">
        <w:rPr>
          <w:rFonts w:eastAsia="Calibri"/>
          <w:i/>
          <w:sz w:val="22"/>
          <w:szCs w:val="22"/>
          <w:u w:val="single"/>
          <w:lang w:eastAsia="en-US"/>
        </w:rPr>
        <w:t>cji</w:t>
      </w:r>
      <w:r w:rsidRPr="005C3453">
        <w:rPr>
          <w:rFonts w:eastAsia="Calibri"/>
          <w:i/>
          <w:sz w:val="22"/>
          <w:szCs w:val="22"/>
          <w:u w:val="single"/>
          <w:lang w:eastAsia="en-US"/>
        </w:rPr>
        <w:t xml:space="preserve"> dla danych stanowisk. </w:t>
      </w:r>
    </w:p>
    <w:p w:rsidR="00F339D3" w:rsidRPr="005C3453" w:rsidRDefault="00F339D3" w:rsidP="004749DA">
      <w:pPr>
        <w:spacing w:line="276" w:lineRule="auto"/>
        <w:ind w:left="709" w:firstLine="0"/>
        <w:contextualSpacing/>
        <w:rPr>
          <w:rFonts w:eastAsia="Calibri"/>
          <w:i/>
          <w:sz w:val="22"/>
          <w:szCs w:val="22"/>
          <w:u w:val="single"/>
          <w:lang w:eastAsia="en-US"/>
        </w:rPr>
      </w:pPr>
      <w:r w:rsidRPr="005C3453">
        <w:rPr>
          <w:rFonts w:eastAsia="Calibri"/>
          <w:i/>
          <w:sz w:val="22"/>
          <w:szCs w:val="22"/>
          <w:u w:val="single"/>
          <w:lang w:eastAsia="en-US"/>
        </w:rPr>
        <w:t xml:space="preserve">W przypadku Wykonawców wspólnie ubiegających się o udzielenie zamówienia ww. warunek </w:t>
      </w:r>
      <w:r w:rsidR="005C3453" w:rsidRPr="005C3453">
        <w:rPr>
          <w:rFonts w:eastAsia="Calibri"/>
          <w:i/>
          <w:sz w:val="22"/>
          <w:szCs w:val="22"/>
          <w:u w:val="single"/>
          <w:lang w:eastAsia="en-US"/>
        </w:rPr>
        <w:t>Wykonawcy mogą</w:t>
      </w:r>
      <w:r w:rsidRPr="005C3453">
        <w:rPr>
          <w:rFonts w:eastAsia="Calibri"/>
          <w:i/>
          <w:sz w:val="22"/>
          <w:szCs w:val="22"/>
          <w:u w:val="single"/>
          <w:lang w:eastAsia="en-US"/>
        </w:rPr>
        <w:t xml:space="preserve"> spełniać łącznie.</w:t>
      </w:r>
    </w:p>
    <w:p w:rsidR="004F42D9" w:rsidRPr="006D583C" w:rsidRDefault="004F42D9" w:rsidP="004F42D9">
      <w:pPr>
        <w:spacing w:line="276" w:lineRule="auto"/>
        <w:ind w:left="0" w:firstLine="0"/>
        <w:rPr>
          <w:sz w:val="12"/>
          <w:szCs w:val="16"/>
        </w:rPr>
      </w:pPr>
    </w:p>
    <w:p w:rsidR="004F42D9" w:rsidRDefault="004F42D9" w:rsidP="004F42D9">
      <w:pPr>
        <w:spacing w:line="276" w:lineRule="auto"/>
        <w:ind w:left="709" w:firstLine="0"/>
        <w:rPr>
          <w:sz w:val="22"/>
          <w:szCs w:val="22"/>
        </w:rPr>
      </w:pPr>
      <w:r w:rsidRPr="00951D72">
        <w:rPr>
          <w:sz w:val="22"/>
          <w:szCs w:val="22"/>
        </w:rPr>
        <w:t>Na podstawie art. 104</w:t>
      </w:r>
      <w:r w:rsidR="0066260D">
        <w:rPr>
          <w:sz w:val="22"/>
          <w:szCs w:val="22"/>
        </w:rPr>
        <w:t xml:space="preserve"> ustawy z dnia 7 lipca 1994 r. – </w:t>
      </w:r>
      <w:r w:rsidRPr="00951D72">
        <w:rPr>
          <w:sz w:val="22"/>
          <w:szCs w:val="22"/>
        </w:rPr>
        <w:t xml:space="preserve">Prawo </w:t>
      </w:r>
      <w:r w:rsidRPr="0064491F">
        <w:rPr>
          <w:sz w:val="22"/>
          <w:szCs w:val="22"/>
        </w:rPr>
        <w:t xml:space="preserve">Budowlane </w:t>
      </w:r>
      <w:r w:rsidRPr="00E64089">
        <w:rPr>
          <w:sz w:val="22"/>
          <w:szCs w:val="22"/>
        </w:rPr>
        <w:t>(t.</w:t>
      </w:r>
      <w:r w:rsidR="0066260D" w:rsidRPr="00E64089">
        <w:rPr>
          <w:sz w:val="22"/>
          <w:szCs w:val="22"/>
        </w:rPr>
        <w:t xml:space="preserve"> </w:t>
      </w:r>
      <w:r w:rsidRPr="00E64089">
        <w:rPr>
          <w:sz w:val="22"/>
          <w:szCs w:val="22"/>
        </w:rPr>
        <w:t>j. Dz. U. z 201</w:t>
      </w:r>
      <w:r w:rsidR="0066260D" w:rsidRPr="00E64089">
        <w:rPr>
          <w:sz w:val="22"/>
          <w:szCs w:val="22"/>
        </w:rPr>
        <w:t>9</w:t>
      </w:r>
      <w:r w:rsidRPr="00E64089">
        <w:rPr>
          <w:sz w:val="22"/>
          <w:szCs w:val="22"/>
        </w:rPr>
        <w:t xml:space="preserve"> r., </w:t>
      </w:r>
      <w:r w:rsidRPr="00E64089">
        <w:rPr>
          <w:sz w:val="22"/>
          <w:szCs w:val="22"/>
        </w:rPr>
        <w:br/>
        <w:t xml:space="preserve">poz. </w:t>
      </w:r>
      <w:r w:rsidR="0066260D" w:rsidRPr="00E64089">
        <w:rPr>
          <w:sz w:val="22"/>
          <w:szCs w:val="22"/>
        </w:rPr>
        <w:t>1186</w:t>
      </w:r>
      <w:r w:rsidRPr="00E64089">
        <w:rPr>
          <w:sz w:val="22"/>
          <w:szCs w:val="22"/>
        </w:rPr>
        <w:t xml:space="preserve"> z późn. zm.</w:t>
      </w:r>
      <w:r w:rsidR="0066260D">
        <w:rPr>
          <w:sz w:val="22"/>
          <w:szCs w:val="22"/>
        </w:rPr>
        <w:t>)</w:t>
      </w:r>
      <w:r w:rsidRPr="00B51F74">
        <w:rPr>
          <w:sz w:val="22"/>
          <w:szCs w:val="22"/>
        </w:rPr>
        <w:t>,</w:t>
      </w:r>
      <w:r w:rsidRPr="00951D72">
        <w:rPr>
          <w:sz w:val="22"/>
          <w:szCs w:val="22"/>
        </w:rPr>
        <w:t xml:space="preserve"> osoby, które przed wejściem</w:t>
      </w:r>
      <w:r w:rsidR="00E64089">
        <w:rPr>
          <w:sz w:val="22"/>
          <w:szCs w:val="22"/>
        </w:rPr>
        <w:t xml:space="preserve"> </w:t>
      </w:r>
      <w:r w:rsidRPr="00951D72">
        <w:rPr>
          <w:sz w:val="22"/>
          <w:szCs w:val="22"/>
        </w:rPr>
        <w:t>w życie ustawy uzyskały uprawnienia budowlane lub stwierdzenie posiadania przygotowania zawodowego do pełnienia samodzielnych funkcji technicznych w budownictwie, zachowują uprawnienia do pełnie</w:t>
      </w:r>
      <w:r>
        <w:rPr>
          <w:sz w:val="22"/>
          <w:szCs w:val="22"/>
        </w:rPr>
        <w:t>nia tych funkcji w</w:t>
      </w:r>
      <w:r w:rsidRPr="00951D72">
        <w:rPr>
          <w:sz w:val="22"/>
          <w:szCs w:val="22"/>
        </w:rPr>
        <w:t xml:space="preserve"> dotychczasowym zakresie. Zakres uprawnień budowlanych należy odczytywać zgodnie z treścią decyzji o ich nadaniu i w oparciu o przepisy będące podstawą ich nadania. </w:t>
      </w:r>
    </w:p>
    <w:p w:rsidR="004F42D9" w:rsidRPr="00951D72" w:rsidRDefault="004F42D9" w:rsidP="004F42D9">
      <w:pPr>
        <w:spacing w:line="276" w:lineRule="auto"/>
        <w:ind w:left="709" w:firstLine="0"/>
        <w:rPr>
          <w:sz w:val="22"/>
          <w:szCs w:val="22"/>
        </w:rPr>
      </w:pPr>
      <w:r>
        <w:rPr>
          <w:sz w:val="22"/>
          <w:szCs w:val="22"/>
        </w:rPr>
        <w:t xml:space="preserve">Ponadto zgodnie </w:t>
      </w:r>
      <w:r w:rsidRPr="00951D72">
        <w:rPr>
          <w:sz w:val="22"/>
          <w:szCs w:val="22"/>
        </w:rPr>
        <w:t xml:space="preserve">z art. 12a ustawy Prawo Budowlane samodzielne funkcje techniczne </w:t>
      </w:r>
      <w:r>
        <w:rPr>
          <w:sz w:val="22"/>
          <w:szCs w:val="22"/>
        </w:rPr>
        <w:t xml:space="preserve">                                   </w:t>
      </w:r>
      <w:r w:rsidRPr="00951D72">
        <w:rPr>
          <w:sz w:val="22"/>
          <w:szCs w:val="22"/>
        </w:rPr>
        <w:t>w budownictwie</w:t>
      </w:r>
      <w:r w:rsidR="0066260D">
        <w:rPr>
          <w:sz w:val="22"/>
          <w:szCs w:val="22"/>
        </w:rPr>
        <w:t>,</w:t>
      </w:r>
      <w:r w:rsidRPr="00951D72">
        <w:rPr>
          <w:sz w:val="22"/>
          <w:szCs w:val="22"/>
        </w:rPr>
        <w:t xml:space="preserve"> określone</w:t>
      </w:r>
      <w:r>
        <w:rPr>
          <w:sz w:val="22"/>
          <w:szCs w:val="22"/>
        </w:rPr>
        <w:t xml:space="preserve"> </w:t>
      </w:r>
      <w:r w:rsidRPr="00951D72">
        <w:rPr>
          <w:sz w:val="22"/>
          <w:szCs w:val="22"/>
        </w:rPr>
        <w:t xml:space="preserve">w art. 12 ust. 1 ustawy Prawo Budowlane, mogą również wykonywać osoby, których odpowiednie kwalifikacje zawodowe zostały uznane na zasadach określonych </w:t>
      </w:r>
      <w:r>
        <w:rPr>
          <w:sz w:val="22"/>
          <w:szCs w:val="22"/>
        </w:rPr>
        <w:t xml:space="preserve"> </w:t>
      </w:r>
      <w:r w:rsidRPr="00951D72">
        <w:rPr>
          <w:sz w:val="22"/>
          <w:szCs w:val="22"/>
        </w:rPr>
        <w:t xml:space="preserve">w przepisach odrębnych. </w:t>
      </w:r>
    </w:p>
    <w:p w:rsidR="004F42D9" w:rsidRPr="00951D72" w:rsidRDefault="004F42D9" w:rsidP="004F42D9">
      <w:pPr>
        <w:spacing w:line="276" w:lineRule="auto"/>
        <w:ind w:left="709" w:firstLine="0"/>
        <w:rPr>
          <w:sz w:val="22"/>
          <w:szCs w:val="22"/>
        </w:rPr>
      </w:pPr>
      <w:r w:rsidRPr="00951D72">
        <w:rPr>
          <w:sz w:val="22"/>
          <w:szCs w:val="22"/>
        </w:rPr>
        <w:t>Kierując się powyższymi przepisami, Zamawiający zaakceptuje uprawnienia budowlane</w:t>
      </w:r>
      <w:r w:rsidR="0066260D">
        <w:rPr>
          <w:sz w:val="22"/>
          <w:szCs w:val="22"/>
        </w:rPr>
        <w:t>,</w:t>
      </w:r>
      <w:r w:rsidRPr="00951D72">
        <w:rPr>
          <w:sz w:val="22"/>
          <w:szCs w:val="22"/>
        </w:rPr>
        <w:t xml:space="preserve"> odpowiadające uprawnieniom wymaganym przez Zamawiającego, które zostały wydane na podstawie wcześniej obowiązujących przepisów oraz zagraniczne uprawnienia uznane </w:t>
      </w:r>
      <w:r>
        <w:rPr>
          <w:sz w:val="22"/>
          <w:szCs w:val="22"/>
        </w:rPr>
        <w:br/>
      </w:r>
      <w:r w:rsidRPr="00951D72">
        <w:rPr>
          <w:sz w:val="22"/>
          <w:szCs w:val="22"/>
        </w:rPr>
        <w:t>w zakresie i na zasadach opisanych w ustawie z dnia 22 grudnia 2015</w:t>
      </w:r>
      <w:r>
        <w:rPr>
          <w:sz w:val="22"/>
          <w:szCs w:val="22"/>
        </w:rPr>
        <w:t xml:space="preserve"> </w:t>
      </w:r>
      <w:r w:rsidRPr="00951D72">
        <w:rPr>
          <w:sz w:val="22"/>
          <w:szCs w:val="22"/>
        </w:rPr>
        <w:t xml:space="preserve">r. o zasadach uznawania kwalifikacji zawodowych nabytych w państwach członkowskich Unii Europejskiej. </w:t>
      </w:r>
      <w:r w:rsidRPr="00951D72">
        <w:rPr>
          <w:i/>
          <w:sz w:val="22"/>
          <w:szCs w:val="16"/>
        </w:rPr>
        <w:t xml:space="preserve"> </w:t>
      </w:r>
    </w:p>
    <w:p w:rsidR="004F42D9" w:rsidRPr="004F42D9" w:rsidRDefault="004F42D9" w:rsidP="00855883">
      <w:pPr>
        <w:pStyle w:val="Akapitzlist"/>
        <w:numPr>
          <w:ilvl w:val="0"/>
          <w:numId w:val="45"/>
        </w:numPr>
        <w:spacing w:line="276" w:lineRule="auto"/>
        <w:jc w:val="both"/>
        <w:rPr>
          <w:sz w:val="22"/>
        </w:rPr>
      </w:pPr>
      <w:r w:rsidRPr="004F42D9">
        <w:rPr>
          <w:sz w:val="22"/>
        </w:rPr>
        <w:lastRenderedPageBreak/>
        <w:t>Zamawiający może wykluczyć Wykonawcę  na każdym etapie postępowania o udzielenie zamówienia.</w:t>
      </w:r>
    </w:p>
    <w:p w:rsidR="004F42D9" w:rsidRPr="006D583C" w:rsidRDefault="004F42D9" w:rsidP="004F42D9">
      <w:pPr>
        <w:pStyle w:val="Akapitzlist"/>
        <w:jc w:val="both"/>
        <w:rPr>
          <w:sz w:val="12"/>
        </w:rPr>
      </w:pPr>
    </w:p>
    <w:p w:rsidR="004F42D9" w:rsidRPr="004F42D9" w:rsidRDefault="004F42D9" w:rsidP="00855883">
      <w:pPr>
        <w:pStyle w:val="Akapitzlist"/>
        <w:numPr>
          <w:ilvl w:val="0"/>
          <w:numId w:val="45"/>
        </w:numPr>
        <w:spacing w:line="276" w:lineRule="auto"/>
        <w:jc w:val="both"/>
        <w:rPr>
          <w:sz w:val="22"/>
        </w:rPr>
      </w:pPr>
      <w:r w:rsidRPr="004F42D9">
        <w:rPr>
          <w:sz w:val="22"/>
        </w:rPr>
        <w:t>Zamawiający może na każdym etapie postępowania uznać, że Wykonawca nie posiada wymaganych zdolności, jeżeli zaangażowanie zasobów technicznych lub/i zawodowych Wykonawcy w inne przedsięwzięcie gospodarcze Wykonawcy może mieć negatywny wpływ na realizację zamówienia.</w:t>
      </w:r>
    </w:p>
    <w:p w:rsidR="004F42D9" w:rsidRPr="00EE4715" w:rsidRDefault="004F42D9" w:rsidP="004F42D9">
      <w:pPr>
        <w:pStyle w:val="Akapitzlist"/>
        <w:jc w:val="both"/>
        <w:rPr>
          <w:sz w:val="12"/>
        </w:rPr>
      </w:pPr>
    </w:p>
    <w:p w:rsidR="004F42D9" w:rsidRPr="004F42D9" w:rsidRDefault="004F42D9" w:rsidP="00855883">
      <w:pPr>
        <w:pStyle w:val="Akapitzlist"/>
        <w:numPr>
          <w:ilvl w:val="0"/>
          <w:numId w:val="45"/>
        </w:numPr>
        <w:spacing w:line="276" w:lineRule="auto"/>
        <w:jc w:val="both"/>
        <w:rPr>
          <w:sz w:val="22"/>
        </w:rPr>
      </w:pPr>
      <w:r w:rsidRPr="004F42D9">
        <w:rPr>
          <w:sz w:val="22"/>
        </w:rPr>
        <w:t>Wykonawca, który podlega wykluczeniu na podstawie art. 24 ust. 1 pkt. 13 i 14 oraz  16 – 20 lub ust. 5 pkt. 1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F42D9" w:rsidRPr="00D86E86" w:rsidRDefault="004F42D9" w:rsidP="004F42D9">
      <w:pPr>
        <w:pStyle w:val="Akapitzlist"/>
        <w:ind w:left="360"/>
        <w:jc w:val="both"/>
        <w:rPr>
          <w:sz w:val="12"/>
        </w:rPr>
      </w:pPr>
    </w:p>
    <w:p w:rsidR="004F42D9" w:rsidRPr="004F42D9" w:rsidRDefault="004F42D9" w:rsidP="00855883">
      <w:pPr>
        <w:pStyle w:val="Akapitzlist"/>
        <w:numPr>
          <w:ilvl w:val="0"/>
          <w:numId w:val="45"/>
        </w:numPr>
        <w:spacing w:line="276" w:lineRule="auto"/>
        <w:jc w:val="both"/>
        <w:rPr>
          <w:sz w:val="22"/>
        </w:rPr>
      </w:pPr>
      <w:r w:rsidRPr="004F42D9">
        <w:rPr>
          <w:sz w:val="22"/>
        </w:rPr>
        <w:t>Wykonawca nie podlega wykluczeniu jeżeli Zamawiający uwzględniając wagę i szczególne okoliczności czynu Wykonawcy, uzna za wystarczające dowody przedstawione na podstawie                   art. 24 ust. 8 ustawy.</w:t>
      </w:r>
    </w:p>
    <w:p w:rsidR="004F42D9" w:rsidRPr="00D86E86" w:rsidRDefault="004F42D9" w:rsidP="004F42D9">
      <w:pPr>
        <w:pStyle w:val="Akapitzlist"/>
        <w:rPr>
          <w:sz w:val="12"/>
        </w:rPr>
      </w:pPr>
    </w:p>
    <w:p w:rsidR="004461BE" w:rsidRDefault="004F42D9" w:rsidP="00855883">
      <w:pPr>
        <w:pStyle w:val="Akapitzlist"/>
        <w:numPr>
          <w:ilvl w:val="0"/>
          <w:numId w:val="45"/>
        </w:numPr>
        <w:spacing w:line="276" w:lineRule="auto"/>
        <w:jc w:val="both"/>
        <w:rPr>
          <w:sz w:val="22"/>
        </w:rPr>
      </w:pPr>
      <w:r w:rsidRPr="004F42D9">
        <w:rPr>
          <w:sz w:val="22"/>
        </w:rPr>
        <w:t xml:space="preserve">Ocena spełnienia wymagań określonych powyżej zostanie dokonana zgodnie z formułą „spełnia/nie spełnia” w oparciu o treść dokumentów i oświadczeń dostarczonych przez Wykonawcę. W przypadku nie spełnienia ww. wymagań, Wykonawca zostanie wykluczony </w:t>
      </w:r>
      <w:r w:rsidR="000E61F5">
        <w:rPr>
          <w:sz w:val="22"/>
        </w:rPr>
        <w:br/>
      </w:r>
      <w:r w:rsidRPr="004F42D9">
        <w:rPr>
          <w:sz w:val="22"/>
        </w:rPr>
        <w:t>z postępowania, a jego oferta zostanie uznana za odrzuconą.</w:t>
      </w:r>
    </w:p>
    <w:p w:rsidR="004461BE" w:rsidRPr="005F5780" w:rsidRDefault="004461BE" w:rsidP="004461BE">
      <w:pPr>
        <w:pStyle w:val="Akapitzlist"/>
        <w:rPr>
          <w:rFonts w:eastAsiaTheme="minorHAnsi"/>
          <w:b/>
          <w:sz w:val="12"/>
          <w:szCs w:val="22"/>
          <w:lang w:eastAsia="en-US"/>
        </w:rPr>
      </w:pPr>
    </w:p>
    <w:p w:rsidR="004461BE" w:rsidRPr="004461BE" w:rsidRDefault="004461BE" w:rsidP="00855883">
      <w:pPr>
        <w:pStyle w:val="Akapitzlist"/>
        <w:numPr>
          <w:ilvl w:val="0"/>
          <w:numId w:val="45"/>
        </w:numPr>
        <w:spacing w:line="276" w:lineRule="auto"/>
        <w:jc w:val="both"/>
        <w:rPr>
          <w:sz w:val="22"/>
        </w:rPr>
      </w:pPr>
      <w:r w:rsidRPr="004461BE">
        <w:rPr>
          <w:rFonts w:eastAsiaTheme="minorHAnsi"/>
          <w:b/>
          <w:sz w:val="22"/>
          <w:szCs w:val="22"/>
          <w:lang w:eastAsia="en-US"/>
        </w:rPr>
        <w:t>Poleganie na potencjale innych podmiotów</w:t>
      </w:r>
    </w:p>
    <w:p w:rsidR="004461BE" w:rsidRPr="004461BE" w:rsidRDefault="004461BE" w:rsidP="00855883">
      <w:pPr>
        <w:pStyle w:val="Akapitzlist"/>
        <w:numPr>
          <w:ilvl w:val="1"/>
          <w:numId w:val="45"/>
        </w:numPr>
        <w:spacing w:line="276" w:lineRule="auto"/>
        <w:jc w:val="both"/>
        <w:rPr>
          <w:sz w:val="22"/>
        </w:rPr>
      </w:pPr>
      <w:r w:rsidRPr="004461BE">
        <w:rPr>
          <w:rFonts w:eastAsiaTheme="minorHAnsi"/>
          <w:sz w:val="22"/>
          <w:szCs w:val="22"/>
          <w:lang w:eastAsia="en-US"/>
        </w:rPr>
        <w:t>Zgodnie z art. 22 a ustawy p.z.p. Wykonawca może w celu potwierdzenia spełniania warunków udziału w postępowaniu, określonych w Rozdziale V pkt. 2 SIWZ</w:t>
      </w:r>
      <w:r>
        <w:rPr>
          <w:rFonts w:eastAsiaTheme="minorHAnsi"/>
          <w:sz w:val="22"/>
          <w:szCs w:val="22"/>
          <w:lang w:eastAsia="en-US"/>
        </w:rPr>
        <w:t xml:space="preserve"> w stosownych sytuacjach oraz w odniesieniu do konkretnego zamówienia lub jego części</w:t>
      </w:r>
      <w:r w:rsidRPr="004461BE">
        <w:rPr>
          <w:rFonts w:eastAsiaTheme="minorHAnsi"/>
          <w:sz w:val="22"/>
          <w:szCs w:val="22"/>
          <w:lang w:eastAsia="en-US"/>
        </w:rPr>
        <w:t xml:space="preserve"> polegać na zdolnościach technicznych lub zawodowych innych podmiotów, niezależenie od charakteru prawnego łączących go z nim stosunków prawnych.</w:t>
      </w:r>
    </w:p>
    <w:p w:rsidR="004461BE" w:rsidRPr="004461BE" w:rsidRDefault="004461BE" w:rsidP="00855883">
      <w:pPr>
        <w:pStyle w:val="Akapitzlist"/>
        <w:numPr>
          <w:ilvl w:val="1"/>
          <w:numId w:val="45"/>
        </w:numPr>
        <w:spacing w:line="276" w:lineRule="auto"/>
        <w:jc w:val="both"/>
        <w:rPr>
          <w:sz w:val="22"/>
        </w:rPr>
      </w:pPr>
      <w:r w:rsidRPr="004461BE">
        <w:rPr>
          <w:rFonts w:eastAsiaTheme="minorHAnsi"/>
          <w:sz w:val="22"/>
          <w:szCs w:val="22"/>
          <w:lang w:eastAsia="en-US"/>
        </w:rPr>
        <w:t xml:space="preserve">Wykonawca w sytuacji, o której mowa w ppkt. </w:t>
      </w:r>
      <w:r>
        <w:rPr>
          <w:rFonts w:eastAsiaTheme="minorHAnsi"/>
          <w:sz w:val="22"/>
          <w:szCs w:val="22"/>
          <w:lang w:eastAsia="en-US"/>
        </w:rPr>
        <w:t>8.</w:t>
      </w:r>
      <w:r w:rsidRPr="004461BE">
        <w:rPr>
          <w:rFonts w:eastAsiaTheme="minorHAnsi"/>
          <w:sz w:val="22"/>
          <w:szCs w:val="22"/>
          <w:lang w:eastAsia="en-US"/>
        </w:rPr>
        <w:t xml:space="preserve">1. </w:t>
      </w:r>
      <w:r>
        <w:rPr>
          <w:rFonts w:eastAsiaTheme="minorHAnsi"/>
          <w:sz w:val="22"/>
          <w:szCs w:val="22"/>
          <w:lang w:eastAsia="en-US"/>
        </w:rPr>
        <w:t>musi</w:t>
      </w:r>
      <w:r w:rsidRPr="004461BE">
        <w:rPr>
          <w:rFonts w:eastAsiaTheme="minorHAnsi"/>
          <w:sz w:val="22"/>
          <w:szCs w:val="22"/>
          <w:lang w:eastAsia="en-US"/>
        </w:rPr>
        <w:t xml:space="preserve"> udowodnić Zamawiającemu, </w:t>
      </w:r>
      <w:r>
        <w:rPr>
          <w:rFonts w:eastAsiaTheme="minorHAnsi"/>
          <w:sz w:val="22"/>
          <w:szCs w:val="22"/>
          <w:lang w:eastAsia="en-US"/>
        </w:rPr>
        <w:br/>
      </w:r>
      <w:r w:rsidRPr="004461BE">
        <w:rPr>
          <w:rFonts w:eastAsiaTheme="minorHAnsi"/>
          <w:sz w:val="22"/>
          <w:szCs w:val="22"/>
          <w:lang w:eastAsia="en-US"/>
        </w:rPr>
        <w:t xml:space="preserve">że realizując zamówienie, będzie dysponował niezbędnymi zasobami tych podmiotów, </w:t>
      </w:r>
      <w:r>
        <w:rPr>
          <w:rFonts w:eastAsiaTheme="minorHAnsi"/>
          <w:sz w:val="22"/>
          <w:szCs w:val="22"/>
          <w:lang w:eastAsia="en-US"/>
        </w:rPr>
        <w:br/>
      </w:r>
      <w:r w:rsidRPr="004461BE">
        <w:rPr>
          <w:rFonts w:eastAsiaTheme="minorHAnsi"/>
          <w:sz w:val="22"/>
          <w:szCs w:val="22"/>
          <w:lang w:eastAsia="en-US"/>
        </w:rPr>
        <w:t>w szczególności przedstawiając zobowiązanie tych podmiotów do oddania mu  do dyspozycji niezbędnych zasobów na potrzeby realizacji zamówienia (Rozdział VI</w:t>
      </w:r>
      <w:r w:rsidR="002B6D63">
        <w:rPr>
          <w:rFonts w:eastAsiaTheme="minorHAnsi"/>
          <w:sz w:val="22"/>
          <w:szCs w:val="22"/>
          <w:lang w:eastAsia="en-US"/>
        </w:rPr>
        <w:t xml:space="preserve"> </w:t>
      </w:r>
      <w:r w:rsidR="008544DB" w:rsidRPr="008544DB">
        <w:rPr>
          <w:rFonts w:eastAsiaTheme="minorHAnsi"/>
          <w:sz w:val="22"/>
          <w:szCs w:val="22"/>
          <w:lang w:eastAsia="en-US"/>
        </w:rPr>
        <w:t xml:space="preserve">Sekcja </w:t>
      </w:r>
      <w:r w:rsidR="008544DB">
        <w:rPr>
          <w:rFonts w:eastAsiaTheme="minorHAnsi"/>
          <w:sz w:val="22"/>
          <w:szCs w:val="22"/>
          <w:lang w:eastAsia="en-US"/>
        </w:rPr>
        <w:t>A</w:t>
      </w:r>
      <w:r w:rsidR="00150E6A">
        <w:rPr>
          <w:rFonts w:eastAsiaTheme="minorHAnsi"/>
          <w:i/>
          <w:sz w:val="22"/>
          <w:szCs w:val="22"/>
          <w:lang w:eastAsia="en-US"/>
        </w:rPr>
        <w:t xml:space="preserve"> </w:t>
      </w:r>
      <w:r w:rsidR="008544DB">
        <w:rPr>
          <w:rFonts w:eastAsiaTheme="minorHAnsi"/>
          <w:i/>
          <w:sz w:val="22"/>
          <w:szCs w:val="22"/>
          <w:lang w:eastAsia="en-US"/>
        </w:rPr>
        <w:t>„</w:t>
      </w:r>
      <w:r w:rsidR="000E61F5" w:rsidRPr="002B6D63">
        <w:rPr>
          <w:rFonts w:eastAsiaTheme="minorHAnsi"/>
          <w:i/>
          <w:sz w:val="22"/>
          <w:szCs w:val="22"/>
          <w:lang w:eastAsia="en-US"/>
        </w:rPr>
        <w:t>Dokumenty</w:t>
      </w:r>
      <w:r w:rsidR="000E61F5" w:rsidRPr="000E61F5">
        <w:rPr>
          <w:rFonts w:eastAsiaTheme="minorHAnsi"/>
          <w:i/>
          <w:sz w:val="22"/>
          <w:szCs w:val="22"/>
          <w:lang w:eastAsia="en-US"/>
        </w:rPr>
        <w:t xml:space="preserve"> składane wraz z ofertą”</w:t>
      </w:r>
      <w:r w:rsidR="000E61F5">
        <w:rPr>
          <w:rFonts w:eastAsiaTheme="minorHAnsi"/>
          <w:i/>
          <w:sz w:val="22"/>
          <w:szCs w:val="22"/>
          <w:lang w:eastAsia="en-US"/>
        </w:rPr>
        <w:t xml:space="preserve"> </w:t>
      </w:r>
      <w:r w:rsidR="000E61F5">
        <w:rPr>
          <w:rFonts w:eastAsiaTheme="minorHAnsi"/>
          <w:sz w:val="22"/>
          <w:szCs w:val="22"/>
          <w:lang w:eastAsia="en-US"/>
        </w:rPr>
        <w:t xml:space="preserve">pkt. </w:t>
      </w:r>
      <w:r w:rsidRPr="004461BE">
        <w:rPr>
          <w:rFonts w:eastAsiaTheme="minorHAnsi"/>
          <w:sz w:val="22"/>
          <w:szCs w:val="22"/>
          <w:lang w:eastAsia="en-US"/>
        </w:rPr>
        <w:t>4</w:t>
      </w:r>
      <w:r w:rsidR="008544DB" w:rsidRPr="008544DB">
        <w:rPr>
          <w:rFonts w:eastAsiaTheme="minorHAnsi"/>
          <w:sz w:val="22"/>
          <w:szCs w:val="22"/>
          <w:lang w:eastAsia="en-US"/>
        </w:rPr>
        <w:t xml:space="preserve"> </w:t>
      </w:r>
      <w:r w:rsidR="008544DB">
        <w:rPr>
          <w:rFonts w:eastAsiaTheme="minorHAnsi"/>
          <w:sz w:val="22"/>
          <w:szCs w:val="22"/>
          <w:lang w:eastAsia="en-US"/>
        </w:rPr>
        <w:t>SIWZ</w:t>
      </w:r>
      <w:r w:rsidRPr="004461BE">
        <w:rPr>
          <w:rFonts w:eastAsiaTheme="minorHAnsi"/>
          <w:sz w:val="22"/>
          <w:szCs w:val="22"/>
          <w:lang w:eastAsia="en-US"/>
        </w:rPr>
        <w:t>).</w:t>
      </w:r>
    </w:p>
    <w:p w:rsidR="004461BE" w:rsidRPr="004461BE" w:rsidRDefault="004461BE" w:rsidP="00855883">
      <w:pPr>
        <w:pStyle w:val="Akapitzlist"/>
        <w:numPr>
          <w:ilvl w:val="1"/>
          <w:numId w:val="45"/>
        </w:numPr>
        <w:spacing w:line="276" w:lineRule="auto"/>
        <w:jc w:val="both"/>
        <w:rPr>
          <w:sz w:val="22"/>
        </w:rPr>
      </w:pPr>
      <w:r w:rsidRPr="004461BE">
        <w:rPr>
          <w:rFonts w:eastAsiaTheme="minorHAnsi"/>
          <w:sz w:val="22"/>
          <w:szCs w:val="22"/>
          <w:lang w:eastAsia="en-US"/>
        </w:rPr>
        <w:t>W odniesieniu do warunków dotyczących wykształcenia, kwalifikacji zawodowych lub doświadczenia, Wykonawcy mogą polegać na zdolnościach innych podmiotów, jeśli podmioty te zrealizują zamówienie, do realizacji których te zdolności są wymagane.</w:t>
      </w:r>
    </w:p>
    <w:p w:rsidR="004461BE" w:rsidRPr="004461BE" w:rsidRDefault="004461BE" w:rsidP="00855883">
      <w:pPr>
        <w:pStyle w:val="Akapitzlist"/>
        <w:numPr>
          <w:ilvl w:val="1"/>
          <w:numId w:val="45"/>
        </w:numPr>
        <w:spacing w:line="276" w:lineRule="auto"/>
        <w:jc w:val="both"/>
        <w:rPr>
          <w:sz w:val="22"/>
        </w:rPr>
      </w:pPr>
      <w:r w:rsidRPr="004461BE">
        <w:rPr>
          <w:rFonts w:eastAsiaTheme="minorHAnsi"/>
          <w:sz w:val="22"/>
          <w:szCs w:val="22"/>
          <w:lang w:eastAsia="en-US"/>
        </w:rPr>
        <w:t>Zamawiający dokona oceny, czy udostępniane Wykonawcy przez inne podmioty zdolności techniczne lub zawodowe, pozwalają na wykazanie przez Wykonawcę spełnianie warunków udziału w postępowaniu oraz zbada, czy nie zachodzą wobec tych podmiotów podstawy wykluczenia, o których mowa w art. 24 ust. 1 pkt. 13 – 22  oraz art. 24 ust. 5 pkt. 1 ustawy p.z.p.</w:t>
      </w:r>
    </w:p>
    <w:p w:rsidR="004461BE" w:rsidRPr="004461BE" w:rsidRDefault="004461BE" w:rsidP="00855883">
      <w:pPr>
        <w:pStyle w:val="Akapitzlist"/>
        <w:numPr>
          <w:ilvl w:val="1"/>
          <w:numId w:val="45"/>
        </w:numPr>
        <w:spacing w:line="276" w:lineRule="auto"/>
        <w:jc w:val="both"/>
        <w:rPr>
          <w:sz w:val="22"/>
        </w:rPr>
      </w:pPr>
      <w:r w:rsidRPr="004461BE">
        <w:rPr>
          <w:rFonts w:eastAsiaTheme="minorHAnsi"/>
          <w:sz w:val="22"/>
          <w:szCs w:val="22"/>
          <w:lang w:eastAsia="en-US"/>
        </w:rPr>
        <w:t xml:space="preserve">Jeżeli zdolności techniczne lub zawodowe podmiotów, o których mowa w ppkt. </w:t>
      </w:r>
      <w:r>
        <w:rPr>
          <w:rFonts w:eastAsiaTheme="minorHAnsi"/>
          <w:sz w:val="22"/>
          <w:szCs w:val="22"/>
          <w:lang w:eastAsia="en-US"/>
        </w:rPr>
        <w:t>8</w:t>
      </w:r>
      <w:r w:rsidRPr="004461BE">
        <w:rPr>
          <w:rFonts w:eastAsiaTheme="minorHAnsi"/>
          <w:sz w:val="22"/>
          <w:szCs w:val="22"/>
          <w:lang w:eastAsia="en-US"/>
        </w:rPr>
        <w:t>.1, nie potwierdzą spełniania przez Wykonawcę warunków udziału w postępowaniu lub zachodzić będą wobec tych podmiotów podstawy wykluczenia, Zamawiający zażąda, aby Wykonawca                          w terminie określonym przez Zamawiającego:</w:t>
      </w:r>
    </w:p>
    <w:p w:rsidR="004461BE" w:rsidRPr="00951D72" w:rsidRDefault="004461BE" w:rsidP="009B27C7">
      <w:pPr>
        <w:pStyle w:val="Akapitzlist"/>
        <w:numPr>
          <w:ilvl w:val="0"/>
          <w:numId w:val="24"/>
        </w:numPr>
        <w:autoSpaceDE w:val="0"/>
        <w:autoSpaceDN w:val="0"/>
        <w:adjustRightInd w:val="0"/>
        <w:spacing w:line="276" w:lineRule="auto"/>
        <w:jc w:val="both"/>
        <w:rPr>
          <w:rFonts w:eastAsiaTheme="minorHAnsi"/>
          <w:b/>
          <w:i/>
          <w:sz w:val="22"/>
          <w:szCs w:val="22"/>
          <w:lang w:eastAsia="en-US"/>
        </w:rPr>
      </w:pPr>
      <w:r w:rsidRPr="00951D72">
        <w:rPr>
          <w:rFonts w:eastAsiaTheme="minorHAnsi"/>
          <w:sz w:val="22"/>
          <w:szCs w:val="22"/>
          <w:lang w:eastAsia="en-US"/>
        </w:rPr>
        <w:lastRenderedPageBreak/>
        <w:t>zastąpił ten podmiot innym podmiotem lub podmiotami, lub</w:t>
      </w:r>
    </w:p>
    <w:p w:rsidR="004461BE" w:rsidRPr="00951D72" w:rsidRDefault="004461BE" w:rsidP="009B27C7">
      <w:pPr>
        <w:pStyle w:val="Akapitzlist"/>
        <w:numPr>
          <w:ilvl w:val="0"/>
          <w:numId w:val="24"/>
        </w:numPr>
        <w:autoSpaceDE w:val="0"/>
        <w:autoSpaceDN w:val="0"/>
        <w:adjustRightInd w:val="0"/>
        <w:spacing w:line="276" w:lineRule="auto"/>
        <w:jc w:val="both"/>
        <w:rPr>
          <w:rFonts w:eastAsiaTheme="minorHAnsi"/>
          <w:b/>
          <w:i/>
          <w:sz w:val="22"/>
          <w:szCs w:val="22"/>
          <w:lang w:eastAsia="en-US"/>
        </w:rPr>
      </w:pPr>
      <w:r w:rsidRPr="00951D72">
        <w:rPr>
          <w:rFonts w:eastAsiaTheme="minorHAnsi"/>
          <w:sz w:val="22"/>
          <w:szCs w:val="22"/>
          <w:lang w:eastAsia="en-US"/>
        </w:rPr>
        <w:t xml:space="preserve">zobowiązał się do osobistego wykonania odpowiedniej części zamówienia, jeżeli wykaże zdolności techniczne lub zawodowe, o których mowa w ppkt. </w:t>
      </w:r>
      <w:r>
        <w:rPr>
          <w:rFonts w:eastAsiaTheme="minorHAnsi"/>
          <w:sz w:val="22"/>
          <w:szCs w:val="22"/>
          <w:lang w:eastAsia="en-US"/>
        </w:rPr>
        <w:t>8.</w:t>
      </w:r>
      <w:r w:rsidRPr="00951D72">
        <w:rPr>
          <w:rFonts w:eastAsiaTheme="minorHAnsi"/>
          <w:sz w:val="22"/>
          <w:szCs w:val="22"/>
          <w:lang w:eastAsia="en-US"/>
        </w:rPr>
        <w:t>1</w:t>
      </w:r>
      <w:r>
        <w:rPr>
          <w:rFonts w:eastAsiaTheme="minorHAnsi"/>
          <w:sz w:val="22"/>
          <w:szCs w:val="22"/>
          <w:lang w:eastAsia="en-US"/>
        </w:rPr>
        <w:t>.</w:t>
      </w:r>
    </w:p>
    <w:p w:rsidR="004461BE" w:rsidRPr="00FF4718" w:rsidRDefault="004461BE" w:rsidP="00855883">
      <w:pPr>
        <w:pStyle w:val="Akapitzlist"/>
        <w:numPr>
          <w:ilvl w:val="1"/>
          <w:numId w:val="45"/>
        </w:numPr>
        <w:autoSpaceDE w:val="0"/>
        <w:autoSpaceDN w:val="0"/>
        <w:adjustRightInd w:val="0"/>
        <w:spacing w:line="276" w:lineRule="auto"/>
        <w:jc w:val="both"/>
        <w:rPr>
          <w:rFonts w:eastAsiaTheme="minorHAnsi"/>
          <w:i/>
          <w:sz w:val="22"/>
          <w:szCs w:val="22"/>
          <w:lang w:eastAsia="en-US"/>
        </w:rPr>
      </w:pPr>
      <w:r w:rsidRPr="004461BE">
        <w:rPr>
          <w:sz w:val="22"/>
          <w:szCs w:val="22"/>
        </w:rPr>
        <w:t xml:space="preserve">Wykonawca, który powołuje się na zasoby innych podmiotów w celu wykazania braku istnienia wobec nich podstaw wykluczenia oraz spełnienia w zakresie, w jakim powołuje się na ich  zasoby warunków udziału w postępowaniu, zamieszcza informacje o tych podmiotach                             w </w:t>
      </w:r>
      <w:r w:rsidRPr="000E61F5">
        <w:rPr>
          <w:i/>
          <w:sz w:val="22"/>
          <w:szCs w:val="22"/>
        </w:rPr>
        <w:t>Oświadczeniu</w:t>
      </w:r>
      <w:r w:rsidR="000E61F5" w:rsidRPr="000E61F5">
        <w:rPr>
          <w:i/>
          <w:sz w:val="22"/>
          <w:szCs w:val="22"/>
        </w:rPr>
        <w:t xml:space="preserve"> Wykonawcy dotyczącym spełniania warunków udziału w post</w:t>
      </w:r>
      <w:r w:rsidR="000E61F5">
        <w:rPr>
          <w:i/>
          <w:sz w:val="22"/>
          <w:szCs w:val="22"/>
        </w:rPr>
        <w:t>ę</w:t>
      </w:r>
      <w:r w:rsidR="000E61F5" w:rsidRPr="000E61F5">
        <w:rPr>
          <w:i/>
          <w:sz w:val="22"/>
          <w:szCs w:val="22"/>
        </w:rPr>
        <w:t>powaniu</w:t>
      </w:r>
      <w:r w:rsidRPr="004461BE">
        <w:rPr>
          <w:sz w:val="22"/>
          <w:szCs w:val="22"/>
        </w:rPr>
        <w:t xml:space="preserve">, stanowiącym </w:t>
      </w:r>
      <w:r w:rsidRPr="004461BE">
        <w:rPr>
          <w:b/>
          <w:sz w:val="22"/>
          <w:szCs w:val="22"/>
        </w:rPr>
        <w:t xml:space="preserve">Załącznik nr 3 </w:t>
      </w:r>
      <w:r w:rsidRPr="004461BE">
        <w:rPr>
          <w:sz w:val="22"/>
          <w:szCs w:val="22"/>
        </w:rPr>
        <w:t xml:space="preserve">do </w:t>
      </w:r>
      <w:r w:rsidRPr="00FF4718">
        <w:rPr>
          <w:sz w:val="22"/>
          <w:szCs w:val="22"/>
        </w:rPr>
        <w:t>SIWZ.</w:t>
      </w:r>
    </w:p>
    <w:p w:rsidR="004461BE" w:rsidRPr="00FF4718" w:rsidRDefault="004461BE" w:rsidP="00855883">
      <w:pPr>
        <w:pStyle w:val="Akapitzlist"/>
        <w:numPr>
          <w:ilvl w:val="1"/>
          <w:numId w:val="45"/>
        </w:numPr>
        <w:autoSpaceDE w:val="0"/>
        <w:autoSpaceDN w:val="0"/>
        <w:adjustRightInd w:val="0"/>
        <w:spacing w:line="276" w:lineRule="auto"/>
        <w:jc w:val="both"/>
        <w:rPr>
          <w:rFonts w:eastAsiaTheme="minorHAnsi"/>
          <w:i/>
          <w:sz w:val="22"/>
          <w:szCs w:val="22"/>
          <w:lang w:eastAsia="en-US"/>
        </w:rPr>
      </w:pPr>
      <w:r w:rsidRPr="00FF4718">
        <w:rPr>
          <w:sz w:val="22"/>
          <w:szCs w:val="22"/>
        </w:rPr>
        <w:t xml:space="preserve">Jeżeli Wykonawca polega na zasobach innych podmiotów, o których mowa w ppkt. </w:t>
      </w:r>
      <w:r w:rsidR="000E61F5">
        <w:rPr>
          <w:sz w:val="22"/>
          <w:szCs w:val="22"/>
        </w:rPr>
        <w:t>8</w:t>
      </w:r>
      <w:r w:rsidRPr="00FF4718">
        <w:rPr>
          <w:sz w:val="22"/>
          <w:szCs w:val="22"/>
        </w:rPr>
        <w:t>.1,</w:t>
      </w:r>
      <w:r w:rsidRPr="00DD2E22">
        <w:rPr>
          <w:sz w:val="22"/>
          <w:szCs w:val="22"/>
        </w:rPr>
        <w:t xml:space="preserve"> Zamawiający będzie wymagał od Wykonawcy </w:t>
      </w:r>
      <w:r w:rsidRPr="00DD2E22">
        <w:rPr>
          <w:sz w:val="22"/>
          <w:szCs w:val="22"/>
          <w:u w:val="single"/>
        </w:rPr>
        <w:t>najwyżej ocenionego</w:t>
      </w:r>
      <w:r w:rsidRPr="00DD2E22">
        <w:rPr>
          <w:sz w:val="22"/>
          <w:szCs w:val="22"/>
        </w:rPr>
        <w:t xml:space="preserve"> przedstawienia                       w odniesieniu do tych podmiotów</w:t>
      </w:r>
      <w:r w:rsidR="00F5234F">
        <w:rPr>
          <w:sz w:val="22"/>
          <w:szCs w:val="22"/>
        </w:rPr>
        <w:t xml:space="preserve"> </w:t>
      </w:r>
      <w:r w:rsidRPr="00DD2E22">
        <w:rPr>
          <w:sz w:val="22"/>
          <w:szCs w:val="22"/>
        </w:rPr>
        <w:t xml:space="preserve">dokumentów, o których mowa w Rozdziale VI </w:t>
      </w:r>
      <w:r w:rsidR="000E61F5">
        <w:rPr>
          <w:sz w:val="22"/>
          <w:szCs w:val="22"/>
        </w:rPr>
        <w:t xml:space="preserve"> </w:t>
      </w:r>
      <w:r w:rsidR="00150E6A">
        <w:rPr>
          <w:sz w:val="22"/>
          <w:szCs w:val="22"/>
        </w:rPr>
        <w:br/>
      </w:r>
      <w:r w:rsidR="008544DB" w:rsidRPr="008544DB">
        <w:rPr>
          <w:sz w:val="22"/>
          <w:szCs w:val="22"/>
        </w:rPr>
        <w:t>Sekcja B</w:t>
      </w:r>
      <w:r w:rsidR="008544DB">
        <w:rPr>
          <w:i/>
          <w:sz w:val="22"/>
          <w:szCs w:val="22"/>
        </w:rPr>
        <w:t xml:space="preserve"> „</w:t>
      </w:r>
      <w:r w:rsidR="000E61F5" w:rsidRPr="000E61F5">
        <w:rPr>
          <w:i/>
          <w:sz w:val="22"/>
          <w:szCs w:val="22"/>
        </w:rPr>
        <w:t>Dokumenty składane na wezwanie Zamawiającego”</w:t>
      </w:r>
      <w:r w:rsidR="000E61F5">
        <w:rPr>
          <w:sz w:val="22"/>
          <w:szCs w:val="22"/>
        </w:rPr>
        <w:t xml:space="preserve"> </w:t>
      </w:r>
      <w:r w:rsidRPr="00DD2E22">
        <w:rPr>
          <w:sz w:val="22"/>
          <w:szCs w:val="22"/>
        </w:rPr>
        <w:t xml:space="preserve">pkt. </w:t>
      </w:r>
      <w:r w:rsidR="00FF4718" w:rsidRPr="00FF4718">
        <w:rPr>
          <w:sz w:val="22"/>
          <w:szCs w:val="22"/>
        </w:rPr>
        <w:t>2</w:t>
      </w:r>
      <w:r w:rsidRPr="00FF4718">
        <w:rPr>
          <w:sz w:val="22"/>
          <w:szCs w:val="22"/>
        </w:rPr>
        <w:t xml:space="preserve"> </w:t>
      </w:r>
      <w:r w:rsidR="00FF4718" w:rsidRPr="00FF4718">
        <w:rPr>
          <w:sz w:val="22"/>
          <w:szCs w:val="22"/>
        </w:rPr>
        <w:t>lit. a</w:t>
      </w:r>
      <w:r w:rsidR="008544DB" w:rsidRPr="008544DB">
        <w:rPr>
          <w:sz w:val="22"/>
          <w:szCs w:val="22"/>
        </w:rPr>
        <w:t xml:space="preserve"> </w:t>
      </w:r>
      <w:r w:rsidR="008544DB">
        <w:rPr>
          <w:sz w:val="22"/>
          <w:szCs w:val="22"/>
        </w:rPr>
        <w:t>SIWZ.</w:t>
      </w:r>
    </w:p>
    <w:p w:rsidR="004461BE" w:rsidRPr="005F5780" w:rsidRDefault="004461BE" w:rsidP="004461BE">
      <w:pPr>
        <w:autoSpaceDE w:val="0"/>
        <w:autoSpaceDN w:val="0"/>
        <w:adjustRightInd w:val="0"/>
        <w:spacing w:line="276" w:lineRule="auto"/>
        <w:rPr>
          <w:rFonts w:eastAsiaTheme="minorHAnsi"/>
          <w:sz w:val="12"/>
          <w:szCs w:val="22"/>
          <w:highlight w:val="yellow"/>
          <w:lang w:eastAsia="en-US"/>
        </w:rPr>
      </w:pPr>
    </w:p>
    <w:p w:rsidR="004461BE" w:rsidRPr="004461BE" w:rsidRDefault="004461BE" w:rsidP="00855883">
      <w:pPr>
        <w:pStyle w:val="Akapitzlist"/>
        <w:numPr>
          <w:ilvl w:val="0"/>
          <w:numId w:val="45"/>
        </w:numPr>
        <w:autoSpaceDE w:val="0"/>
        <w:autoSpaceDN w:val="0"/>
        <w:adjustRightInd w:val="0"/>
        <w:spacing w:line="276" w:lineRule="auto"/>
        <w:jc w:val="both"/>
        <w:rPr>
          <w:b/>
          <w:i/>
          <w:sz w:val="22"/>
        </w:rPr>
      </w:pPr>
      <w:r w:rsidRPr="004461BE">
        <w:rPr>
          <w:b/>
          <w:sz w:val="22"/>
        </w:rPr>
        <w:t>Informacje dla Wykonawców wspólnie ubiegających się o udzielenie zamówienia                           w rozumieniu art. 23 ust. 1 ustawy p.z.p. (konsorcja, spółki cywilne)</w:t>
      </w:r>
      <w:r w:rsidR="00572DA8">
        <w:rPr>
          <w:b/>
          <w:sz w:val="22"/>
        </w:rPr>
        <w:t>:</w:t>
      </w:r>
    </w:p>
    <w:p w:rsidR="004461BE" w:rsidRPr="004461BE" w:rsidRDefault="004461BE" w:rsidP="00855883">
      <w:pPr>
        <w:pStyle w:val="Akapitzlist"/>
        <w:numPr>
          <w:ilvl w:val="1"/>
          <w:numId w:val="45"/>
        </w:numPr>
        <w:autoSpaceDE w:val="0"/>
        <w:autoSpaceDN w:val="0"/>
        <w:adjustRightInd w:val="0"/>
        <w:spacing w:line="276" w:lineRule="auto"/>
        <w:jc w:val="both"/>
        <w:rPr>
          <w:b/>
          <w:i/>
          <w:sz w:val="22"/>
        </w:rPr>
      </w:pPr>
      <w:r w:rsidRPr="004461BE">
        <w:rPr>
          <w:sz w:val="22"/>
        </w:rPr>
        <w:t>Wykonawcy mogą wspólnie ubiegać się o udzielenie zamówienia. W takim przypadku Wykonawcy są zobowiązani ustanowić Pełnomocnika do reprezentowania ich w postępowaniu albo do reprezentowania w postępowaniu i do zawarcia umowy w sprawie zamówienia publicznego.</w:t>
      </w:r>
      <w:r w:rsidRPr="004461BE">
        <w:rPr>
          <w:color w:val="FF0000"/>
          <w:sz w:val="22"/>
        </w:rPr>
        <w:t xml:space="preserve"> </w:t>
      </w:r>
      <w:r w:rsidRPr="004461BE">
        <w:rPr>
          <w:sz w:val="22"/>
        </w:rPr>
        <w:t>Wykonawcy wspólnie ubiegający się o udzielenie zamówienia ponoszą solidarną odpowiedzialność za wykonanie przedmiotu zamówienia.</w:t>
      </w:r>
    </w:p>
    <w:p w:rsidR="004461BE" w:rsidRPr="004461BE" w:rsidRDefault="004461BE" w:rsidP="00855883">
      <w:pPr>
        <w:pStyle w:val="Akapitzlist"/>
        <w:numPr>
          <w:ilvl w:val="1"/>
          <w:numId w:val="45"/>
        </w:numPr>
        <w:autoSpaceDE w:val="0"/>
        <w:autoSpaceDN w:val="0"/>
        <w:adjustRightInd w:val="0"/>
        <w:spacing w:line="276" w:lineRule="auto"/>
        <w:jc w:val="both"/>
        <w:rPr>
          <w:b/>
          <w:i/>
          <w:sz w:val="22"/>
        </w:rPr>
      </w:pPr>
      <w:r w:rsidRPr="004461BE">
        <w:rPr>
          <w:sz w:val="22"/>
        </w:rPr>
        <w:t xml:space="preserve">Wszelka korespondencja </w:t>
      </w:r>
      <w:r w:rsidR="00572DA8">
        <w:rPr>
          <w:sz w:val="22"/>
        </w:rPr>
        <w:t>prowadzona będzie wyłącznie  z P</w:t>
      </w:r>
      <w:r w:rsidRPr="004461BE">
        <w:rPr>
          <w:sz w:val="22"/>
        </w:rPr>
        <w:t>ełnomocnikiem.</w:t>
      </w:r>
    </w:p>
    <w:p w:rsidR="004461BE" w:rsidRPr="004461BE" w:rsidRDefault="004461BE" w:rsidP="00855883">
      <w:pPr>
        <w:pStyle w:val="Akapitzlist"/>
        <w:numPr>
          <w:ilvl w:val="1"/>
          <w:numId w:val="45"/>
        </w:numPr>
        <w:autoSpaceDE w:val="0"/>
        <w:autoSpaceDN w:val="0"/>
        <w:adjustRightInd w:val="0"/>
        <w:spacing w:line="276" w:lineRule="auto"/>
        <w:jc w:val="both"/>
        <w:rPr>
          <w:b/>
          <w:i/>
          <w:sz w:val="22"/>
        </w:rPr>
      </w:pPr>
      <w:r w:rsidRPr="004461BE">
        <w:rPr>
          <w:sz w:val="22"/>
        </w:rPr>
        <w:t>W przypadku Wykonawców wspólnie ubiegających się o udzielenie zamówienia, żaden z nich nie może podlegać wykluczeniu w oparciu o art. 24 ust. 1 oraz ust. 5 pkt. 1 ustawy p.z.p.</w:t>
      </w:r>
    </w:p>
    <w:p w:rsidR="004461BE" w:rsidRPr="004461BE" w:rsidRDefault="004461BE" w:rsidP="00855883">
      <w:pPr>
        <w:pStyle w:val="Akapitzlist"/>
        <w:numPr>
          <w:ilvl w:val="1"/>
          <w:numId w:val="45"/>
        </w:numPr>
        <w:autoSpaceDE w:val="0"/>
        <w:autoSpaceDN w:val="0"/>
        <w:adjustRightInd w:val="0"/>
        <w:spacing w:line="276" w:lineRule="auto"/>
        <w:jc w:val="both"/>
        <w:rPr>
          <w:b/>
          <w:i/>
          <w:sz w:val="22"/>
        </w:rPr>
      </w:pPr>
      <w:r w:rsidRPr="004461BE">
        <w:rPr>
          <w:sz w:val="22"/>
        </w:rPr>
        <w:t xml:space="preserve">Sposób złożenia dokumentów przez Wykonawców wspólnie ubiegających się o udzielenie zamówienia został określony w  </w:t>
      </w:r>
      <w:r w:rsidR="00572DA8">
        <w:rPr>
          <w:sz w:val="22"/>
        </w:rPr>
        <w:t>R</w:t>
      </w:r>
      <w:r w:rsidRPr="004461BE">
        <w:rPr>
          <w:sz w:val="22"/>
        </w:rPr>
        <w:t>ozdziale VI SIWZ.</w:t>
      </w:r>
    </w:p>
    <w:p w:rsidR="004461BE" w:rsidRPr="004461BE" w:rsidRDefault="004461BE" w:rsidP="00855883">
      <w:pPr>
        <w:pStyle w:val="Akapitzlist"/>
        <w:numPr>
          <w:ilvl w:val="1"/>
          <w:numId w:val="45"/>
        </w:numPr>
        <w:autoSpaceDE w:val="0"/>
        <w:autoSpaceDN w:val="0"/>
        <w:adjustRightInd w:val="0"/>
        <w:spacing w:line="276" w:lineRule="auto"/>
        <w:jc w:val="both"/>
        <w:rPr>
          <w:b/>
          <w:i/>
          <w:sz w:val="22"/>
        </w:rPr>
      </w:pPr>
      <w:r w:rsidRPr="004461BE">
        <w:rPr>
          <w:sz w:val="22"/>
        </w:rPr>
        <w:t xml:space="preserve">W przypadku wyboru oferty złożonej przez </w:t>
      </w:r>
      <w:r w:rsidRPr="004461BE">
        <w:rPr>
          <w:bCs/>
          <w:sz w:val="22"/>
        </w:rPr>
        <w:t>Wykonawców, tworzących konsorcjum w celu wspólnego ubiegania się o udzielenie zamówienia, przed podpisaniem umowy na realizację przedmiotu zamówienia będą mieli obowiązek przedstawić Zamawiającemu umowę konsorcjum, zawierającą co najmniej::</w:t>
      </w:r>
    </w:p>
    <w:p w:rsidR="004461BE" w:rsidRPr="004461BE" w:rsidRDefault="004461BE" w:rsidP="00855883">
      <w:pPr>
        <w:pStyle w:val="Akapitzlist"/>
        <w:numPr>
          <w:ilvl w:val="0"/>
          <w:numId w:val="44"/>
        </w:numPr>
        <w:autoSpaceDE w:val="0"/>
        <w:autoSpaceDN w:val="0"/>
        <w:adjustRightInd w:val="0"/>
        <w:spacing w:line="276" w:lineRule="auto"/>
        <w:jc w:val="both"/>
        <w:rPr>
          <w:b/>
          <w:i/>
          <w:sz w:val="22"/>
        </w:rPr>
      </w:pPr>
      <w:r w:rsidRPr="004461BE">
        <w:rPr>
          <w:bCs/>
          <w:sz w:val="22"/>
        </w:rPr>
        <w:t>zobowiązanie do wspólnej realizacji przedmiotu zamówienia,</w:t>
      </w:r>
    </w:p>
    <w:p w:rsidR="004461BE" w:rsidRPr="004461BE" w:rsidRDefault="004461BE" w:rsidP="00855883">
      <w:pPr>
        <w:pStyle w:val="Akapitzlist"/>
        <w:numPr>
          <w:ilvl w:val="0"/>
          <w:numId w:val="44"/>
        </w:numPr>
        <w:autoSpaceDE w:val="0"/>
        <w:autoSpaceDN w:val="0"/>
        <w:adjustRightInd w:val="0"/>
        <w:spacing w:line="276" w:lineRule="auto"/>
        <w:jc w:val="both"/>
        <w:rPr>
          <w:b/>
          <w:i/>
          <w:sz w:val="22"/>
        </w:rPr>
      </w:pPr>
      <w:r w:rsidRPr="004461BE">
        <w:rPr>
          <w:bCs/>
          <w:sz w:val="22"/>
        </w:rPr>
        <w:t>określenie zakresu działania poszczególnych stron umowy,</w:t>
      </w:r>
    </w:p>
    <w:p w:rsidR="004461BE" w:rsidRPr="004461BE" w:rsidRDefault="004461BE" w:rsidP="00855883">
      <w:pPr>
        <w:pStyle w:val="Akapitzlist"/>
        <w:numPr>
          <w:ilvl w:val="0"/>
          <w:numId w:val="44"/>
        </w:numPr>
        <w:autoSpaceDE w:val="0"/>
        <w:autoSpaceDN w:val="0"/>
        <w:adjustRightInd w:val="0"/>
        <w:spacing w:line="276" w:lineRule="auto"/>
        <w:jc w:val="both"/>
        <w:rPr>
          <w:b/>
          <w:i/>
          <w:sz w:val="22"/>
        </w:rPr>
      </w:pPr>
      <w:r w:rsidRPr="004461BE">
        <w:rPr>
          <w:bCs/>
          <w:sz w:val="22"/>
        </w:rPr>
        <w:t>czas obowiązywania umowy, który nie może być krótszy niż okres obejmujący realizacje zamówienia.</w:t>
      </w:r>
    </w:p>
    <w:p w:rsidR="004461BE" w:rsidRPr="00364333" w:rsidRDefault="004461BE" w:rsidP="00855883">
      <w:pPr>
        <w:pStyle w:val="Akapitzlist"/>
        <w:numPr>
          <w:ilvl w:val="1"/>
          <w:numId w:val="45"/>
        </w:numPr>
        <w:autoSpaceDE w:val="0"/>
        <w:autoSpaceDN w:val="0"/>
        <w:adjustRightInd w:val="0"/>
        <w:spacing w:line="276" w:lineRule="auto"/>
        <w:jc w:val="both"/>
        <w:rPr>
          <w:b/>
          <w:sz w:val="22"/>
        </w:rPr>
      </w:pPr>
      <w:r w:rsidRPr="004461BE">
        <w:rPr>
          <w:sz w:val="22"/>
        </w:rPr>
        <w:t xml:space="preserve">W przypadku wyboru oferty złożonej przez wspólników spółki cywilnej, wspólnie ubiegających się o udzielenie zamówienia, Zamawiający może zażądać przed zawarciem umowy na realizacje przedmiotu zamówienia, przedstawienia umowy regulującej współpracę tych Wykonawców. </w:t>
      </w:r>
    </w:p>
    <w:p w:rsidR="00364333" w:rsidRPr="001A37B9" w:rsidRDefault="00364333" w:rsidP="00364333">
      <w:pPr>
        <w:pStyle w:val="Akapitzlist"/>
        <w:autoSpaceDE w:val="0"/>
        <w:autoSpaceDN w:val="0"/>
        <w:adjustRightInd w:val="0"/>
        <w:spacing w:line="276" w:lineRule="auto"/>
        <w:jc w:val="both"/>
        <w:rPr>
          <w:b/>
          <w:sz w:val="12"/>
        </w:rPr>
      </w:pPr>
    </w:p>
    <w:p w:rsidR="00DD2E22" w:rsidRPr="004D22E6" w:rsidRDefault="00885DA5" w:rsidP="004D22E6">
      <w:pPr>
        <w:pStyle w:val="Nagwek1"/>
        <w:numPr>
          <w:ilvl w:val="0"/>
          <w:numId w:val="14"/>
        </w:numPr>
        <w:tabs>
          <w:tab w:val="clear" w:pos="360"/>
          <w:tab w:val="left" w:pos="-65"/>
        </w:tabs>
        <w:spacing w:line="276" w:lineRule="auto"/>
        <w:jc w:val="both"/>
        <w:rPr>
          <w:sz w:val="22"/>
          <w:szCs w:val="22"/>
          <w:u w:val="single"/>
        </w:rPr>
      </w:pPr>
      <w:r w:rsidRPr="004D22E6">
        <w:rPr>
          <w:sz w:val="22"/>
          <w:szCs w:val="22"/>
          <w:u w:val="single"/>
        </w:rPr>
        <w:t>WYKAZ OŚWIADCZEŃ LUB</w:t>
      </w:r>
      <w:r w:rsidR="00EA39C0" w:rsidRPr="004D22E6">
        <w:rPr>
          <w:sz w:val="22"/>
          <w:szCs w:val="22"/>
          <w:u w:val="single"/>
        </w:rPr>
        <w:t xml:space="preserve"> </w:t>
      </w:r>
      <w:r w:rsidRPr="004D22E6">
        <w:rPr>
          <w:sz w:val="22"/>
          <w:szCs w:val="22"/>
          <w:u w:val="single"/>
        </w:rPr>
        <w:t xml:space="preserve">DOKUMENTÓW POTWIERDZAJĄCYCH </w:t>
      </w:r>
      <w:r w:rsidR="0087390F" w:rsidRPr="004D22E6">
        <w:rPr>
          <w:sz w:val="22"/>
          <w:szCs w:val="22"/>
          <w:u w:val="single"/>
        </w:rPr>
        <w:t>S</w:t>
      </w:r>
      <w:r w:rsidR="00356322" w:rsidRPr="004D22E6">
        <w:rPr>
          <w:sz w:val="22"/>
          <w:szCs w:val="22"/>
          <w:u w:val="single"/>
        </w:rPr>
        <w:t xml:space="preserve">PEŁNIANIE WARUNKÓW UDZIAŁU W </w:t>
      </w:r>
      <w:r w:rsidR="0087390F" w:rsidRPr="004D22E6">
        <w:rPr>
          <w:sz w:val="22"/>
          <w:szCs w:val="22"/>
          <w:u w:val="single"/>
        </w:rPr>
        <w:t>POST</w:t>
      </w:r>
      <w:r w:rsidR="007F4A3A" w:rsidRPr="004D22E6">
        <w:rPr>
          <w:sz w:val="22"/>
          <w:szCs w:val="22"/>
          <w:u w:val="single"/>
        </w:rPr>
        <w:t>Ę</w:t>
      </w:r>
      <w:r w:rsidR="0087390F" w:rsidRPr="004D22E6">
        <w:rPr>
          <w:sz w:val="22"/>
          <w:szCs w:val="22"/>
          <w:u w:val="single"/>
        </w:rPr>
        <w:t>POWANIU ORAZ BRAK PODSTAW DO WYKLUCZENIA</w:t>
      </w:r>
      <w:r w:rsidR="00D8495B" w:rsidRPr="004D22E6">
        <w:rPr>
          <w:sz w:val="22"/>
          <w:szCs w:val="22"/>
          <w:u w:val="single"/>
        </w:rPr>
        <w:t xml:space="preserve"> </w:t>
      </w:r>
    </w:p>
    <w:p w:rsidR="004461BE" w:rsidRPr="005F5780" w:rsidRDefault="004461BE" w:rsidP="004D22E6">
      <w:pPr>
        <w:pStyle w:val="Akapitzlist"/>
        <w:tabs>
          <w:tab w:val="left" w:pos="0"/>
        </w:tabs>
        <w:ind w:left="360"/>
        <w:jc w:val="both"/>
        <w:rPr>
          <w:sz w:val="8"/>
          <w:szCs w:val="22"/>
        </w:rPr>
      </w:pPr>
    </w:p>
    <w:p w:rsidR="004461BE" w:rsidRPr="004D22E6" w:rsidRDefault="002B6D63" w:rsidP="004D22E6">
      <w:pPr>
        <w:pStyle w:val="Akapitzlist"/>
        <w:pBdr>
          <w:top w:val="single" w:sz="4" w:space="1" w:color="auto"/>
          <w:left w:val="single" w:sz="4" w:space="0" w:color="auto"/>
          <w:bottom w:val="single" w:sz="4" w:space="1" w:color="auto"/>
          <w:right w:val="single" w:sz="4" w:space="4" w:color="auto"/>
        </w:pBdr>
        <w:shd w:val="clear" w:color="auto" w:fill="FFFF00"/>
        <w:ind w:left="360"/>
        <w:jc w:val="center"/>
        <w:rPr>
          <w:b/>
          <w:sz w:val="22"/>
          <w:szCs w:val="22"/>
        </w:rPr>
      </w:pPr>
      <w:r w:rsidRPr="004D22E6">
        <w:rPr>
          <w:b/>
          <w:sz w:val="22"/>
          <w:szCs w:val="22"/>
        </w:rPr>
        <w:t xml:space="preserve">A.    </w:t>
      </w:r>
      <w:r w:rsidR="004461BE" w:rsidRPr="004D22E6">
        <w:rPr>
          <w:b/>
          <w:sz w:val="22"/>
          <w:szCs w:val="22"/>
        </w:rPr>
        <w:t>DOKUMENTY SKŁADANE WRAZ Z OFERTĄ</w:t>
      </w:r>
    </w:p>
    <w:p w:rsidR="00DD2E22" w:rsidRPr="005F5780" w:rsidRDefault="00DD2E22" w:rsidP="00DD2E22">
      <w:pPr>
        <w:ind w:left="785"/>
        <w:rPr>
          <w:b/>
          <w:sz w:val="8"/>
          <w:szCs w:val="22"/>
          <w:u w:val="single"/>
        </w:rPr>
      </w:pPr>
    </w:p>
    <w:p w:rsidR="00B02F78" w:rsidRPr="004D22E6" w:rsidRDefault="00B02F78" w:rsidP="00DD2E22">
      <w:pPr>
        <w:ind w:left="426" w:firstLine="0"/>
        <w:rPr>
          <w:b/>
          <w:sz w:val="22"/>
          <w:szCs w:val="22"/>
          <w:u w:val="single"/>
        </w:rPr>
      </w:pPr>
      <w:r w:rsidRPr="004D22E6">
        <w:rPr>
          <w:b/>
          <w:sz w:val="22"/>
          <w:szCs w:val="22"/>
        </w:rPr>
        <w:t xml:space="preserve">W celu </w:t>
      </w:r>
      <w:r w:rsidR="008A4365" w:rsidRPr="004D22E6">
        <w:rPr>
          <w:b/>
          <w:sz w:val="22"/>
          <w:szCs w:val="22"/>
        </w:rPr>
        <w:t xml:space="preserve">wstępnego potwierdzenia, że Wykonawca nie podlega wykluczeniu </w:t>
      </w:r>
      <w:r w:rsidR="0079682F" w:rsidRPr="004D22E6">
        <w:rPr>
          <w:b/>
          <w:sz w:val="22"/>
          <w:szCs w:val="22"/>
        </w:rPr>
        <w:t>z postę</w:t>
      </w:r>
      <w:r w:rsidR="0093622D" w:rsidRPr="004D22E6">
        <w:rPr>
          <w:b/>
          <w:sz w:val="22"/>
          <w:szCs w:val="22"/>
        </w:rPr>
        <w:t>powania</w:t>
      </w:r>
      <w:r w:rsidR="00DD2E22" w:rsidRPr="004D22E6">
        <w:rPr>
          <w:b/>
          <w:sz w:val="22"/>
          <w:szCs w:val="22"/>
        </w:rPr>
        <w:t xml:space="preserve"> </w:t>
      </w:r>
      <w:r w:rsidR="00356322" w:rsidRPr="004D22E6">
        <w:rPr>
          <w:b/>
          <w:sz w:val="22"/>
          <w:szCs w:val="22"/>
        </w:rPr>
        <w:t>oraz</w:t>
      </w:r>
      <w:r w:rsidR="00E616A6" w:rsidRPr="004D22E6">
        <w:rPr>
          <w:b/>
          <w:sz w:val="22"/>
          <w:szCs w:val="22"/>
        </w:rPr>
        <w:t xml:space="preserve"> spełnia warunki udziału w postę</w:t>
      </w:r>
      <w:r w:rsidR="00356322" w:rsidRPr="004D22E6">
        <w:rPr>
          <w:b/>
          <w:sz w:val="22"/>
          <w:szCs w:val="22"/>
        </w:rPr>
        <w:t>powaniu</w:t>
      </w:r>
      <w:r w:rsidR="004332A6" w:rsidRPr="004D22E6">
        <w:rPr>
          <w:b/>
          <w:sz w:val="22"/>
          <w:szCs w:val="22"/>
        </w:rPr>
        <w:t xml:space="preserve">, o których mowa w Rozdziale V </w:t>
      </w:r>
      <w:r w:rsidR="004332A6" w:rsidRPr="004D22E6">
        <w:rPr>
          <w:b/>
          <w:sz w:val="22"/>
          <w:szCs w:val="22"/>
        </w:rPr>
        <w:br/>
        <w:t>pkt. 2 SIWZ</w:t>
      </w:r>
      <w:r w:rsidR="00356322" w:rsidRPr="004D22E6">
        <w:rPr>
          <w:b/>
          <w:sz w:val="22"/>
          <w:szCs w:val="22"/>
        </w:rPr>
        <w:t>,</w:t>
      </w:r>
      <w:r w:rsidR="0093622D" w:rsidRPr="004D22E6">
        <w:rPr>
          <w:b/>
          <w:sz w:val="22"/>
          <w:szCs w:val="22"/>
        </w:rPr>
        <w:t xml:space="preserve"> </w:t>
      </w:r>
      <w:r w:rsidR="00883331" w:rsidRPr="004D22E6">
        <w:rPr>
          <w:b/>
          <w:sz w:val="22"/>
          <w:szCs w:val="22"/>
          <w:u w:val="single"/>
        </w:rPr>
        <w:t>Zamawiający</w:t>
      </w:r>
      <w:r w:rsidR="00883331" w:rsidRPr="004D22E6">
        <w:rPr>
          <w:sz w:val="22"/>
          <w:szCs w:val="22"/>
          <w:u w:val="single"/>
        </w:rPr>
        <w:t xml:space="preserve"> </w:t>
      </w:r>
      <w:r w:rsidR="00883331" w:rsidRPr="004D22E6">
        <w:rPr>
          <w:b/>
          <w:sz w:val="22"/>
          <w:szCs w:val="22"/>
          <w:u w:val="single"/>
        </w:rPr>
        <w:t>żąda złożenia następujących dokumentów:</w:t>
      </w:r>
    </w:p>
    <w:p w:rsidR="00DD2E22" w:rsidRPr="005F5780" w:rsidRDefault="00DD2E22" w:rsidP="00DD2E22">
      <w:pPr>
        <w:rPr>
          <w:b/>
          <w:sz w:val="10"/>
          <w:szCs w:val="22"/>
          <w:u w:val="single"/>
        </w:rPr>
      </w:pPr>
    </w:p>
    <w:p w:rsidR="0089438C" w:rsidRPr="004D22E6" w:rsidRDefault="00496DD4" w:rsidP="00855883">
      <w:pPr>
        <w:pStyle w:val="Akapitzlist"/>
        <w:numPr>
          <w:ilvl w:val="0"/>
          <w:numId w:val="42"/>
        </w:numPr>
        <w:spacing w:line="276" w:lineRule="auto"/>
        <w:jc w:val="both"/>
        <w:rPr>
          <w:sz w:val="22"/>
          <w:szCs w:val="22"/>
        </w:rPr>
      </w:pPr>
      <w:r w:rsidRPr="004D22E6">
        <w:rPr>
          <w:b/>
          <w:sz w:val="22"/>
          <w:szCs w:val="22"/>
        </w:rPr>
        <w:t>a</w:t>
      </w:r>
      <w:r w:rsidR="00DD7E19" w:rsidRPr="004D22E6">
        <w:rPr>
          <w:b/>
          <w:sz w:val="22"/>
          <w:szCs w:val="22"/>
        </w:rPr>
        <w:t>ktualne na dzień składania ofert Oświadczenie</w:t>
      </w:r>
      <w:r w:rsidR="00DD7E19" w:rsidRPr="004D22E6">
        <w:rPr>
          <w:sz w:val="22"/>
          <w:szCs w:val="22"/>
        </w:rPr>
        <w:t xml:space="preserve"> w zakresie wskazanym w </w:t>
      </w:r>
      <w:r w:rsidR="00DD7E19" w:rsidRPr="004D22E6">
        <w:rPr>
          <w:b/>
          <w:sz w:val="22"/>
          <w:szCs w:val="22"/>
        </w:rPr>
        <w:t>Załączniku</w:t>
      </w:r>
      <w:r w:rsidR="003F51F0" w:rsidRPr="004D22E6">
        <w:rPr>
          <w:b/>
          <w:sz w:val="22"/>
          <w:szCs w:val="22"/>
        </w:rPr>
        <w:t xml:space="preserve"> </w:t>
      </w:r>
      <w:r w:rsidR="00DD2E22" w:rsidRPr="004D22E6">
        <w:rPr>
          <w:b/>
          <w:sz w:val="22"/>
          <w:szCs w:val="22"/>
        </w:rPr>
        <w:br/>
      </w:r>
      <w:r w:rsidR="00DD7E19" w:rsidRPr="004D22E6">
        <w:rPr>
          <w:b/>
          <w:sz w:val="22"/>
          <w:szCs w:val="22"/>
        </w:rPr>
        <w:t xml:space="preserve">nr </w:t>
      </w:r>
      <w:r w:rsidR="00B34C85" w:rsidRPr="004D22E6">
        <w:rPr>
          <w:b/>
          <w:sz w:val="22"/>
          <w:szCs w:val="22"/>
        </w:rPr>
        <w:t>2</w:t>
      </w:r>
      <w:r w:rsidR="00DD7E19" w:rsidRPr="004D22E6">
        <w:rPr>
          <w:b/>
          <w:sz w:val="22"/>
          <w:szCs w:val="22"/>
        </w:rPr>
        <w:t xml:space="preserve"> </w:t>
      </w:r>
      <w:r w:rsidR="00DD7E19" w:rsidRPr="004D22E6">
        <w:rPr>
          <w:sz w:val="22"/>
          <w:szCs w:val="22"/>
        </w:rPr>
        <w:t>do SIWZ.</w:t>
      </w:r>
      <w:r w:rsidR="003A2E8A" w:rsidRPr="004D22E6">
        <w:rPr>
          <w:sz w:val="22"/>
          <w:szCs w:val="22"/>
        </w:rPr>
        <w:t xml:space="preserve"> Informacje zawarte w w</w:t>
      </w:r>
      <w:r w:rsidR="00DD7E19" w:rsidRPr="004D22E6">
        <w:rPr>
          <w:sz w:val="22"/>
          <w:szCs w:val="22"/>
        </w:rPr>
        <w:t>w</w:t>
      </w:r>
      <w:r w:rsidR="00572DA8" w:rsidRPr="004D22E6">
        <w:rPr>
          <w:sz w:val="22"/>
          <w:szCs w:val="22"/>
        </w:rPr>
        <w:t>.</w:t>
      </w:r>
      <w:r w:rsidR="003A2E8A" w:rsidRPr="004D22E6">
        <w:rPr>
          <w:sz w:val="22"/>
          <w:szCs w:val="22"/>
        </w:rPr>
        <w:t xml:space="preserve"> </w:t>
      </w:r>
      <w:r w:rsidR="005720CC" w:rsidRPr="004D22E6">
        <w:rPr>
          <w:sz w:val="22"/>
          <w:szCs w:val="22"/>
        </w:rPr>
        <w:t>o</w:t>
      </w:r>
      <w:r w:rsidR="00DD7E19" w:rsidRPr="004D22E6">
        <w:rPr>
          <w:sz w:val="22"/>
          <w:szCs w:val="22"/>
        </w:rPr>
        <w:t xml:space="preserve">świadczeniu będą stanowić wstępne potwierdzenie,                                        że </w:t>
      </w:r>
      <w:r w:rsidR="00D671DD" w:rsidRPr="004D22E6">
        <w:rPr>
          <w:sz w:val="22"/>
          <w:szCs w:val="22"/>
        </w:rPr>
        <w:t>W</w:t>
      </w:r>
      <w:r w:rsidR="00DD7E19" w:rsidRPr="004D22E6">
        <w:rPr>
          <w:sz w:val="22"/>
          <w:szCs w:val="22"/>
        </w:rPr>
        <w:t>ykonawca nie podlega wykluczeniu z postępowania.</w:t>
      </w:r>
    </w:p>
    <w:p w:rsidR="00FB1D1A" w:rsidRPr="00D567A4" w:rsidRDefault="003A2E8A" w:rsidP="009B27C7">
      <w:pPr>
        <w:pStyle w:val="Akapitzlist"/>
        <w:numPr>
          <w:ilvl w:val="0"/>
          <w:numId w:val="33"/>
        </w:numPr>
        <w:spacing w:line="276" w:lineRule="auto"/>
        <w:jc w:val="both"/>
        <w:rPr>
          <w:i/>
          <w:sz w:val="22"/>
          <w:szCs w:val="22"/>
        </w:rPr>
      </w:pPr>
      <w:r w:rsidRPr="00D567A4">
        <w:rPr>
          <w:i/>
          <w:sz w:val="22"/>
          <w:szCs w:val="22"/>
        </w:rPr>
        <w:t>W</w:t>
      </w:r>
      <w:r w:rsidR="00FB1D1A" w:rsidRPr="00D567A4">
        <w:rPr>
          <w:i/>
          <w:sz w:val="22"/>
          <w:szCs w:val="22"/>
        </w:rPr>
        <w:t xml:space="preserve"> przypadku składania oferty wspólnej </w:t>
      </w:r>
      <w:r w:rsidR="00857998" w:rsidRPr="00D567A4">
        <w:rPr>
          <w:i/>
          <w:sz w:val="22"/>
          <w:szCs w:val="22"/>
        </w:rPr>
        <w:t>o</w:t>
      </w:r>
      <w:r w:rsidR="00FB1D1A" w:rsidRPr="00D567A4">
        <w:rPr>
          <w:i/>
          <w:sz w:val="22"/>
          <w:szCs w:val="22"/>
        </w:rPr>
        <w:t>świadczenie składa każdy z Wykonawców składających</w:t>
      </w:r>
      <w:r w:rsidR="0099041A" w:rsidRPr="00D567A4">
        <w:rPr>
          <w:i/>
          <w:sz w:val="22"/>
          <w:szCs w:val="22"/>
        </w:rPr>
        <w:t xml:space="preserve"> </w:t>
      </w:r>
      <w:r w:rsidR="00FB1D1A" w:rsidRPr="00D567A4">
        <w:rPr>
          <w:i/>
          <w:sz w:val="22"/>
          <w:szCs w:val="22"/>
        </w:rPr>
        <w:t>ofertę wspólną.</w:t>
      </w:r>
    </w:p>
    <w:p w:rsidR="00FB1D1A" w:rsidRDefault="000E61F5" w:rsidP="009B27C7">
      <w:pPr>
        <w:pStyle w:val="Akapitzlist"/>
        <w:numPr>
          <w:ilvl w:val="0"/>
          <w:numId w:val="33"/>
        </w:numPr>
        <w:tabs>
          <w:tab w:val="left" w:pos="1134"/>
        </w:tabs>
        <w:spacing w:line="276" w:lineRule="auto"/>
        <w:jc w:val="both"/>
        <w:rPr>
          <w:i/>
          <w:sz w:val="22"/>
          <w:szCs w:val="22"/>
        </w:rPr>
      </w:pPr>
      <w:r w:rsidRPr="00D567A4">
        <w:rPr>
          <w:i/>
          <w:sz w:val="22"/>
          <w:szCs w:val="22"/>
        </w:rPr>
        <w:lastRenderedPageBreak/>
        <w:t xml:space="preserve"> </w:t>
      </w:r>
      <w:r w:rsidR="003A2E8A" w:rsidRPr="00D567A4">
        <w:rPr>
          <w:i/>
          <w:sz w:val="22"/>
          <w:szCs w:val="22"/>
        </w:rPr>
        <w:t>W</w:t>
      </w:r>
      <w:r w:rsidR="00B34C85" w:rsidRPr="00D567A4">
        <w:rPr>
          <w:i/>
          <w:sz w:val="22"/>
          <w:szCs w:val="22"/>
        </w:rPr>
        <w:t>w</w:t>
      </w:r>
      <w:r w:rsidR="00FB1D1A" w:rsidRPr="00D567A4">
        <w:rPr>
          <w:i/>
          <w:sz w:val="22"/>
          <w:szCs w:val="22"/>
        </w:rPr>
        <w:t xml:space="preserve">. </w:t>
      </w:r>
      <w:r w:rsidRPr="00D567A4">
        <w:rPr>
          <w:i/>
          <w:sz w:val="22"/>
          <w:szCs w:val="22"/>
        </w:rPr>
        <w:t>oświadczenie</w:t>
      </w:r>
      <w:r w:rsidR="00FB1D1A" w:rsidRPr="00D567A4">
        <w:rPr>
          <w:i/>
          <w:sz w:val="22"/>
          <w:szCs w:val="22"/>
        </w:rPr>
        <w:t xml:space="preserve"> należy złożyć </w:t>
      </w:r>
      <w:r w:rsidR="00326133" w:rsidRPr="00D567A4">
        <w:rPr>
          <w:i/>
          <w:sz w:val="22"/>
          <w:szCs w:val="22"/>
        </w:rPr>
        <w:t>w oryginale</w:t>
      </w:r>
      <w:r w:rsidR="007A0C24" w:rsidRPr="00D567A4">
        <w:rPr>
          <w:i/>
          <w:sz w:val="22"/>
          <w:szCs w:val="22"/>
        </w:rPr>
        <w:t>.</w:t>
      </w:r>
    </w:p>
    <w:p w:rsidR="005F5780" w:rsidRPr="005F5780" w:rsidRDefault="005F5780" w:rsidP="005F5780">
      <w:pPr>
        <w:pStyle w:val="Akapitzlist"/>
        <w:tabs>
          <w:tab w:val="left" w:pos="1134"/>
        </w:tabs>
        <w:spacing w:line="276" w:lineRule="auto"/>
        <w:ind w:left="1211"/>
        <w:jc w:val="both"/>
        <w:rPr>
          <w:sz w:val="16"/>
          <w:szCs w:val="22"/>
        </w:rPr>
      </w:pPr>
    </w:p>
    <w:p w:rsidR="00DD2E22" w:rsidRPr="004D22E6" w:rsidRDefault="00496DD4" w:rsidP="00855883">
      <w:pPr>
        <w:pStyle w:val="Akapitzlist"/>
        <w:numPr>
          <w:ilvl w:val="0"/>
          <w:numId w:val="42"/>
        </w:numPr>
        <w:autoSpaceDE w:val="0"/>
        <w:autoSpaceDN w:val="0"/>
        <w:adjustRightInd w:val="0"/>
        <w:spacing w:line="276" w:lineRule="auto"/>
        <w:jc w:val="both"/>
        <w:rPr>
          <w:color w:val="000000"/>
          <w:sz w:val="22"/>
          <w:szCs w:val="22"/>
        </w:rPr>
      </w:pPr>
      <w:r w:rsidRPr="004D22E6">
        <w:rPr>
          <w:b/>
          <w:color w:val="000000"/>
          <w:sz w:val="22"/>
          <w:szCs w:val="22"/>
        </w:rPr>
        <w:t>a</w:t>
      </w:r>
      <w:r w:rsidR="00DD7E19" w:rsidRPr="004D22E6">
        <w:rPr>
          <w:b/>
          <w:color w:val="000000"/>
          <w:sz w:val="22"/>
          <w:szCs w:val="22"/>
        </w:rPr>
        <w:t>k</w:t>
      </w:r>
      <w:r w:rsidR="003A2E8A" w:rsidRPr="004D22E6">
        <w:rPr>
          <w:b/>
          <w:color w:val="000000"/>
          <w:sz w:val="22"/>
          <w:szCs w:val="22"/>
        </w:rPr>
        <w:t>tualne na dzień składania ofert</w:t>
      </w:r>
      <w:r w:rsidR="00DD7E19" w:rsidRPr="004D22E6">
        <w:rPr>
          <w:b/>
          <w:color w:val="000000"/>
          <w:sz w:val="22"/>
          <w:szCs w:val="22"/>
        </w:rPr>
        <w:t xml:space="preserve"> Oświadczenie</w:t>
      </w:r>
      <w:r w:rsidR="00DD7E19" w:rsidRPr="004D22E6">
        <w:rPr>
          <w:color w:val="000000"/>
          <w:sz w:val="22"/>
          <w:szCs w:val="22"/>
        </w:rPr>
        <w:t xml:space="preserve"> </w:t>
      </w:r>
      <w:r w:rsidR="00DD7E19" w:rsidRPr="004D22E6">
        <w:rPr>
          <w:sz w:val="22"/>
          <w:szCs w:val="22"/>
        </w:rPr>
        <w:t xml:space="preserve">w zakresie wskazanym w </w:t>
      </w:r>
      <w:r w:rsidR="00DD7E19" w:rsidRPr="004D22E6">
        <w:rPr>
          <w:b/>
          <w:sz w:val="22"/>
          <w:szCs w:val="22"/>
        </w:rPr>
        <w:t>Załączniku</w:t>
      </w:r>
      <w:r w:rsidR="003F51F0" w:rsidRPr="004D22E6">
        <w:rPr>
          <w:b/>
          <w:sz w:val="22"/>
          <w:szCs w:val="22"/>
        </w:rPr>
        <w:t xml:space="preserve"> </w:t>
      </w:r>
      <w:r w:rsidR="00DD2E22" w:rsidRPr="004D22E6">
        <w:rPr>
          <w:b/>
          <w:sz w:val="22"/>
          <w:szCs w:val="22"/>
        </w:rPr>
        <w:br/>
      </w:r>
      <w:r w:rsidR="00DD7E19" w:rsidRPr="004D22E6">
        <w:rPr>
          <w:b/>
          <w:sz w:val="22"/>
          <w:szCs w:val="22"/>
        </w:rPr>
        <w:t xml:space="preserve">nr </w:t>
      </w:r>
      <w:r w:rsidR="00B34C85" w:rsidRPr="004D22E6">
        <w:rPr>
          <w:b/>
          <w:sz w:val="22"/>
          <w:szCs w:val="22"/>
        </w:rPr>
        <w:t>3</w:t>
      </w:r>
      <w:r w:rsidR="00FA781D" w:rsidRPr="004D22E6">
        <w:rPr>
          <w:b/>
          <w:sz w:val="22"/>
          <w:szCs w:val="22"/>
        </w:rPr>
        <w:t xml:space="preserve"> </w:t>
      </w:r>
      <w:r w:rsidR="00DD7E19" w:rsidRPr="004D22E6">
        <w:rPr>
          <w:sz w:val="22"/>
          <w:szCs w:val="22"/>
        </w:rPr>
        <w:t>do SIWZ</w:t>
      </w:r>
      <w:r w:rsidR="003A2E8A" w:rsidRPr="004D22E6">
        <w:rPr>
          <w:sz w:val="22"/>
          <w:szCs w:val="22"/>
        </w:rPr>
        <w:t>. Informacje zawarte w w</w:t>
      </w:r>
      <w:r w:rsidR="005720CC" w:rsidRPr="004D22E6">
        <w:rPr>
          <w:sz w:val="22"/>
          <w:szCs w:val="22"/>
        </w:rPr>
        <w:t>w</w:t>
      </w:r>
      <w:r w:rsidR="00572DA8" w:rsidRPr="004D22E6">
        <w:rPr>
          <w:sz w:val="22"/>
          <w:szCs w:val="22"/>
        </w:rPr>
        <w:t>.</w:t>
      </w:r>
      <w:r w:rsidR="003A2E8A" w:rsidRPr="004D22E6">
        <w:rPr>
          <w:sz w:val="22"/>
          <w:szCs w:val="22"/>
        </w:rPr>
        <w:t xml:space="preserve"> </w:t>
      </w:r>
      <w:r w:rsidR="005720CC" w:rsidRPr="004D22E6">
        <w:rPr>
          <w:sz w:val="22"/>
          <w:szCs w:val="22"/>
        </w:rPr>
        <w:t>o</w:t>
      </w:r>
      <w:r w:rsidR="00DD7E19" w:rsidRPr="004D22E6">
        <w:rPr>
          <w:sz w:val="22"/>
          <w:szCs w:val="22"/>
        </w:rPr>
        <w:t xml:space="preserve">świadczeniu będą stanowić wstępne potwierdzenie,                                        że </w:t>
      </w:r>
      <w:r w:rsidR="00D671DD" w:rsidRPr="004D22E6">
        <w:rPr>
          <w:sz w:val="22"/>
          <w:szCs w:val="22"/>
        </w:rPr>
        <w:t>W</w:t>
      </w:r>
      <w:r w:rsidR="00293F04" w:rsidRPr="004D22E6">
        <w:rPr>
          <w:sz w:val="22"/>
          <w:szCs w:val="22"/>
        </w:rPr>
        <w:t>ykonawca spełnia warun</w:t>
      </w:r>
      <w:r w:rsidR="003A2E8A" w:rsidRPr="004D22E6">
        <w:rPr>
          <w:sz w:val="22"/>
          <w:szCs w:val="22"/>
        </w:rPr>
        <w:t>k</w:t>
      </w:r>
      <w:r w:rsidR="00293F04" w:rsidRPr="004D22E6">
        <w:rPr>
          <w:sz w:val="22"/>
          <w:szCs w:val="22"/>
        </w:rPr>
        <w:t>i</w:t>
      </w:r>
      <w:r w:rsidR="00FB1D1A" w:rsidRPr="004D22E6">
        <w:rPr>
          <w:sz w:val="22"/>
          <w:szCs w:val="22"/>
        </w:rPr>
        <w:t xml:space="preserve"> </w:t>
      </w:r>
      <w:r w:rsidR="003E3ABD">
        <w:rPr>
          <w:sz w:val="22"/>
          <w:szCs w:val="22"/>
        </w:rPr>
        <w:t>udziału w postępowaniu.</w:t>
      </w:r>
    </w:p>
    <w:p w:rsidR="00F17B48" w:rsidRPr="00D567A4" w:rsidRDefault="003A2E8A" w:rsidP="00855883">
      <w:pPr>
        <w:pStyle w:val="Akapitzlist"/>
        <w:numPr>
          <w:ilvl w:val="0"/>
          <w:numId w:val="43"/>
        </w:numPr>
        <w:autoSpaceDE w:val="0"/>
        <w:autoSpaceDN w:val="0"/>
        <w:adjustRightInd w:val="0"/>
        <w:spacing w:line="276" w:lineRule="auto"/>
        <w:jc w:val="both"/>
        <w:rPr>
          <w:color w:val="000000"/>
          <w:sz w:val="22"/>
          <w:szCs w:val="22"/>
        </w:rPr>
      </w:pPr>
      <w:r w:rsidRPr="00D567A4">
        <w:rPr>
          <w:i/>
          <w:sz w:val="22"/>
          <w:szCs w:val="22"/>
        </w:rPr>
        <w:t>W</w:t>
      </w:r>
      <w:r w:rsidR="00F17B48" w:rsidRPr="00D567A4">
        <w:rPr>
          <w:i/>
          <w:sz w:val="22"/>
          <w:szCs w:val="22"/>
        </w:rPr>
        <w:t xml:space="preserve"> przypadku składania oferty wspólnej </w:t>
      </w:r>
      <w:r w:rsidR="00857998" w:rsidRPr="00D567A4">
        <w:rPr>
          <w:i/>
          <w:sz w:val="22"/>
          <w:szCs w:val="22"/>
        </w:rPr>
        <w:t>o</w:t>
      </w:r>
      <w:r w:rsidR="00F17B48" w:rsidRPr="00D567A4">
        <w:rPr>
          <w:i/>
          <w:sz w:val="22"/>
          <w:szCs w:val="22"/>
        </w:rPr>
        <w:t xml:space="preserve">świadczenie składa </w:t>
      </w:r>
      <w:r w:rsidR="00556431" w:rsidRPr="00D567A4">
        <w:rPr>
          <w:i/>
          <w:sz w:val="22"/>
          <w:szCs w:val="22"/>
        </w:rPr>
        <w:t>pełnomocnik</w:t>
      </w:r>
      <w:r w:rsidRPr="00D567A4">
        <w:rPr>
          <w:i/>
          <w:sz w:val="22"/>
          <w:szCs w:val="22"/>
        </w:rPr>
        <w:t xml:space="preserve"> </w:t>
      </w:r>
      <w:r w:rsidR="00556431" w:rsidRPr="00D567A4">
        <w:rPr>
          <w:i/>
          <w:sz w:val="22"/>
          <w:szCs w:val="22"/>
        </w:rPr>
        <w:t>Wykonawców wspólnie ubiegających się o udzielenie zamówienia.</w:t>
      </w:r>
    </w:p>
    <w:p w:rsidR="00F17B48" w:rsidRPr="00D567A4" w:rsidRDefault="003A2E8A" w:rsidP="00855883">
      <w:pPr>
        <w:pStyle w:val="Akapitzlist"/>
        <w:numPr>
          <w:ilvl w:val="0"/>
          <w:numId w:val="43"/>
        </w:numPr>
        <w:autoSpaceDE w:val="0"/>
        <w:autoSpaceDN w:val="0"/>
        <w:adjustRightInd w:val="0"/>
        <w:spacing w:line="276" w:lineRule="auto"/>
        <w:jc w:val="both"/>
        <w:rPr>
          <w:color w:val="000000"/>
          <w:sz w:val="22"/>
          <w:szCs w:val="22"/>
        </w:rPr>
      </w:pPr>
      <w:r w:rsidRPr="00D567A4">
        <w:rPr>
          <w:i/>
          <w:sz w:val="22"/>
          <w:szCs w:val="22"/>
        </w:rPr>
        <w:t>Ww.</w:t>
      </w:r>
      <w:r w:rsidR="00F17B48" w:rsidRPr="00D567A4">
        <w:rPr>
          <w:i/>
          <w:sz w:val="22"/>
          <w:szCs w:val="22"/>
        </w:rPr>
        <w:t xml:space="preserve"> </w:t>
      </w:r>
      <w:r w:rsidR="00857998" w:rsidRPr="00D567A4">
        <w:rPr>
          <w:i/>
          <w:sz w:val="22"/>
          <w:szCs w:val="22"/>
        </w:rPr>
        <w:t>o</w:t>
      </w:r>
      <w:r w:rsidR="00F17B48" w:rsidRPr="00D567A4">
        <w:rPr>
          <w:i/>
          <w:sz w:val="22"/>
          <w:szCs w:val="22"/>
        </w:rPr>
        <w:t xml:space="preserve">świadczenie należy złożyć </w:t>
      </w:r>
      <w:r w:rsidR="00326133" w:rsidRPr="00D567A4">
        <w:rPr>
          <w:i/>
          <w:sz w:val="22"/>
          <w:szCs w:val="22"/>
        </w:rPr>
        <w:t>w oryginale</w:t>
      </w:r>
      <w:r w:rsidR="00F17B48" w:rsidRPr="00D567A4">
        <w:rPr>
          <w:i/>
          <w:sz w:val="22"/>
          <w:szCs w:val="22"/>
        </w:rPr>
        <w:t>.</w:t>
      </w:r>
    </w:p>
    <w:p w:rsidR="004D22E6" w:rsidRPr="001A37B9" w:rsidRDefault="004D22E6" w:rsidP="00113C5D">
      <w:pPr>
        <w:autoSpaceDE w:val="0"/>
        <w:autoSpaceDN w:val="0"/>
        <w:adjustRightInd w:val="0"/>
        <w:spacing w:line="276" w:lineRule="auto"/>
        <w:ind w:left="0" w:firstLine="0"/>
        <w:rPr>
          <w:b/>
          <w:color w:val="000000"/>
          <w:sz w:val="12"/>
          <w:szCs w:val="22"/>
        </w:rPr>
      </w:pPr>
    </w:p>
    <w:p w:rsidR="0033349E" w:rsidRPr="004D22E6" w:rsidRDefault="003A2E8A" w:rsidP="00DD2E22">
      <w:pPr>
        <w:autoSpaceDE w:val="0"/>
        <w:autoSpaceDN w:val="0"/>
        <w:adjustRightInd w:val="0"/>
        <w:spacing w:line="276" w:lineRule="auto"/>
        <w:ind w:left="0" w:firstLine="426"/>
        <w:rPr>
          <w:b/>
          <w:color w:val="000000"/>
          <w:sz w:val="22"/>
          <w:szCs w:val="22"/>
          <w:u w:val="single"/>
        </w:rPr>
      </w:pPr>
      <w:r w:rsidRPr="004D22E6">
        <w:rPr>
          <w:b/>
          <w:color w:val="000000"/>
          <w:sz w:val="22"/>
          <w:szCs w:val="22"/>
          <w:u w:val="single"/>
        </w:rPr>
        <w:t>P</w:t>
      </w:r>
      <w:r w:rsidR="0033349E" w:rsidRPr="004D22E6">
        <w:rPr>
          <w:b/>
          <w:color w:val="000000"/>
          <w:sz w:val="22"/>
          <w:szCs w:val="22"/>
          <w:u w:val="single"/>
        </w:rPr>
        <w:t>onadto Wykonawca składa:</w:t>
      </w:r>
    </w:p>
    <w:p w:rsidR="002617DC" w:rsidRPr="004D22E6" w:rsidRDefault="002617DC" w:rsidP="009B65DF">
      <w:pPr>
        <w:autoSpaceDE w:val="0"/>
        <w:autoSpaceDN w:val="0"/>
        <w:adjustRightInd w:val="0"/>
        <w:spacing w:line="276" w:lineRule="auto"/>
        <w:ind w:left="0" w:firstLine="0"/>
        <w:rPr>
          <w:b/>
          <w:color w:val="000000"/>
          <w:sz w:val="16"/>
          <w:szCs w:val="22"/>
          <w:u w:val="single"/>
        </w:rPr>
      </w:pPr>
    </w:p>
    <w:p w:rsidR="00F267BD" w:rsidRPr="004D22E6" w:rsidRDefault="00F267BD" w:rsidP="00855883">
      <w:pPr>
        <w:pStyle w:val="Akapitzlist"/>
        <w:numPr>
          <w:ilvl w:val="0"/>
          <w:numId w:val="42"/>
        </w:numPr>
        <w:spacing w:line="276" w:lineRule="auto"/>
        <w:jc w:val="both"/>
        <w:rPr>
          <w:sz w:val="22"/>
          <w:szCs w:val="22"/>
          <w:u w:val="single"/>
        </w:rPr>
      </w:pPr>
      <w:r w:rsidRPr="004D22E6">
        <w:rPr>
          <w:b/>
          <w:sz w:val="22"/>
          <w:szCs w:val="22"/>
        </w:rPr>
        <w:t xml:space="preserve">wypełniony </w:t>
      </w:r>
      <w:r w:rsidR="00192AEA" w:rsidRPr="004D22E6">
        <w:rPr>
          <w:b/>
          <w:sz w:val="22"/>
          <w:szCs w:val="22"/>
        </w:rPr>
        <w:t>F</w:t>
      </w:r>
      <w:r w:rsidRPr="004D22E6">
        <w:rPr>
          <w:b/>
          <w:sz w:val="22"/>
          <w:szCs w:val="22"/>
        </w:rPr>
        <w:t>ormularz ofertowy</w:t>
      </w:r>
      <w:r w:rsidR="004332A6" w:rsidRPr="004D22E6">
        <w:rPr>
          <w:sz w:val="22"/>
          <w:szCs w:val="22"/>
        </w:rPr>
        <w:t>,</w:t>
      </w:r>
      <w:r w:rsidRPr="004D22E6">
        <w:rPr>
          <w:b/>
          <w:sz w:val="22"/>
          <w:szCs w:val="22"/>
        </w:rPr>
        <w:t xml:space="preserve">  </w:t>
      </w:r>
      <w:r w:rsidRPr="004D22E6">
        <w:rPr>
          <w:sz w:val="22"/>
          <w:szCs w:val="22"/>
        </w:rPr>
        <w:t xml:space="preserve">wg wzoru stanowiącego </w:t>
      </w:r>
      <w:r w:rsidRPr="004D22E6">
        <w:rPr>
          <w:b/>
          <w:sz w:val="22"/>
          <w:szCs w:val="22"/>
        </w:rPr>
        <w:t xml:space="preserve">Załącznik nr 1 </w:t>
      </w:r>
      <w:r w:rsidRPr="004D22E6">
        <w:rPr>
          <w:sz w:val="22"/>
          <w:szCs w:val="22"/>
        </w:rPr>
        <w:t>do SIWZ</w:t>
      </w:r>
      <w:r w:rsidR="004332A6" w:rsidRPr="004D22E6">
        <w:rPr>
          <w:sz w:val="22"/>
          <w:szCs w:val="22"/>
        </w:rPr>
        <w:t>.</w:t>
      </w:r>
      <w:r w:rsidRPr="004D22E6">
        <w:rPr>
          <w:sz w:val="22"/>
          <w:szCs w:val="22"/>
        </w:rPr>
        <w:t xml:space="preserve"> </w:t>
      </w:r>
    </w:p>
    <w:p w:rsidR="00F267BD" w:rsidRPr="00D567A4" w:rsidRDefault="003C7EB1" w:rsidP="00855883">
      <w:pPr>
        <w:numPr>
          <w:ilvl w:val="0"/>
          <w:numId w:val="40"/>
        </w:numPr>
        <w:autoSpaceDE w:val="0"/>
        <w:autoSpaceDN w:val="0"/>
        <w:adjustRightInd w:val="0"/>
        <w:spacing w:line="276" w:lineRule="auto"/>
        <w:rPr>
          <w:i/>
          <w:sz w:val="24"/>
        </w:rPr>
      </w:pPr>
      <w:r w:rsidRPr="00D567A4">
        <w:rPr>
          <w:i/>
          <w:sz w:val="22"/>
        </w:rPr>
        <w:t>Formularz</w:t>
      </w:r>
      <w:r w:rsidR="00F267BD" w:rsidRPr="00D567A4">
        <w:rPr>
          <w:i/>
          <w:sz w:val="22"/>
        </w:rPr>
        <w:t xml:space="preserve"> ofertowy należy złożyć pod rygorem nieważności </w:t>
      </w:r>
      <w:r w:rsidR="00AA5E40" w:rsidRPr="00D567A4">
        <w:rPr>
          <w:i/>
          <w:sz w:val="22"/>
        </w:rPr>
        <w:t>w oryginale</w:t>
      </w:r>
      <w:r w:rsidR="004332A6" w:rsidRPr="00D567A4">
        <w:rPr>
          <w:i/>
          <w:sz w:val="22"/>
        </w:rPr>
        <w:t>.</w:t>
      </w:r>
    </w:p>
    <w:p w:rsidR="00F267BD" w:rsidRPr="004461BE" w:rsidRDefault="00F267BD" w:rsidP="00F267BD">
      <w:pPr>
        <w:pStyle w:val="ZLITPKTzmpktliter"/>
        <w:spacing w:line="276" w:lineRule="auto"/>
        <w:ind w:left="426" w:firstLine="0"/>
        <w:rPr>
          <w:sz w:val="16"/>
          <w:szCs w:val="22"/>
          <w:u w:val="single"/>
        </w:rPr>
      </w:pPr>
    </w:p>
    <w:p w:rsidR="007A0C24" w:rsidRPr="004332A6" w:rsidRDefault="005C0749" w:rsidP="00855883">
      <w:pPr>
        <w:pStyle w:val="Akapitzlist"/>
        <w:numPr>
          <w:ilvl w:val="0"/>
          <w:numId w:val="42"/>
        </w:numPr>
        <w:spacing w:line="276" w:lineRule="auto"/>
        <w:jc w:val="both"/>
        <w:rPr>
          <w:sz w:val="22"/>
          <w:szCs w:val="22"/>
          <w:u w:val="single"/>
        </w:rPr>
      </w:pPr>
      <w:r w:rsidRPr="00951D72">
        <w:rPr>
          <w:b/>
          <w:sz w:val="22"/>
          <w:szCs w:val="22"/>
        </w:rPr>
        <w:t xml:space="preserve">Zobowiązanie </w:t>
      </w:r>
      <w:r w:rsidRPr="00951D72">
        <w:rPr>
          <w:sz w:val="22"/>
          <w:szCs w:val="22"/>
        </w:rPr>
        <w:t xml:space="preserve">podmiotu trzeciego do oddania do dyspozycji </w:t>
      </w:r>
      <w:r w:rsidR="004B169F" w:rsidRPr="00951D72">
        <w:rPr>
          <w:sz w:val="22"/>
          <w:szCs w:val="22"/>
        </w:rPr>
        <w:t xml:space="preserve">Wykonawcy </w:t>
      </w:r>
      <w:r w:rsidRPr="00951D72">
        <w:rPr>
          <w:sz w:val="22"/>
          <w:szCs w:val="22"/>
        </w:rPr>
        <w:t>niezbędnych zasobów na czas realizacji zamówienia</w:t>
      </w:r>
      <w:r w:rsidR="003A2E8A" w:rsidRPr="00951D72">
        <w:rPr>
          <w:sz w:val="22"/>
          <w:szCs w:val="22"/>
        </w:rPr>
        <w:t xml:space="preserve"> – </w:t>
      </w:r>
      <w:r w:rsidR="001C07C0" w:rsidRPr="00951D72">
        <w:rPr>
          <w:sz w:val="22"/>
          <w:szCs w:val="22"/>
        </w:rPr>
        <w:t>j</w:t>
      </w:r>
      <w:r w:rsidRPr="00951D72">
        <w:rPr>
          <w:sz w:val="22"/>
          <w:szCs w:val="22"/>
          <w:u w:val="single"/>
        </w:rPr>
        <w:t>eżeli Wykonawca będzie polegał na zasobach innych podmiotów w celu wykazania</w:t>
      </w:r>
      <w:r w:rsidR="004B169F" w:rsidRPr="00951D72">
        <w:rPr>
          <w:sz w:val="22"/>
          <w:szCs w:val="22"/>
          <w:u w:val="single"/>
        </w:rPr>
        <w:t xml:space="preserve"> spełniania</w:t>
      </w:r>
      <w:r w:rsidR="00293F04">
        <w:rPr>
          <w:sz w:val="22"/>
          <w:szCs w:val="22"/>
          <w:u w:val="single"/>
        </w:rPr>
        <w:t xml:space="preserve"> postawionych przez Zamawiającego warunków</w:t>
      </w:r>
      <w:r w:rsidRPr="00951D72">
        <w:rPr>
          <w:sz w:val="22"/>
          <w:szCs w:val="22"/>
          <w:u w:val="single"/>
        </w:rPr>
        <w:t xml:space="preserve"> udziału</w:t>
      </w:r>
      <w:r w:rsidR="00DD2E22">
        <w:rPr>
          <w:sz w:val="22"/>
          <w:szCs w:val="22"/>
          <w:u w:val="single"/>
        </w:rPr>
        <w:t xml:space="preserve"> </w:t>
      </w:r>
      <w:r w:rsidR="004B169F" w:rsidRPr="00951D72">
        <w:rPr>
          <w:sz w:val="22"/>
          <w:szCs w:val="22"/>
          <w:u w:val="single"/>
        </w:rPr>
        <w:t>w</w:t>
      </w:r>
      <w:r w:rsidR="00FC1148" w:rsidRPr="00951D72">
        <w:rPr>
          <w:sz w:val="22"/>
          <w:szCs w:val="22"/>
          <w:u w:val="single"/>
        </w:rPr>
        <w:t xml:space="preserve"> </w:t>
      </w:r>
      <w:r w:rsidR="004B169F" w:rsidRPr="00951D72">
        <w:rPr>
          <w:sz w:val="22"/>
          <w:szCs w:val="22"/>
          <w:u w:val="single"/>
        </w:rPr>
        <w:t>postępowaniu</w:t>
      </w:r>
      <w:r w:rsidR="004B169F" w:rsidRPr="00951D72">
        <w:rPr>
          <w:sz w:val="22"/>
          <w:szCs w:val="22"/>
        </w:rPr>
        <w:t xml:space="preserve"> – wzór Zobowiązania stanowi </w:t>
      </w:r>
      <w:r w:rsidR="00156A0B" w:rsidRPr="00951D72">
        <w:rPr>
          <w:b/>
          <w:sz w:val="22"/>
          <w:szCs w:val="22"/>
        </w:rPr>
        <w:t xml:space="preserve">Załącznik nr </w:t>
      </w:r>
      <w:r w:rsidR="00B34C85" w:rsidRPr="00951D72">
        <w:rPr>
          <w:b/>
          <w:sz w:val="22"/>
          <w:szCs w:val="22"/>
        </w:rPr>
        <w:t>5</w:t>
      </w:r>
      <w:r w:rsidR="004B169F" w:rsidRPr="00951D72">
        <w:rPr>
          <w:sz w:val="22"/>
          <w:szCs w:val="22"/>
        </w:rPr>
        <w:t xml:space="preserve"> do SIWZ</w:t>
      </w:r>
      <w:r w:rsidR="001C78D4" w:rsidRPr="00951D72">
        <w:rPr>
          <w:sz w:val="22"/>
          <w:szCs w:val="22"/>
        </w:rPr>
        <w:t>.</w:t>
      </w:r>
    </w:p>
    <w:p w:rsidR="004332A6" w:rsidRPr="00724C55" w:rsidRDefault="004332A6" w:rsidP="00724C55">
      <w:pPr>
        <w:pStyle w:val="Akapitzlist"/>
        <w:numPr>
          <w:ilvl w:val="0"/>
          <w:numId w:val="40"/>
        </w:numPr>
        <w:jc w:val="both"/>
        <w:rPr>
          <w:i/>
          <w:sz w:val="22"/>
          <w:szCs w:val="22"/>
        </w:rPr>
      </w:pPr>
      <w:r w:rsidRPr="00724C55">
        <w:rPr>
          <w:i/>
          <w:sz w:val="22"/>
          <w:szCs w:val="22"/>
        </w:rPr>
        <w:t xml:space="preserve">Ww. zobowiązanie należy złożyć </w:t>
      </w:r>
      <w:r w:rsidR="002073EE" w:rsidRPr="00724C55">
        <w:rPr>
          <w:i/>
          <w:sz w:val="22"/>
          <w:szCs w:val="22"/>
        </w:rPr>
        <w:t>w oryginale</w:t>
      </w:r>
      <w:r w:rsidR="00724C55" w:rsidRPr="00724C55">
        <w:t xml:space="preserve"> </w:t>
      </w:r>
      <w:r w:rsidR="00724C55" w:rsidRPr="00724C55">
        <w:rPr>
          <w:i/>
          <w:sz w:val="22"/>
          <w:szCs w:val="22"/>
        </w:rPr>
        <w:t>lub kopii potwier</w:t>
      </w:r>
      <w:r w:rsidR="00724C55">
        <w:rPr>
          <w:i/>
          <w:sz w:val="22"/>
          <w:szCs w:val="22"/>
        </w:rPr>
        <w:t>dzonej za zgodność                               z oryginałem</w:t>
      </w:r>
      <w:r w:rsidRPr="00724C55">
        <w:rPr>
          <w:i/>
          <w:sz w:val="22"/>
          <w:szCs w:val="22"/>
        </w:rPr>
        <w:t xml:space="preserve">, </w:t>
      </w:r>
      <w:r w:rsidRPr="007F57A7">
        <w:rPr>
          <w:i/>
          <w:sz w:val="22"/>
          <w:szCs w:val="22"/>
        </w:rPr>
        <w:t xml:space="preserve">podpisane przez osobę/y uprawnioną/e do składania oświadczeń woli </w:t>
      </w:r>
      <w:r w:rsidR="00724C55" w:rsidRPr="007F57A7">
        <w:rPr>
          <w:i/>
          <w:sz w:val="22"/>
          <w:szCs w:val="22"/>
        </w:rPr>
        <w:t xml:space="preserve">                      </w:t>
      </w:r>
      <w:r w:rsidRPr="007F57A7">
        <w:rPr>
          <w:i/>
          <w:sz w:val="22"/>
          <w:szCs w:val="22"/>
        </w:rPr>
        <w:t>w imieniu oddającego zasoby do dyspozycji Wykonawcy.</w:t>
      </w:r>
    </w:p>
    <w:p w:rsidR="00150E6A" w:rsidRPr="004D22E6" w:rsidRDefault="00150E6A" w:rsidP="004332A6">
      <w:pPr>
        <w:spacing w:line="276" w:lineRule="auto"/>
        <w:ind w:left="0" w:firstLine="0"/>
        <w:rPr>
          <w:sz w:val="16"/>
          <w:szCs w:val="22"/>
          <w:u w:val="single"/>
        </w:rPr>
      </w:pPr>
    </w:p>
    <w:p w:rsidR="001C78D4" w:rsidRDefault="005C0749" w:rsidP="00855883">
      <w:pPr>
        <w:pStyle w:val="Akapitzlist"/>
        <w:numPr>
          <w:ilvl w:val="0"/>
          <w:numId w:val="42"/>
        </w:numPr>
        <w:spacing w:line="276" w:lineRule="auto"/>
        <w:jc w:val="both"/>
        <w:rPr>
          <w:sz w:val="22"/>
          <w:szCs w:val="22"/>
        </w:rPr>
      </w:pPr>
      <w:r w:rsidRPr="00951D72">
        <w:rPr>
          <w:b/>
          <w:sz w:val="22"/>
          <w:szCs w:val="22"/>
        </w:rPr>
        <w:t>Pełnomocnictwo</w:t>
      </w:r>
      <w:r w:rsidR="001C78D4" w:rsidRPr="00951D72">
        <w:rPr>
          <w:sz w:val="22"/>
          <w:szCs w:val="22"/>
        </w:rPr>
        <w:t xml:space="preserve"> – </w:t>
      </w:r>
      <w:r w:rsidRPr="00951D72">
        <w:rPr>
          <w:sz w:val="22"/>
          <w:szCs w:val="22"/>
          <w:u w:val="single"/>
        </w:rPr>
        <w:t>w przypadku Wykonawców wspólnie ubiegających się o udzielenie zamówienia oraz gdy oferta lub załączniki</w:t>
      </w:r>
      <w:r w:rsidR="002C1916">
        <w:rPr>
          <w:sz w:val="22"/>
          <w:szCs w:val="22"/>
          <w:u w:val="single"/>
        </w:rPr>
        <w:t xml:space="preserve"> do oferty</w:t>
      </w:r>
      <w:r w:rsidRPr="00951D72">
        <w:rPr>
          <w:sz w:val="22"/>
          <w:szCs w:val="22"/>
          <w:u w:val="single"/>
        </w:rPr>
        <w:t xml:space="preserve"> zostaną podpisane przez upoważnionego przedstawiciela </w:t>
      </w:r>
      <w:r w:rsidR="007A0C24" w:rsidRPr="00951D72">
        <w:rPr>
          <w:sz w:val="22"/>
          <w:szCs w:val="22"/>
          <w:u w:val="single"/>
        </w:rPr>
        <w:t>Wykonawcy</w:t>
      </w:r>
      <w:r w:rsidR="00113C5D">
        <w:rPr>
          <w:sz w:val="22"/>
          <w:szCs w:val="22"/>
        </w:rPr>
        <w:t>.</w:t>
      </w:r>
    </w:p>
    <w:p w:rsidR="005C0749" w:rsidRPr="00D567A4" w:rsidRDefault="003F51F0" w:rsidP="009B27C7">
      <w:pPr>
        <w:pStyle w:val="Akapitzlist"/>
        <w:numPr>
          <w:ilvl w:val="0"/>
          <w:numId w:val="34"/>
        </w:numPr>
        <w:spacing w:line="276" w:lineRule="auto"/>
        <w:jc w:val="both"/>
        <w:rPr>
          <w:i/>
          <w:sz w:val="22"/>
          <w:szCs w:val="22"/>
        </w:rPr>
      </w:pPr>
      <w:r w:rsidRPr="00D567A4">
        <w:rPr>
          <w:i/>
          <w:sz w:val="22"/>
          <w:szCs w:val="22"/>
        </w:rPr>
        <w:t>Pełnomocnictwo należy złożyć</w:t>
      </w:r>
      <w:r w:rsidR="007A0C24" w:rsidRPr="00D567A4">
        <w:rPr>
          <w:i/>
          <w:sz w:val="22"/>
          <w:szCs w:val="22"/>
        </w:rPr>
        <w:t xml:space="preserve"> </w:t>
      </w:r>
      <w:r w:rsidR="002073EE" w:rsidRPr="00D567A4">
        <w:rPr>
          <w:i/>
          <w:sz w:val="22"/>
          <w:szCs w:val="22"/>
        </w:rPr>
        <w:t>w oryginale</w:t>
      </w:r>
      <w:r w:rsidR="005C0749" w:rsidRPr="00D567A4">
        <w:rPr>
          <w:i/>
          <w:sz w:val="22"/>
          <w:szCs w:val="22"/>
        </w:rPr>
        <w:t xml:space="preserve"> lub kopii potwierdzonej notarialnie.</w:t>
      </w:r>
    </w:p>
    <w:p w:rsidR="0033349E" w:rsidRPr="004461BE" w:rsidRDefault="0033349E" w:rsidP="00762A14">
      <w:pPr>
        <w:pStyle w:val="Akapitzlist"/>
        <w:autoSpaceDE w:val="0"/>
        <w:autoSpaceDN w:val="0"/>
        <w:adjustRightInd w:val="0"/>
        <w:spacing w:line="276" w:lineRule="auto"/>
        <w:ind w:left="360"/>
        <w:jc w:val="both"/>
        <w:rPr>
          <w:rFonts w:eastAsiaTheme="minorHAnsi"/>
          <w:b/>
          <w:i/>
          <w:sz w:val="16"/>
          <w:szCs w:val="16"/>
          <w:lang w:eastAsia="en-US"/>
        </w:rPr>
      </w:pPr>
    </w:p>
    <w:p w:rsidR="00052044" w:rsidRPr="000E61F5" w:rsidRDefault="007C70B1" w:rsidP="000E61F5">
      <w:pPr>
        <w:autoSpaceDE w:val="0"/>
        <w:autoSpaceDN w:val="0"/>
        <w:adjustRightInd w:val="0"/>
        <w:spacing w:line="276" w:lineRule="auto"/>
        <w:ind w:firstLine="0"/>
        <w:rPr>
          <w:rFonts w:eastAsiaTheme="minorHAnsi"/>
          <w:b/>
          <w:i/>
          <w:sz w:val="22"/>
          <w:szCs w:val="22"/>
          <w:lang w:eastAsia="en-US"/>
        </w:rPr>
      </w:pPr>
      <w:r w:rsidRPr="000E61F5">
        <w:rPr>
          <w:b/>
          <w:sz w:val="22"/>
          <w:szCs w:val="22"/>
        </w:rPr>
        <w:t>W</w:t>
      </w:r>
      <w:r w:rsidR="0050551A" w:rsidRPr="000E61F5">
        <w:rPr>
          <w:b/>
          <w:sz w:val="22"/>
          <w:szCs w:val="22"/>
        </w:rPr>
        <w:t xml:space="preserve"> celu potwierdzenia, że </w:t>
      </w:r>
      <w:r w:rsidRPr="000E61F5">
        <w:rPr>
          <w:b/>
          <w:sz w:val="22"/>
          <w:szCs w:val="22"/>
        </w:rPr>
        <w:t xml:space="preserve">Wykonawca </w:t>
      </w:r>
      <w:r w:rsidR="0050551A" w:rsidRPr="000E61F5">
        <w:rPr>
          <w:b/>
          <w:sz w:val="22"/>
          <w:szCs w:val="22"/>
        </w:rPr>
        <w:t>nie podlega wykluczeniu</w:t>
      </w:r>
      <w:r w:rsidRPr="000E61F5">
        <w:rPr>
          <w:b/>
          <w:sz w:val="22"/>
          <w:szCs w:val="22"/>
        </w:rPr>
        <w:t xml:space="preserve"> z postępowania</w:t>
      </w:r>
      <w:r w:rsidR="0050551A" w:rsidRPr="000E61F5">
        <w:rPr>
          <w:b/>
          <w:sz w:val="22"/>
          <w:szCs w:val="22"/>
        </w:rPr>
        <w:t xml:space="preserve"> na podstawie art. 24 ust. 1</w:t>
      </w:r>
      <w:r w:rsidRPr="000E61F5">
        <w:rPr>
          <w:b/>
          <w:sz w:val="22"/>
          <w:szCs w:val="22"/>
        </w:rPr>
        <w:t xml:space="preserve"> </w:t>
      </w:r>
      <w:r w:rsidR="0050551A" w:rsidRPr="000E61F5">
        <w:rPr>
          <w:b/>
          <w:sz w:val="22"/>
          <w:szCs w:val="22"/>
        </w:rPr>
        <w:t>pkt 23</w:t>
      </w:r>
      <w:r w:rsidRPr="000E61F5">
        <w:rPr>
          <w:b/>
          <w:sz w:val="22"/>
          <w:szCs w:val="22"/>
        </w:rPr>
        <w:t xml:space="preserve"> </w:t>
      </w:r>
      <w:r w:rsidR="0050551A" w:rsidRPr="000E61F5">
        <w:rPr>
          <w:b/>
          <w:sz w:val="22"/>
          <w:szCs w:val="22"/>
        </w:rPr>
        <w:t xml:space="preserve">ustawy p.z.p. </w:t>
      </w:r>
      <w:r w:rsidR="00207148" w:rsidRPr="000E61F5">
        <w:rPr>
          <w:b/>
          <w:bCs/>
          <w:sz w:val="22"/>
          <w:szCs w:val="22"/>
          <w:u w:val="single"/>
        </w:rPr>
        <w:t>w terminie 3 dni od dnia zamieszczenia na stronie internetowej informacji</w:t>
      </w:r>
      <w:r w:rsidR="00207148" w:rsidRPr="000E61F5">
        <w:rPr>
          <w:bCs/>
          <w:sz w:val="22"/>
          <w:szCs w:val="22"/>
        </w:rPr>
        <w:t>, o które</w:t>
      </w:r>
      <w:r w:rsidR="00835A3F" w:rsidRPr="000E61F5">
        <w:rPr>
          <w:bCs/>
          <w:sz w:val="22"/>
          <w:szCs w:val="22"/>
        </w:rPr>
        <w:t>j mowa w art. 86 ust. 5 ustawy p.z.p.</w:t>
      </w:r>
      <w:r w:rsidR="00207148" w:rsidRPr="000E61F5">
        <w:rPr>
          <w:bCs/>
          <w:sz w:val="22"/>
          <w:szCs w:val="22"/>
        </w:rPr>
        <w:t xml:space="preserve">, </w:t>
      </w:r>
      <w:r w:rsidR="003F51F0" w:rsidRPr="000E61F5">
        <w:rPr>
          <w:bCs/>
          <w:sz w:val="22"/>
          <w:szCs w:val="22"/>
        </w:rPr>
        <w:t xml:space="preserve">Wykonawca </w:t>
      </w:r>
      <w:r w:rsidR="00207148" w:rsidRPr="000E61F5">
        <w:rPr>
          <w:bCs/>
          <w:sz w:val="22"/>
          <w:szCs w:val="22"/>
        </w:rPr>
        <w:t xml:space="preserve">przekaże </w:t>
      </w:r>
      <w:r w:rsidR="00835A3F" w:rsidRPr="000E61F5">
        <w:rPr>
          <w:bCs/>
          <w:sz w:val="22"/>
          <w:szCs w:val="22"/>
        </w:rPr>
        <w:t>Z</w:t>
      </w:r>
      <w:r w:rsidR="00207148" w:rsidRPr="000E61F5">
        <w:rPr>
          <w:bCs/>
          <w:sz w:val="22"/>
          <w:szCs w:val="22"/>
        </w:rPr>
        <w:t>amawiającemu</w:t>
      </w:r>
      <w:r w:rsidR="00623346" w:rsidRPr="000E61F5">
        <w:rPr>
          <w:bCs/>
          <w:sz w:val="22"/>
          <w:szCs w:val="22"/>
        </w:rPr>
        <w:t xml:space="preserve"> w formie pisemnej </w:t>
      </w:r>
      <w:r w:rsidR="00623346" w:rsidRPr="000E61F5">
        <w:rPr>
          <w:bCs/>
          <w:i/>
          <w:sz w:val="22"/>
          <w:szCs w:val="22"/>
        </w:rPr>
        <w:t>O</w:t>
      </w:r>
      <w:r w:rsidR="00E03670" w:rsidRPr="000E61F5">
        <w:rPr>
          <w:bCs/>
          <w:i/>
          <w:sz w:val="22"/>
          <w:szCs w:val="22"/>
        </w:rPr>
        <w:t xml:space="preserve">świadczenie </w:t>
      </w:r>
      <w:r w:rsidR="00207148" w:rsidRPr="000E61F5">
        <w:rPr>
          <w:bCs/>
          <w:i/>
          <w:sz w:val="22"/>
          <w:szCs w:val="22"/>
        </w:rPr>
        <w:t>o przynależności lub braku przynależnośc</w:t>
      </w:r>
      <w:r w:rsidR="0050551A" w:rsidRPr="000E61F5">
        <w:rPr>
          <w:bCs/>
          <w:i/>
          <w:sz w:val="22"/>
          <w:szCs w:val="22"/>
        </w:rPr>
        <w:t xml:space="preserve">i </w:t>
      </w:r>
      <w:r w:rsidR="00052044" w:rsidRPr="000E61F5">
        <w:rPr>
          <w:bCs/>
          <w:i/>
          <w:sz w:val="22"/>
          <w:szCs w:val="22"/>
        </w:rPr>
        <w:t>do tej samej grupy kapitałowej</w:t>
      </w:r>
      <w:r w:rsidR="00052044" w:rsidRPr="000E61F5">
        <w:rPr>
          <w:bCs/>
          <w:sz w:val="22"/>
          <w:szCs w:val="22"/>
        </w:rPr>
        <w:t>.</w:t>
      </w:r>
      <w:r w:rsidR="00207148" w:rsidRPr="000E61F5">
        <w:rPr>
          <w:b/>
          <w:bCs/>
          <w:sz w:val="22"/>
          <w:szCs w:val="22"/>
        </w:rPr>
        <w:t xml:space="preserve"> W</w:t>
      </w:r>
      <w:r w:rsidR="008C01CE" w:rsidRPr="000E61F5">
        <w:rPr>
          <w:b/>
          <w:bCs/>
          <w:sz w:val="22"/>
          <w:szCs w:val="22"/>
        </w:rPr>
        <w:t>raz ze złożeniem oświadczenia, W</w:t>
      </w:r>
      <w:r w:rsidR="00207148" w:rsidRPr="000E61F5">
        <w:rPr>
          <w:b/>
          <w:bCs/>
          <w:sz w:val="22"/>
          <w:szCs w:val="22"/>
        </w:rPr>
        <w:t>ykonawca może przedstawić dowody, że powiązania</w:t>
      </w:r>
      <w:r w:rsidR="00F55826" w:rsidRPr="000E61F5">
        <w:rPr>
          <w:b/>
          <w:bCs/>
          <w:sz w:val="22"/>
          <w:szCs w:val="22"/>
        </w:rPr>
        <w:t xml:space="preserve"> </w:t>
      </w:r>
      <w:r w:rsidR="003F51F0" w:rsidRPr="000E61F5">
        <w:rPr>
          <w:b/>
          <w:bCs/>
          <w:sz w:val="22"/>
          <w:szCs w:val="22"/>
        </w:rPr>
        <w:t>z innym W</w:t>
      </w:r>
      <w:r w:rsidR="00207148" w:rsidRPr="000E61F5">
        <w:rPr>
          <w:b/>
          <w:bCs/>
          <w:sz w:val="22"/>
          <w:szCs w:val="22"/>
        </w:rPr>
        <w:t xml:space="preserve">ykonawcą nie prowadzą do zakłócenia konkurencji  </w:t>
      </w:r>
      <w:r w:rsidR="000E61F5">
        <w:rPr>
          <w:b/>
          <w:bCs/>
          <w:sz w:val="22"/>
          <w:szCs w:val="22"/>
        </w:rPr>
        <w:br/>
      </w:r>
      <w:r w:rsidR="00207148" w:rsidRPr="000E61F5">
        <w:rPr>
          <w:b/>
          <w:bCs/>
          <w:sz w:val="22"/>
          <w:szCs w:val="22"/>
        </w:rPr>
        <w:t>w postępowaniu  o udzielenie zamówienia.</w:t>
      </w:r>
      <w:r w:rsidR="00207148" w:rsidRPr="000E61F5">
        <w:rPr>
          <w:b/>
          <w:bCs/>
          <w:i/>
          <w:sz w:val="22"/>
          <w:szCs w:val="22"/>
        </w:rPr>
        <w:t xml:space="preserve"> </w:t>
      </w:r>
    </w:p>
    <w:p w:rsidR="007A3C63" w:rsidRDefault="00052044" w:rsidP="000E61F5">
      <w:pPr>
        <w:autoSpaceDE w:val="0"/>
        <w:autoSpaceDN w:val="0"/>
        <w:adjustRightInd w:val="0"/>
        <w:spacing w:line="276" w:lineRule="auto"/>
        <w:ind w:firstLine="0"/>
        <w:rPr>
          <w:bCs/>
          <w:sz w:val="22"/>
          <w:szCs w:val="22"/>
        </w:rPr>
      </w:pPr>
      <w:r w:rsidRPr="000E61F5">
        <w:rPr>
          <w:bCs/>
          <w:sz w:val="22"/>
          <w:szCs w:val="22"/>
        </w:rPr>
        <w:t xml:space="preserve">Zamawiający wraz z informacją, o której mowa w  art. 86 ust. 5 ustawy p.z.p., zamieści na stronie internetowej </w:t>
      </w:r>
      <w:r w:rsidRPr="000E61F5">
        <w:rPr>
          <w:b/>
          <w:bCs/>
          <w:sz w:val="22"/>
          <w:szCs w:val="22"/>
          <w:u w:val="single"/>
        </w:rPr>
        <w:t>wzór Oświadczenia</w:t>
      </w:r>
      <w:r w:rsidRPr="000E61F5">
        <w:rPr>
          <w:bCs/>
          <w:sz w:val="22"/>
          <w:szCs w:val="22"/>
          <w:u w:val="single"/>
        </w:rPr>
        <w:t xml:space="preserve"> </w:t>
      </w:r>
      <w:r w:rsidRPr="000E61F5">
        <w:rPr>
          <w:bCs/>
          <w:sz w:val="22"/>
          <w:szCs w:val="22"/>
        </w:rPr>
        <w:t>wskazanego powyżej.</w:t>
      </w:r>
    </w:p>
    <w:p w:rsidR="00781F4F" w:rsidRDefault="00623346" w:rsidP="009B27C7">
      <w:pPr>
        <w:pStyle w:val="Akapitzlist"/>
        <w:numPr>
          <w:ilvl w:val="0"/>
          <w:numId w:val="34"/>
        </w:numPr>
        <w:autoSpaceDE w:val="0"/>
        <w:autoSpaceDN w:val="0"/>
        <w:adjustRightInd w:val="0"/>
        <w:spacing w:line="276" w:lineRule="auto"/>
        <w:jc w:val="both"/>
        <w:rPr>
          <w:i/>
          <w:sz w:val="22"/>
          <w:szCs w:val="22"/>
        </w:rPr>
      </w:pPr>
      <w:r w:rsidRPr="003026FF">
        <w:rPr>
          <w:i/>
          <w:sz w:val="22"/>
          <w:szCs w:val="22"/>
        </w:rPr>
        <w:t>W</w:t>
      </w:r>
      <w:r w:rsidR="00F8337F" w:rsidRPr="003026FF">
        <w:rPr>
          <w:i/>
          <w:sz w:val="22"/>
          <w:szCs w:val="22"/>
        </w:rPr>
        <w:t xml:space="preserve"> przypadku składania oferty wspólnej </w:t>
      </w:r>
      <w:r w:rsidR="00496DD4">
        <w:rPr>
          <w:i/>
          <w:sz w:val="22"/>
          <w:szCs w:val="22"/>
        </w:rPr>
        <w:t xml:space="preserve">ww. </w:t>
      </w:r>
      <w:r w:rsidR="005720CC" w:rsidRPr="003026FF">
        <w:rPr>
          <w:i/>
          <w:sz w:val="22"/>
          <w:szCs w:val="22"/>
        </w:rPr>
        <w:t>o</w:t>
      </w:r>
      <w:r w:rsidR="00F8337F" w:rsidRPr="003026FF">
        <w:rPr>
          <w:i/>
          <w:sz w:val="22"/>
          <w:szCs w:val="22"/>
        </w:rPr>
        <w:t>świadczenie składa każdy z Wykonawców składających  ofertę wspólną.</w:t>
      </w:r>
    </w:p>
    <w:p w:rsidR="00496DD4" w:rsidRPr="00724C55" w:rsidRDefault="00496DD4" w:rsidP="001A37B9">
      <w:pPr>
        <w:pStyle w:val="Akapitzlist"/>
        <w:numPr>
          <w:ilvl w:val="0"/>
          <w:numId w:val="34"/>
        </w:numPr>
        <w:autoSpaceDE w:val="0"/>
        <w:autoSpaceDN w:val="0"/>
        <w:adjustRightInd w:val="0"/>
        <w:spacing w:line="276" w:lineRule="auto"/>
        <w:jc w:val="both"/>
        <w:rPr>
          <w:i/>
          <w:sz w:val="22"/>
          <w:szCs w:val="22"/>
        </w:rPr>
      </w:pPr>
      <w:r w:rsidRPr="00724C55">
        <w:rPr>
          <w:i/>
          <w:sz w:val="22"/>
          <w:szCs w:val="22"/>
        </w:rPr>
        <w:t xml:space="preserve">Ww. oświadczenie należy złożyć </w:t>
      </w:r>
      <w:r w:rsidR="002073EE" w:rsidRPr="00724C55">
        <w:rPr>
          <w:i/>
          <w:sz w:val="22"/>
          <w:szCs w:val="22"/>
        </w:rPr>
        <w:t>w oryginale</w:t>
      </w:r>
      <w:r w:rsidR="00A73C5F">
        <w:rPr>
          <w:i/>
          <w:sz w:val="22"/>
          <w:szCs w:val="22"/>
        </w:rPr>
        <w:t xml:space="preserve"> </w:t>
      </w:r>
      <w:r w:rsidR="001A37B9" w:rsidRPr="001A37B9">
        <w:rPr>
          <w:i/>
          <w:sz w:val="22"/>
          <w:szCs w:val="22"/>
        </w:rPr>
        <w:t>lub kopii potwierdzonej za zgodność                                     z oryginałem.</w:t>
      </w:r>
    </w:p>
    <w:p w:rsidR="008C322D" w:rsidRPr="001A37B9" w:rsidRDefault="008C322D" w:rsidP="008C322D">
      <w:pPr>
        <w:pStyle w:val="Akapitzlist"/>
        <w:autoSpaceDE w:val="0"/>
        <w:autoSpaceDN w:val="0"/>
        <w:adjustRightInd w:val="0"/>
        <w:spacing w:line="276" w:lineRule="auto"/>
        <w:ind w:left="1211"/>
        <w:jc w:val="both"/>
        <w:rPr>
          <w:i/>
          <w:sz w:val="18"/>
          <w:szCs w:val="22"/>
        </w:rPr>
      </w:pPr>
    </w:p>
    <w:p w:rsidR="004461BE" w:rsidRPr="004461BE" w:rsidRDefault="00ED2876" w:rsidP="004461BE">
      <w:pPr>
        <w:pStyle w:val="Akapitzlist"/>
        <w:pBdr>
          <w:top w:val="single" w:sz="4" w:space="1" w:color="auto"/>
          <w:left w:val="single" w:sz="4" w:space="0" w:color="auto"/>
          <w:bottom w:val="single" w:sz="4" w:space="1" w:color="auto"/>
          <w:right w:val="single" w:sz="4" w:space="4" w:color="auto"/>
        </w:pBdr>
        <w:shd w:val="clear" w:color="auto" w:fill="FFFF00"/>
        <w:ind w:left="360"/>
        <w:jc w:val="center"/>
        <w:rPr>
          <w:b/>
        </w:rPr>
      </w:pPr>
      <w:r>
        <w:rPr>
          <w:b/>
          <w:sz w:val="24"/>
        </w:rPr>
        <w:t xml:space="preserve">B.    </w:t>
      </w:r>
      <w:r w:rsidR="004461BE">
        <w:rPr>
          <w:b/>
          <w:sz w:val="24"/>
        </w:rPr>
        <w:t>DOKUMENTY SKŁADANE NA WEZWANIE ZAMAWIAJĄCEGO</w:t>
      </w:r>
    </w:p>
    <w:p w:rsidR="004461BE" w:rsidRPr="001A37B9" w:rsidRDefault="004461BE" w:rsidP="004461BE">
      <w:pPr>
        <w:ind w:left="785"/>
        <w:rPr>
          <w:b/>
          <w:sz w:val="12"/>
          <w:u w:val="single"/>
        </w:rPr>
      </w:pPr>
    </w:p>
    <w:p w:rsidR="00FF4718" w:rsidRPr="00FF4718" w:rsidRDefault="00FF4718" w:rsidP="00FF4718">
      <w:pPr>
        <w:pStyle w:val="Akapitzlist"/>
        <w:autoSpaceDE w:val="0"/>
        <w:autoSpaceDN w:val="0"/>
        <w:adjustRightInd w:val="0"/>
        <w:spacing w:line="276" w:lineRule="auto"/>
        <w:ind w:left="360"/>
        <w:jc w:val="both"/>
        <w:rPr>
          <w:b/>
          <w:i/>
          <w:sz w:val="22"/>
        </w:rPr>
      </w:pPr>
      <w:r w:rsidRPr="00FF4718">
        <w:rPr>
          <w:b/>
          <w:sz w:val="22"/>
        </w:rPr>
        <w:t xml:space="preserve">Zamawiający, w celu potwierdzenia okoliczności, o których mowa w art. 25 ust. 1 ustawy p.z.p. wezwie Wykonawcę, którego oferta została najwyżej oceniona do złożenia w wyznaczonym terminie, nie krótszym niż </w:t>
      </w:r>
      <w:r>
        <w:rPr>
          <w:b/>
          <w:sz w:val="22"/>
        </w:rPr>
        <w:t>5</w:t>
      </w:r>
      <w:r w:rsidRPr="00FF4718">
        <w:rPr>
          <w:b/>
          <w:sz w:val="22"/>
        </w:rPr>
        <w:t xml:space="preserve"> dni, aktualnych na dzień złożenia dokumentów  i oświadczeń:</w:t>
      </w:r>
    </w:p>
    <w:p w:rsidR="00113C5D" w:rsidRPr="001A37B9" w:rsidRDefault="00113C5D" w:rsidP="00FF4718">
      <w:pPr>
        <w:pStyle w:val="Akapitzlist"/>
        <w:autoSpaceDE w:val="0"/>
        <w:autoSpaceDN w:val="0"/>
        <w:adjustRightInd w:val="0"/>
        <w:spacing w:line="276" w:lineRule="auto"/>
        <w:ind w:left="360"/>
        <w:jc w:val="both"/>
        <w:rPr>
          <w:rFonts w:eastAsiaTheme="minorHAnsi"/>
          <w:sz w:val="12"/>
          <w:szCs w:val="16"/>
          <w:lang w:eastAsia="en-US"/>
        </w:rPr>
      </w:pPr>
    </w:p>
    <w:p w:rsidR="00FF4718" w:rsidRDefault="005C0749" w:rsidP="009B27C7">
      <w:pPr>
        <w:pStyle w:val="Akapitzlist"/>
        <w:numPr>
          <w:ilvl w:val="1"/>
          <w:numId w:val="26"/>
        </w:numPr>
        <w:autoSpaceDE w:val="0"/>
        <w:autoSpaceDN w:val="0"/>
        <w:adjustRightInd w:val="0"/>
        <w:spacing w:line="276" w:lineRule="auto"/>
        <w:jc w:val="both"/>
        <w:rPr>
          <w:rFonts w:eastAsiaTheme="minorHAnsi"/>
          <w:b/>
          <w:sz w:val="22"/>
          <w:szCs w:val="22"/>
          <w:lang w:eastAsia="en-US"/>
        </w:rPr>
      </w:pPr>
      <w:r w:rsidRPr="00FF4718">
        <w:rPr>
          <w:rFonts w:eastAsiaTheme="minorHAnsi"/>
          <w:b/>
          <w:sz w:val="22"/>
          <w:szCs w:val="22"/>
          <w:lang w:eastAsia="en-US"/>
        </w:rPr>
        <w:t>W ce</w:t>
      </w:r>
      <w:r w:rsidR="002C1916" w:rsidRPr="00FF4718">
        <w:rPr>
          <w:rFonts w:eastAsiaTheme="minorHAnsi"/>
          <w:b/>
          <w:sz w:val="22"/>
          <w:szCs w:val="22"/>
          <w:lang w:eastAsia="en-US"/>
        </w:rPr>
        <w:t>lu wykazania spełniania warunków</w:t>
      </w:r>
      <w:r w:rsidR="002C3566" w:rsidRPr="00FF4718">
        <w:rPr>
          <w:rFonts w:eastAsiaTheme="minorHAnsi"/>
          <w:b/>
          <w:sz w:val="22"/>
          <w:szCs w:val="22"/>
          <w:lang w:eastAsia="en-US"/>
        </w:rPr>
        <w:t xml:space="preserve"> udziału w postę</w:t>
      </w:r>
      <w:r w:rsidRPr="00FF4718">
        <w:rPr>
          <w:rFonts w:eastAsiaTheme="minorHAnsi"/>
          <w:b/>
          <w:sz w:val="22"/>
          <w:szCs w:val="22"/>
          <w:lang w:eastAsia="en-US"/>
        </w:rPr>
        <w:t>powaniu</w:t>
      </w:r>
      <w:r w:rsidR="002C3566" w:rsidRPr="00FF4718">
        <w:rPr>
          <w:rFonts w:eastAsiaTheme="minorHAnsi"/>
          <w:b/>
          <w:sz w:val="22"/>
          <w:szCs w:val="22"/>
          <w:lang w:eastAsia="en-US"/>
        </w:rPr>
        <w:t>,</w:t>
      </w:r>
      <w:r w:rsidR="002C1916" w:rsidRPr="00FF4718">
        <w:rPr>
          <w:rFonts w:eastAsiaTheme="minorHAnsi"/>
          <w:b/>
          <w:sz w:val="22"/>
          <w:szCs w:val="22"/>
          <w:lang w:eastAsia="en-US"/>
        </w:rPr>
        <w:t xml:space="preserve"> o których</w:t>
      </w:r>
      <w:r w:rsidRPr="00FF4718">
        <w:rPr>
          <w:rFonts w:eastAsiaTheme="minorHAnsi"/>
          <w:b/>
          <w:sz w:val="22"/>
          <w:szCs w:val="22"/>
          <w:lang w:eastAsia="en-US"/>
        </w:rPr>
        <w:t xml:space="preserve"> mowa                             </w:t>
      </w:r>
      <w:r w:rsidR="00C02569" w:rsidRPr="00FF4718">
        <w:rPr>
          <w:rFonts w:eastAsiaTheme="minorHAnsi"/>
          <w:b/>
          <w:sz w:val="22"/>
          <w:szCs w:val="22"/>
          <w:lang w:eastAsia="en-US"/>
        </w:rPr>
        <w:t xml:space="preserve">w Rozdziale </w:t>
      </w:r>
      <w:r w:rsidR="0083632D" w:rsidRPr="00FF4718">
        <w:rPr>
          <w:rFonts w:eastAsiaTheme="minorHAnsi"/>
          <w:b/>
          <w:sz w:val="22"/>
          <w:szCs w:val="22"/>
          <w:lang w:eastAsia="en-US"/>
        </w:rPr>
        <w:t xml:space="preserve">V pkt. 2 </w:t>
      </w:r>
      <w:r w:rsidR="00C02569" w:rsidRPr="00FF4718">
        <w:rPr>
          <w:rFonts w:eastAsiaTheme="minorHAnsi"/>
          <w:b/>
          <w:sz w:val="22"/>
          <w:szCs w:val="22"/>
          <w:lang w:eastAsia="en-US"/>
        </w:rPr>
        <w:t>SIWZ</w:t>
      </w:r>
      <w:r w:rsidR="00914DDC" w:rsidRPr="00FF4718">
        <w:rPr>
          <w:rFonts w:eastAsiaTheme="minorHAnsi"/>
          <w:b/>
          <w:sz w:val="22"/>
          <w:szCs w:val="22"/>
          <w:lang w:eastAsia="en-US"/>
        </w:rPr>
        <w:t>:</w:t>
      </w:r>
    </w:p>
    <w:p w:rsidR="002C1916" w:rsidRPr="00F56D4C" w:rsidRDefault="00496DD4" w:rsidP="00855883">
      <w:pPr>
        <w:pStyle w:val="Akapitzlist"/>
        <w:numPr>
          <w:ilvl w:val="0"/>
          <w:numId w:val="48"/>
        </w:numPr>
        <w:autoSpaceDE w:val="0"/>
        <w:autoSpaceDN w:val="0"/>
        <w:adjustRightInd w:val="0"/>
        <w:spacing w:line="276" w:lineRule="auto"/>
        <w:jc w:val="both"/>
        <w:rPr>
          <w:rFonts w:eastAsiaTheme="minorHAnsi"/>
          <w:b/>
          <w:sz w:val="22"/>
          <w:szCs w:val="22"/>
          <w:lang w:eastAsia="en-US"/>
        </w:rPr>
      </w:pPr>
      <w:r w:rsidRPr="00F56D4C">
        <w:rPr>
          <w:rFonts w:eastAsiaTheme="minorHAnsi"/>
          <w:b/>
          <w:sz w:val="22"/>
          <w:szCs w:val="22"/>
          <w:lang w:eastAsia="en-US"/>
        </w:rPr>
        <w:t>W</w:t>
      </w:r>
      <w:r w:rsidR="002C1916" w:rsidRPr="00F56D4C">
        <w:rPr>
          <w:rFonts w:eastAsiaTheme="minorHAnsi"/>
          <w:b/>
          <w:sz w:val="22"/>
          <w:szCs w:val="22"/>
          <w:lang w:eastAsia="en-US"/>
        </w:rPr>
        <w:t>ykaz</w:t>
      </w:r>
      <w:r w:rsidR="00E64089">
        <w:rPr>
          <w:rFonts w:eastAsiaTheme="minorHAnsi"/>
          <w:b/>
          <w:sz w:val="22"/>
          <w:szCs w:val="22"/>
          <w:lang w:eastAsia="en-US"/>
        </w:rPr>
        <w:t xml:space="preserve"> robót budowlanych</w:t>
      </w:r>
      <w:r w:rsidR="00E64089" w:rsidRPr="00E64089">
        <w:rPr>
          <w:rFonts w:eastAsiaTheme="minorHAnsi"/>
          <w:sz w:val="22"/>
          <w:szCs w:val="22"/>
          <w:lang w:eastAsia="en-US"/>
        </w:rPr>
        <w:t>,</w:t>
      </w:r>
      <w:r w:rsidR="002C1916" w:rsidRPr="00F56D4C">
        <w:rPr>
          <w:rFonts w:eastAsiaTheme="minorHAnsi"/>
          <w:sz w:val="22"/>
          <w:szCs w:val="22"/>
          <w:lang w:eastAsia="en-US"/>
        </w:rPr>
        <w:t xml:space="preserve"> </w:t>
      </w:r>
      <w:r w:rsidR="00E64089">
        <w:rPr>
          <w:rFonts w:eastAsiaTheme="minorHAnsi"/>
          <w:sz w:val="22"/>
          <w:szCs w:val="22"/>
          <w:lang w:eastAsia="en-US"/>
        </w:rPr>
        <w:t>wykonanych w okresie ostatnich pięciu</w:t>
      </w:r>
      <w:r w:rsidR="002C1916" w:rsidRPr="00F56D4C">
        <w:rPr>
          <w:rFonts w:eastAsiaTheme="minorHAnsi"/>
          <w:sz w:val="22"/>
          <w:szCs w:val="22"/>
          <w:lang w:eastAsia="en-US"/>
        </w:rPr>
        <w:t xml:space="preserve"> lat przed upływem terminu składania ofert, a jeżeli okres prowadzenia działalnoś</w:t>
      </w:r>
      <w:r w:rsidR="00554B57" w:rsidRPr="00F56D4C">
        <w:rPr>
          <w:rFonts w:eastAsiaTheme="minorHAnsi"/>
          <w:sz w:val="22"/>
          <w:szCs w:val="22"/>
          <w:lang w:eastAsia="en-US"/>
        </w:rPr>
        <w:t>ci jest krótszy – w tym okresie,</w:t>
      </w:r>
      <w:r w:rsidR="006362F8" w:rsidRPr="00F56D4C">
        <w:rPr>
          <w:sz w:val="22"/>
          <w:szCs w:val="22"/>
        </w:rPr>
        <w:t xml:space="preserve"> </w:t>
      </w:r>
      <w:r w:rsidRPr="00F56D4C">
        <w:rPr>
          <w:rFonts w:eastAsiaTheme="minorHAnsi"/>
          <w:sz w:val="22"/>
          <w:szCs w:val="22"/>
          <w:lang w:eastAsia="en-US"/>
        </w:rPr>
        <w:t xml:space="preserve">polegających na budowie, rozbudowie, przebudowie lub remoncie budynku </w:t>
      </w:r>
      <w:r w:rsidRPr="00F56D4C">
        <w:rPr>
          <w:rFonts w:eastAsiaTheme="minorHAnsi"/>
          <w:sz w:val="22"/>
          <w:szCs w:val="22"/>
          <w:lang w:eastAsia="en-US"/>
        </w:rPr>
        <w:lastRenderedPageBreak/>
        <w:t xml:space="preserve">administracji publicznej lub budynku mieszkalnego, lub budynku zamieszkania zbiorowego, obejmujących swym zakresem łącznie branżę budowlaną, sanitarną </w:t>
      </w:r>
      <w:r w:rsidR="001A37B9">
        <w:rPr>
          <w:rFonts w:eastAsiaTheme="minorHAnsi"/>
          <w:sz w:val="22"/>
          <w:szCs w:val="22"/>
          <w:lang w:eastAsia="en-US"/>
        </w:rPr>
        <w:t xml:space="preserve">                            </w:t>
      </w:r>
      <w:r w:rsidR="00E64089">
        <w:rPr>
          <w:rFonts w:eastAsiaTheme="minorHAnsi"/>
          <w:sz w:val="22"/>
          <w:szCs w:val="22"/>
          <w:lang w:eastAsia="en-US"/>
        </w:rPr>
        <w:t>i</w:t>
      </w:r>
      <w:r w:rsidRPr="00F56D4C">
        <w:rPr>
          <w:rFonts w:eastAsiaTheme="minorHAnsi"/>
          <w:sz w:val="22"/>
          <w:szCs w:val="22"/>
          <w:lang w:eastAsia="en-US"/>
        </w:rPr>
        <w:t xml:space="preserve"> elektryczną, wraz z podaniem ich rodzaju</w:t>
      </w:r>
      <w:r w:rsidR="002C1916" w:rsidRPr="00F56D4C">
        <w:rPr>
          <w:rFonts w:eastAsiaTheme="minorHAnsi"/>
          <w:sz w:val="22"/>
          <w:szCs w:val="22"/>
          <w:lang w:eastAsia="en-US"/>
        </w:rPr>
        <w:t xml:space="preserve">, wartości, dat i </w:t>
      </w:r>
      <w:r w:rsidR="006362F8" w:rsidRPr="00F56D4C">
        <w:rPr>
          <w:rFonts w:eastAsiaTheme="minorHAnsi"/>
          <w:sz w:val="22"/>
          <w:szCs w:val="22"/>
          <w:lang w:eastAsia="en-US"/>
        </w:rPr>
        <w:t>miejsca wykonania oraz</w:t>
      </w:r>
      <w:r w:rsidR="002C1916" w:rsidRPr="00F56D4C">
        <w:rPr>
          <w:rFonts w:eastAsiaTheme="minorHAnsi"/>
          <w:sz w:val="22"/>
          <w:szCs w:val="22"/>
          <w:lang w:eastAsia="en-US"/>
        </w:rPr>
        <w:t xml:space="preserve"> podmiotów</w:t>
      </w:r>
      <w:r w:rsidR="006362F8" w:rsidRPr="00F56D4C">
        <w:rPr>
          <w:rFonts w:eastAsiaTheme="minorHAnsi"/>
          <w:sz w:val="22"/>
          <w:szCs w:val="22"/>
          <w:lang w:eastAsia="en-US"/>
        </w:rPr>
        <w:t>,</w:t>
      </w:r>
      <w:r w:rsidR="002C1916" w:rsidRPr="00F56D4C">
        <w:rPr>
          <w:rFonts w:eastAsiaTheme="minorHAnsi"/>
          <w:sz w:val="22"/>
          <w:szCs w:val="22"/>
          <w:lang w:eastAsia="en-US"/>
        </w:rPr>
        <w:t xml:space="preserve"> na rzecz których roboty te zostały wykonane,  z  załączeniem dowodów określających czy te roboty budowlane zostały wykonane należycie, w szczególności informacji o tym czy roboty zostały wykonane zgodnie z przepisami prawa budowlanego i prawidłowo ukończone.</w:t>
      </w:r>
    </w:p>
    <w:p w:rsidR="002C1916" w:rsidRDefault="002C1916" w:rsidP="00FF4718">
      <w:pPr>
        <w:pStyle w:val="Akapitzlist"/>
        <w:autoSpaceDE w:val="0"/>
        <w:autoSpaceDN w:val="0"/>
        <w:adjustRightInd w:val="0"/>
        <w:spacing w:line="276" w:lineRule="auto"/>
        <w:ind w:left="1211"/>
        <w:jc w:val="both"/>
        <w:rPr>
          <w:rFonts w:eastAsiaTheme="minorHAnsi"/>
          <w:sz w:val="22"/>
          <w:szCs w:val="22"/>
          <w:lang w:eastAsia="en-US"/>
        </w:rPr>
      </w:pPr>
      <w:r w:rsidRPr="007C70B1">
        <w:rPr>
          <w:rFonts w:eastAsiaTheme="minorHAnsi"/>
          <w:sz w:val="22"/>
          <w:szCs w:val="22"/>
          <w:lang w:eastAsia="en-US"/>
        </w:rPr>
        <w:t>Dowodami,</w:t>
      </w:r>
      <w:r w:rsidRPr="00762A14">
        <w:rPr>
          <w:rFonts w:eastAsiaTheme="minorHAnsi"/>
          <w:sz w:val="22"/>
          <w:szCs w:val="22"/>
          <w:lang w:eastAsia="en-US"/>
        </w:rPr>
        <w:t xml:space="preserve"> o których mowa powyżej są referencje bądź inne dokumenty wystawione przez </w:t>
      </w:r>
      <w:r>
        <w:rPr>
          <w:rFonts w:eastAsiaTheme="minorHAnsi"/>
          <w:sz w:val="22"/>
          <w:szCs w:val="22"/>
          <w:lang w:eastAsia="en-US"/>
        </w:rPr>
        <w:t xml:space="preserve">podmiot, na rzecz którego roboty budowlane </w:t>
      </w:r>
      <w:r w:rsidRPr="00762A14">
        <w:rPr>
          <w:rFonts w:eastAsiaTheme="minorHAnsi"/>
          <w:sz w:val="22"/>
          <w:szCs w:val="22"/>
          <w:lang w:eastAsia="en-US"/>
        </w:rPr>
        <w:t xml:space="preserve">były wykonywane, a jeżeli </w:t>
      </w:r>
      <w:r w:rsidR="00FF4718">
        <w:rPr>
          <w:rFonts w:eastAsiaTheme="minorHAnsi"/>
          <w:sz w:val="22"/>
          <w:szCs w:val="22"/>
          <w:lang w:eastAsia="en-US"/>
        </w:rPr>
        <w:br/>
      </w:r>
      <w:r w:rsidRPr="00762A14">
        <w:rPr>
          <w:rFonts w:eastAsiaTheme="minorHAnsi"/>
          <w:sz w:val="22"/>
          <w:szCs w:val="22"/>
          <w:lang w:eastAsia="en-US"/>
        </w:rPr>
        <w:t>z uzasadnionej przyczyny</w:t>
      </w:r>
      <w:r>
        <w:rPr>
          <w:rFonts w:eastAsiaTheme="minorHAnsi"/>
          <w:sz w:val="22"/>
          <w:szCs w:val="22"/>
          <w:lang w:eastAsia="en-US"/>
        </w:rPr>
        <w:t xml:space="preserve"> </w:t>
      </w:r>
      <w:r w:rsidRPr="00762A14">
        <w:rPr>
          <w:rFonts w:eastAsiaTheme="minorHAnsi"/>
          <w:sz w:val="22"/>
          <w:szCs w:val="22"/>
          <w:lang w:eastAsia="en-US"/>
        </w:rPr>
        <w:t>o obiektywnym charakterze Wykonawca nie jest w stanie uzyskać tych dok</w:t>
      </w:r>
      <w:r>
        <w:rPr>
          <w:rFonts w:eastAsiaTheme="minorHAnsi"/>
          <w:sz w:val="22"/>
          <w:szCs w:val="22"/>
          <w:lang w:eastAsia="en-US"/>
        </w:rPr>
        <w:t>umentów – inne dokumenty</w:t>
      </w:r>
      <w:r w:rsidR="006362F8">
        <w:rPr>
          <w:rFonts w:eastAsiaTheme="minorHAnsi"/>
          <w:sz w:val="22"/>
          <w:szCs w:val="22"/>
          <w:lang w:eastAsia="en-US"/>
        </w:rPr>
        <w:t>.</w:t>
      </w:r>
    </w:p>
    <w:p w:rsidR="002C1916" w:rsidRPr="00BA52A2" w:rsidRDefault="002C1916" w:rsidP="00855883">
      <w:pPr>
        <w:pStyle w:val="Akapitzlist"/>
        <w:numPr>
          <w:ilvl w:val="0"/>
          <w:numId w:val="49"/>
        </w:numPr>
        <w:autoSpaceDE w:val="0"/>
        <w:autoSpaceDN w:val="0"/>
        <w:adjustRightInd w:val="0"/>
        <w:spacing w:line="276" w:lineRule="auto"/>
        <w:jc w:val="both"/>
        <w:rPr>
          <w:rFonts w:eastAsiaTheme="minorHAnsi"/>
          <w:sz w:val="22"/>
          <w:szCs w:val="22"/>
          <w:lang w:eastAsia="en-US"/>
        </w:rPr>
      </w:pPr>
      <w:r w:rsidRPr="00E64089">
        <w:rPr>
          <w:rFonts w:eastAsiaTheme="minorHAnsi"/>
          <w:i/>
          <w:sz w:val="22"/>
          <w:szCs w:val="22"/>
          <w:lang w:eastAsia="en-US"/>
        </w:rPr>
        <w:t>W przypa</w:t>
      </w:r>
      <w:r w:rsidR="006362F8" w:rsidRPr="00E64089">
        <w:rPr>
          <w:rFonts w:eastAsiaTheme="minorHAnsi"/>
          <w:i/>
          <w:sz w:val="22"/>
          <w:szCs w:val="22"/>
          <w:lang w:eastAsia="en-US"/>
        </w:rPr>
        <w:t>dku składania oferty wspólnej w</w:t>
      </w:r>
      <w:r w:rsidRPr="00E64089">
        <w:rPr>
          <w:rFonts w:eastAsiaTheme="minorHAnsi"/>
          <w:i/>
          <w:sz w:val="22"/>
          <w:szCs w:val="22"/>
          <w:lang w:eastAsia="en-US"/>
        </w:rPr>
        <w:t>w</w:t>
      </w:r>
      <w:r w:rsidR="006362F8" w:rsidRPr="00E64089">
        <w:rPr>
          <w:rFonts w:eastAsiaTheme="minorHAnsi"/>
          <w:i/>
          <w:sz w:val="22"/>
          <w:szCs w:val="22"/>
          <w:lang w:eastAsia="en-US"/>
        </w:rPr>
        <w:t>.</w:t>
      </w:r>
      <w:r w:rsidR="005720CC" w:rsidRPr="00E64089">
        <w:rPr>
          <w:rFonts w:eastAsiaTheme="minorHAnsi"/>
          <w:i/>
          <w:sz w:val="22"/>
          <w:szCs w:val="22"/>
          <w:lang w:eastAsia="en-US"/>
        </w:rPr>
        <w:t xml:space="preserve"> w</w:t>
      </w:r>
      <w:r w:rsidRPr="00E64089">
        <w:rPr>
          <w:rFonts w:eastAsiaTheme="minorHAnsi"/>
          <w:i/>
          <w:sz w:val="22"/>
          <w:szCs w:val="22"/>
          <w:lang w:eastAsia="en-US"/>
        </w:rPr>
        <w:t>ykaz składa pełnomocnik Wykonaw</w:t>
      </w:r>
      <w:r w:rsidR="006362F8" w:rsidRPr="00E64089">
        <w:rPr>
          <w:rFonts w:eastAsiaTheme="minorHAnsi"/>
          <w:i/>
          <w:sz w:val="22"/>
          <w:szCs w:val="22"/>
          <w:lang w:eastAsia="en-US"/>
        </w:rPr>
        <w:t>ców składających ofertę wspólną.</w:t>
      </w:r>
      <w:r w:rsidRPr="00E64089">
        <w:rPr>
          <w:rFonts w:eastAsiaTheme="minorHAnsi"/>
          <w:i/>
          <w:sz w:val="22"/>
          <w:szCs w:val="22"/>
          <w:lang w:eastAsia="en-US"/>
        </w:rPr>
        <w:t xml:space="preserve"> </w:t>
      </w:r>
    </w:p>
    <w:p w:rsidR="00F56D4C" w:rsidRPr="00BA52A2" w:rsidRDefault="00F56D4C" w:rsidP="00BA52A2">
      <w:pPr>
        <w:pStyle w:val="Akapitzlist"/>
        <w:numPr>
          <w:ilvl w:val="0"/>
          <w:numId w:val="49"/>
        </w:numPr>
        <w:autoSpaceDE w:val="0"/>
        <w:autoSpaceDN w:val="0"/>
        <w:adjustRightInd w:val="0"/>
        <w:spacing w:line="276" w:lineRule="auto"/>
        <w:jc w:val="both"/>
        <w:rPr>
          <w:rFonts w:eastAsiaTheme="minorHAnsi"/>
          <w:sz w:val="22"/>
          <w:szCs w:val="22"/>
          <w:lang w:eastAsia="en-US"/>
        </w:rPr>
      </w:pPr>
      <w:r w:rsidRPr="00BA52A2">
        <w:rPr>
          <w:i/>
          <w:sz w:val="22"/>
          <w:szCs w:val="22"/>
        </w:rPr>
        <w:t xml:space="preserve">Ww. </w:t>
      </w:r>
      <w:r w:rsidR="002C72F8" w:rsidRPr="00BA52A2">
        <w:rPr>
          <w:i/>
          <w:sz w:val="22"/>
          <w:szCs w:val="22"/>
        </w:rPr>
        <w:t>dokument</w:t>
      </w:r>
      <w:r w:rsidRPr="00BA52A2">
        <w:rPr>
          <w:i/>
          <w:sz w:val="22"/>
          <w:szCs w:val="22"/>
        </w:rPr>
        <w:t xml:space="preserve"> należy złożyć </w:t>
      </w:r>
      <w:r w:rsidR="002073EE" w:rsidRPr="00BA52A2">
        <w:rPr>
          <w:i/>
          <w:sz w:val="22"/>
          <w:szCs w:val="22"/>
        </w:rPr>
        <w:t>w oryginale</w:t>
      </w:r>
      <w:r w:rsidR="00694F01" w:rsidRPr="00BA52A2">
        <w:rPr>
          <w:i/>
          <w:sz w:val="22"/>
          <w:szCs w:val="22"/>
        </w:rPr>
        <w:t xml:space="preserve"> lub kopii potwierdzonej za zgodność                                     z oryginałem.</w:t>
      </w:r>
    </w:p>
    <w:p w:rsidR="00F56D4C" w:rsidRPr="00E64089" w:rsidRDefault="00F56D4C" w:rsidP="00855883">
      <w:pPr>
        <w:pStyle w:val="Akapitzlist"/>
        <w:numPr>
          <w:ilvl w:val="0"/>
          <w:numId w:val="49"/>
        </w:numPr>
        <w:autoSpaceDE w:val="0"/>
        <w:autoSpaceDN w:val="0"/>
        <w:adjustRightInd w:val="0"/>
        <w:spacing w:line="276" w:lineRule="auto"/>
        <w:jc w:val="both"/>
        <w:rPr>
          <w:i/>
          <w:sz w:val="22"/>
          <w:szCs w:val="22"/>
        </w:rPr>
      </w:pPr>
      <w:r w:rsidRPr="00E64089">
        <w:rPr>
          <w:i/>
          <w:sz w:val="22"/>
          <w:szCs w:val="22"/>
        </w:rPr>
        <w:t xml:space="preserve">Dowody, o których mowa powyżej należy złożyć </w:t>
      </w:r>
      <w:r w:rsidR="002073EE" w:rsidRPr="00E64089">
        <w:rPr>
          <w:i/>
          <w:sz w:val="22"/>
          <w:szCs w:val="22"/>
        </w:rPr>
        <w:t>w oryginale</w:t>
      </w:r>
      <w:r w:rsidRPr="00E64089">
        <w:rPr>
          <w:i/>
          <w:sz w:val="22"/>
          <w:szCs w:val="22"/>
        </w:rPr>
        <w:t xml:space="preserve"> lub kopii potwierdzonej za zgodność z oryginałem.</w:t>
      </w:r>
    </w:p>
    <w:p w:rsidR="002C72F8" w:rsidRPr="00E64089" w:rsidRDefault="002C72F8" w:rsidP="00855883">
      <w:pPr>
        <w:pStyle w:val="Akapitzlist"/>
        <w:numPr>
          <w:ilvl w:val="0"/>
          <w:numId w:val="49"/>
        </w:numPr>
        <w:suppressAutoHyphens w:val="0"/>
        <w:autoSpaceDE w:val="0"/>
        <w:autoSpaceDN w:val="0"/>
        <w:adjustRightInd w:val="0"/>
        <w:spacing w:line="276" w:lineRule="auto"/>
        <w:contextualSpacing w:val="0"/>
        <w:jc w:val="both"/>
        <w:rPr>
          <w:bCs/>
          <w:sz w:val="22"/>
        </w:rPr>
      </w:pPr>
      <w:r w:rsidRPr="00E64089">
        <w:rPr>
          <w:bCs/>
          <w:i/>
          <w:sz w:val="22"/>
        </w:rPr>
        <w:t>Wzór ww. wykazu Zamawiający przekaże Wykonawcy wraz z wezwaniem do złożenia dokumentów.</w:t>
      </w:r>
    </w:p>
    <w:p w:rsidR="00B679C3" w:rsidRPr="00C03AFC" w:rsidRDefault="00B679C3" w:rsidP="003256BC">
      <w:pPr>
        <w:autoSpaceDE w:val="0"/>
        <w:autoSpaceDN w:val="0"/>
        <w:adjustRightInd w:val="0"/>
        <w:ind w:left="0" w:firstLine="0"/>
        <w:rPr>
          <w:rFonts w:eastAsiaTheme="minorHAnsi"/>
          <w:sz w:val="12"/>
          <w:szCs w:val="16"/>
          <w:lang w:eastAsia="en-US"/>
        </w:rPr>
      </w:pPr>
    </w:p>
    <w:p w:rsidR="00FF4718" w:rsidRDefault="00F56D4C" w:rsidP="00855883">
      <w:pPr>
        <w:pStyle w:val="Akapitzlist"/>
        <w:numPr>
          <w:ilvl w:val="0"/>
          <w:numId w:val="48"/>
        </w:numPr>
        <w:autoSpaceDE w:val="0"/>
        <w:autoSpaceDN w:val="0"/>
        <w:adjustRightInd w:val="0"/>
        <w:spacing w:line="276" w:lineRule="auto"/>
        <w:jc w:val="both"/>
        <w:rPr>
          <w:rFonts w:eastAsiaTheme="minorHAnsi"/>
          <w:sz w:val="22"/>
          <w:szCs w:val="22"/>
          <w:lang w:eastAsia="en-US"/>
        </w:rPr>
      </w:pPr>
      <w:r>
        <w:rPr>
          <w:rFonts w:eastAsiaTheme="minorHAnsi"/>
          <w:b/>
          <w:sz w:val="22"/>
          <w:szCs w:val="22"/>
          <w:lang w:eastAsia="en-US"/>
        </w:rPr>
        <w:t>W</w:t>
      </w:r>
      <w:r w:rsidR="00A37FF6" w:rsidRPr="002C1916">
        <w:rPr>
          <w:rFonts w:eastAsiaTheme="minorHAnsi"/>
          <w:b/>
          <w:sz w:val="22"/>
          <w:szCs w:val="22"/>
          <w:lang w:eastAsia="en-US"/>
        </w:rPr>
        <w:t>ykaz osób</w:t>
      </w:r>
      <w:r w:rsidR="00A37FF6" w:rsidRPr="002C1916">
        <w:rPr>
          <w:rFonts w:eastAsiaTheme="minorHAnsi"/>
          <w:sz w:val="22"/>
          <w:szCs w:val="22"/>
          <w:lang w:eastAsia="en-US"/>
        </w:rPr>
        <w:t>,</w:t>
      </w:r>
      <w:r w:rsidR="0089438C" w:rsidRPr="002C1916">
        <w:rPr>
          <w:rFonts w:eastAsiaTheme="minorHAnsi"/>
          <w:sz w:val="22"/>
          <w:szCs w:val="22"/>
          <w:lang w:eastAsia="en-US"/>
        </w:rPr>
        <w:t xml:space="preserve"> skierowanych przez Wykonawcę do realizacji zamówienia publicznego</w:t>
      </w:r>
      <w:r>
        <w:rPr>
          <w:rFonts w:eastAsiaTheme="minorHAnsi"/>
          <w:sz w:val="22"/>
          <w:szCs w:val="22"/>
          <w:lang w:eastAsia="en-US"/>
        </w:rPr>
        <w:t xml:space="preserve">,                      w szczególności </w:t>
      </w:r>
      <w:r w:rsidR="008F08CB" w:rsidRPr="002C1916">
        <w:rPr>
          <w:rFonts w:eastAsiaTheme="minorHAnsi"/>
          <w:sz w:val="22"/>
          <w:szCs w:val="22"/>
          <w:lang w:eastAsia="en-US"/>
        </w:rPr>
        <w:t>odpowiedzialnych za kierowanie robotami budowlanymi,</w:t>
      </w:r>
      <w:r w:rsidR="00014656" w:rsidRPr="002C1916">
        <w:rPr>
          <w:rFonts w:eastAsiaTheme="minorHAnsi"/>
          <w:sz w:val="22"/>
          <w:szCs w:val="22"/>
          <w:lang w:eastAsia="en-US"/>
        </w:rPr>
        <w:t xml:space="preserve"> </w:t>
      </w:r>
      <w:r w:rsidR="0089438C" w:rsidRPr="002C1916">
        <w:rPr>
          <w:rFonts w:eastAsiaTheme="minorHAnsi"/>
          <w:sz w:val="22"/>
          <w:szCs w:val="22"/>
          <w:lang w:eastAsia="en-US"/>
        </w:rPr>
        <w:t>wraz</w:t>
      </w:r>
      <w:r w:rsidR="00C97CE3" w:rsidRPr="002C1916">
        <w:rPr>
          <w:rFonts w:eastAsiaTheme="minorHAnsi"/>
          <w:sz w:val="22"/>
          <w:szCs w:val="22"/>
          <w:lang w:eastAsia="en-US"/>
        </w:rPr>
        <w:t xml:space="preserve"> </w:t>
      </w:r>
      <w:r>
        <w:rPr>
          <w:rFonts w:eastAsiaTheme="minorHAnsi"/>
          <w:sz w:val="22"/>
          <w:szCs w:val="22"/>
          <w:lang w:eastAsia="en-US"/>
        </w:rPr>
        <w:t xml:space="preserve">                              </w:t>
      </w:r>
      <w:r w:rsidR="0089438C" w:rsidRPr="002C1916">
        <w:rPr>
          <w:rFonts w:eastAsiaTheme="minorHAnsi"/>
          <w:sz w:val="22"/>
          <w:szCs w:val="22"/>
          <w:lang w:eastAsia="en-US"/>
        </w:rPr>
        <w:t>z informacjami na temat ich kwalifikacji zawodowych, uprawnień, doświadczenia</w:t>
      </w:r>
      <w:r w:rsidR="00C97CE3" w:rsidRPr="002C1916">
        <w:rPr>
          <w:rFonts w:eastAsiaTheme="minorHAnsi"/>
          <w:sz w:val="22"/>
          <w:szCs w:val="22"/>
          <w:lang w:eastAsia="en-US"/>
        </w:rPr>
        <w:t xml:space="preserve"> </w:t>
      </w:r>
      <w:r>
        <w:rPr>
          <w:rFonts w:eastAsiaTheme="minorHAnsi"/>
          <w:sz w:val="22"/>
          <w:szCs w:val="22"/>
          <w:lang w:eastAsia="en-US"/>
        </w:rPr>
        <w:t xml:space="preserve">                           </w:t>
      </w:r>
      <w:r w:rsidR="008F08CB" w:rsidRPr="002C1916">
        <w:rPr>
          <w:rFonts w:eastAsiaTheme="minorHAnsi"/>
          <w:sz w:val="22"/>
          <w:szCs w:val="22"/>
          <w:lang w:eastAsia="en-US"/>
        </w:rPr>
        <w:t>i wykształcenia</w:t>
      </w:r>
      <w:r w:rsidR="00F8133E" w:rsidRPr="002C1916">
        <w:rPr>
          <w:rFonts w:eastAsiaTheme="minorHAnsi"/>
          <w:sz w:val="22"/>
          <w:szCs w:val="22"/>
          <w:lang w:eastAsia="en-US"/>
        </w:rPr>
        <w:t>,</w:t>
      </w:r>
      <w:r w:rsidR="0089438C" w:rsidRPr="002C1916">
        <w:rPr>
          <w:rFonts w:eastAsiaTheme="minorHAnsi"/>
          <w:sz w:val="22"/>
          <w:szCs w:val="22"/>
          <w:lang w:eastAsia="en-US"/>
        </w:rPr>
        <w:t xml:space="preserve"> niezbędnych do wykonania zamówienia publicznego, a także zakresu wykonyw</w:t>
      </w:r>
      <w:r w:rsidR="008F08CB" w:rsidRPr="002C1916">
        <w:rPr>
          <w:rFonts w:eastAsiaTheme="minorHAnsi"/>
          <w:sz w:val="22"/>
          <w:szCs w:val="22"/>
          <w:lang w:eastAsia="en-US"/>
        </w:rPr>
        <w:t>anych przez nich czynności oraz</w:t>
      </w:r>
      <w:r w:rsidR="0089438C" w:rsidRPr="002C1916">
        <w:rPr>
          <w:rFonts w:eastAsiaTheme="minorHAnsi"/>
          <w:sz w:val="22"/>
          <w:szCs w:val="22"/>
          <w:lang w:eastAsia="en-US"/>
        </w:rPr>
        <w:t xml:space="preserve"> informacją</w:t>
      </w:r>
      <w:r w:rsidR="00E64089">
        <w:rPr>
          <w:rFonts w:eastAsiaTheme="minorHAnsi"/>
          <w:sz w:val="22"/>
          <w:szCs w:val="22"/>
          <w:lang w:eastAsia="en-US"/>
        </w:rPr>
        <w:t xml:space="preserve"> </w:t>
      </w:r>
      <w:r w:rsidR="0089438C" w:rsidRPr="002C1916">
        <w:rPr>
          <w:rFonts w:eastAsiaTheme="minorHAnsi"/>
          <w:sz w:val="22"/>
          <w:szCs w:val="22"/>
          <w:lang w:eastAsia="en-US"/>
        </w:rPr>
        <w:t>o podstaw</w:t>
      </w:r>
      <w:r w:rsidR="003256BC" w:rsidRPr="002C1916">
        <w:rPr>
          <w:rFonts w:eastAsiaTheme="minorHAnsi"/>
          <w:sz w:val="22"/>
          <w:szCs w:val="22"/>
          <w:lang w:eastAsia="en-US"/>
        </w:rPr>
        <w:t>ie do dysponowania tymi osobami.</w:t>
      </w:r>
    </w:p>
    <w:p w:rsidR="00B679C3" w:rsidRPr="00E64089" w:rsidRDefault="003256BC" w:rsidP="00855883">
      <w:pPr>
        <w:pStyle w:val="Akapitzlist"/>
        <w:numPr>
          <w:ilvl w:val="0"/>
          <w:numId w:val="50"/>
        </w:numPr>
        <w:autoSpaceDE w:val="0"/>
        <w:autoSpaceDN w:val="0"/>
        <w:adjustRightInd w:val="0"/>
        <w:spacing w:line="276" w:lineRule="auto"/>
        <w:jc w:val="both"/>
        <w:rPr>
          <w:rFonts w:eastAsiaTheme="minorHAnsi"/>
          <w:sz w:val="22"/>
          <w:szCs w:val="22"/>
          <w:lang w:eastAsia="en-US"/>
        </w:rPr>
      </w:pPr>
      <w:r w:rsidRPr="00E64089">
        <w:rPr>
          <w:rFonts w:eastAsiaTheme="minorHAnsi"/>
          <w:i/>
          <w:sz w:val="22"/>
          <w:szCs w:val="22"/>
          <w:lang w:eastAsia="en-US"/>
        </w:rPr>
        <w:t>W</w:t>
      </w:r>
      <w:r w:rsidR="00B679C3" w:rsidRPr="00E64089">
        <w:rPr>
          <w:rFonts w:eastAsiaTheme="minorHAnsi"/>
          <w:i/>
          <w:sz w:val="22"/>
          <w:szCs w:val="22"/>
          <w:lang w:eastAsia="en-US"/>
        </w:rPr>
        <w:t xml:space="preserve"> przypadku składania ofer</w:t>
      </w:r>
      <w:r w:rsidRPr="00E64089">
        <w:rPr>
          <w:rFonts w:eastAsiaTheme="minorHAnsi"/>
          <w:i/>
          <w:sz w:val="22"/>
          <w:szCs w:val="22"/>
          <w:lang w:eastAsia="en-US"/>
        </w:rPr>
        <w:t>ty wspólnej w</w:t>
      </w:r>
      <w:r w:rsidR="00B679C3" w:rsidRPr="00E64089">
        <w:rPr>
          <w:rFonts w:eastAsiaTheme="minorHAnsi"/>
          <w:i/>
          <w:sz w:val="22"/>
          <w:szCs w:val="22"/>
          <w:lang w:eastAsia="en-US"/>
        </w:rPr>
        <w:t>w</w:t>
      </w:r>
      <w:r w:rsidRPr="00E64089">
        <w:rPr>
          <w:rFonts w:eastAsiaTheme="minorHAnsi"/>
          <w:i/>
          <w:sz w:val="22"/>
          <w:szCs w:val="22"/>
          <w:lang w:eastAsia="en-US"/>
        </w:rPr>
        <w:t>.</w:t>
      </w:r>
      <w:r w:rsidR="00B679C3" w:rsidRPr="00E64089">
        <w:rPr>
          <w:rFonts w:eastAsiaTheme="minorHAnsi"/>
          <w:i/>
          <w:sz w:val="22"/>
          <w:szCs w:val="22"/>
          <w:lang w:eastAsia="en-US"/>
        </w:rPr>
        <w:t xml:space="preserve"> </w:t>
      </w:r>
      <w:r w:rsidR="005720CC" w:rsidRPr="00E64089">
        <w:rPr>
          <w:rFonts w:eastAsiaTheme="minorHAnsi"/>
          <w:i/>
          <w:sz w:val="22"/>
          <w:szCs w:val="22"/>
          <w:lang w:eastAsia="en-US"/>
        </w:rPr>
        <w:t>w</w:t>
      </w:r>
      <w:r w:rsidR="00F8337F" w:rsidRPr="00E64089">
        <w:rPr>
          <w:rFonts w:eastAsiaTheme="minorHAnsi"/>
          <w:i/>
          <w:sz w:val="22"/>
          <w:szCs w:val="22"/>
          <w:lang w:eastAsia="en-US"/>
        </w:rPr>
        <w:t xml:space="preserve">ykaz </w:t>
      </w:r>
      <w:r w:rsidR="00B679C3" w:rsidRPr="00E64089">
        <w:rPr>
          <w:rFonts w:eastAsiaTheme="minorHAnsi"/>
          <w:i/>
          <w:sz w:val="22"/>
          <w:szCs w:val="22"/>
          <w:lang w:eastAsia="en-US"/>
        </w:rPr>
        <w:t xml:space="preserve">składa </w:t>
      </w:r>
      <w:r w:rsidR="00F8337F" w:rsidRPr="00E64089">
        <w:rPr>
          <w:rFonts w:eastAsiaTheme="minorHAnsi"/>
          <w:i/>
          <w:sz w:val="22"/>
          <w:szCs w:val="22"/>
          <w:lang w:eastAsia="en-US"/>
        </w:rPr>
        <w:t xml:space="preserve">pełnomocnik </w:t>
      </w:r>
      <w:r w:rsidR="00B679C3" w:rsidRPr="00E64089">
        <w:rPr>
          <w:rFonts w:eastAsiaTheme="minorHAnsi"/>
          <w:i/>
          <w:sz w:val="22"/>
          <w:szCs w:val="22"/>
          <w:lang w:eastAsia="en-US"/>
        </w:rPr>
        <w:t>Wykonawców składających ofertę wspólną</w:t>
      </w:r>
      <w:r w:rsidRPr="00E64089">
        <w:rPr>
          <w:rFonts w:eastAsiaTheme="minorHAnsi"/>
          <w:i/>
          <w:sz w:val="22"/>
          <w:szCs w:val="22"/>
          <w:lang w:eastAsia="en-US"/>
        </w:rPr>
        <w:t>.</w:t>
      </w:r>
      <w:r w:rsidR="00B679C3" w:rsidRPr="00E64089">
        <w:rPr>
          <w:rFonts w:eastAsiaTheme="minorHAnsi"/>
          <w:i/>
          <w:sz w:val="22"/>
          <w:szCs w:val="22"/>
          <w:lang w:eastAsia="en-US"/>
        </w:rPr>
        <w:t xml:space="preserve"> </w:t>
      </w:r>
    </w:p>
    <w:p w:rsidR="00F56D4C" w:rsidRPr="00694F01" w:rsidRDefault="00F56D4C" w:rsidP="00694F01">
      <w:pPr>
        <w:pStyle w:val="Akapitzlist"/>
        <w:numPr>
          <w:ilvl w:val="0"/>
          <w:numId w:val="50"/>
        </w:numPr>
        <w:jc w:val="both"/>
        <w:rPr>
          <w:rFonts w:eastAsiaTheme="minorHAnsi"/>
          <w:i/>
          <w:sz w:val="22"/>
          <w:szCs w:val="22"/>
          <w:lang w:eastAsia="en-US"/>
        </w:rPr>
      </w:pPr>
      <w:r w:rsidRPr="00694F01">
        <w:rPr>
          <w:rFonts w:eastAsiaTheme="minorHAnsi"/>
          <w:i/>
          <w:sz w:val="22"/>
          <w:szCs w:val="22"/>
          <w:lang w:eastAsia="en-US"/>
        </w:rPr>
        <w:t xml:space="preserve">Ww. </w:t>
      </w:r>
      <w:r w:rsidR="002C72F8" w:rsidRPr="00694F01">
        <w:rPr>
          <w:rFonts w:eastAsiaTheme="minorHAnsi"/>
          <w:i/>
          <w:sz w:val="22"/>
          <w:szCs w:val="22"/>
          <w:lang w:eastAsia="en-US"/>
        </w:rPr>
        <w:t>dokument</w:t>
      </w:r>
      <w:r w:rsidRPr="00694F01">
        <w:rPr>
          <w:rFonts w:eastAsiaTheme="minorHAnsi"/>
          <w:i/>
          <w:sz w:val="22"/>
          <w:szCs w:val="22"/>
          <w:lang w:eastAsia="en-US"/>
        </w:rPr>
        <w:t xml:space="preserve"> należy złożyć </w:t>
      </w:r>
      <w:r w:rsidR="002073EE" w:rsidRPr="00694F01">
        <w:rPr>
          <w:rFonts w:eastAsiaTheme="minorHAnsi"/>
          <w:i/>
          <w:sz w:val="22"/>
          <w:szCs w:val="22"/>
          <w:lang w:eastAsia="en-US"/>
        </w:rPr>
        <w:t>w oryginale</w:t>
      </w:r>
      <w:r w:rsidR="00694F01" w:rsidRPr="00694F01">
        <w:rPr>
          <w:rFonts w:eastAsiaTheme="minorHAnsi"/>
          <w:i/>
          <w:sz w:val="22"/>
          <w:szCs w:val="22"/>
          <w:lang w:eastAsia="en-US"/>
        </w:rPr>
        <w:t xml:space="preserve"> lub kopii potwierdzonej za zgodność                                     z oryginałem.</w:t>
      </w:r>
    </w:p>
    <w:p w:rsidR="002C72F8" w:rsidRPr="00E64089" w:rsidRDefault="002C72F8" w:rsidP="00855883">
      <w:pPr>
        <w:pStyle w:val="Akapitzlist"/>
        <w:numPr>
          <w:ilvl w:val="0"/>
          <w:numId w:val="50"/>
        </w:numPr>
        <w:suppressAutoHyphens w:val="0"/>
        <w:autoSpaceDE w:val="0"/>
        <w:autoSpaceDN w:val="0"/>
        <w:adjustRightInd w:val="0"/>
        <w:spacing w:line="276" w:lineRule="auto"/>
        <w:contextualSpacing w:val="0"/>
        <w:jc w:val="both"/>
        <w:rPr>
          <w:bCs/>
          <w:sz w:val="22"/>
        </w:rPr>
      </w:pPr>
      <w:r w:rsidRPr="00E64089">
        <w:rPr>
          <w:bCs/>
          <w:i/>
          <w:sz w:val="22"/>
        </w:rPr>
        <w:t>Wzór ww. wykazu Zamawiający przekaże Wykonawcy wraz z wezwaniem do złożenia dokumentów.</w:t>
      </w:r>
    </w:p>
    <w:p w:rsidR="00BE2282" w:rsidRPr="00BA52A2" w:rsidRDefault="00BE2282" w:rsidP="00A634A3">
      <w:pPr>
        <w:autoSpaceDE w:val="0"/>
        <w:autoSpaceDN w:val="0"/>
        <w:adjustRightInd w:val="0"/>
        <w:ind w:left="0" w:firstLine="0"/>
        <w:rPr>
          <w:rFonts w:eastAsiaTheme="minorHAnsi"/>
          <w:sz w:val="12"/>
          <w:szCs w:val="22"/>
          <w:lang w:eastAsia="en-US"/>
        </w:rPr>
      </w:pPr>
    </w:p>
    <w:p w:rsidR="0089438C" w:rsidRPr="00FF4718" w:rsidRDefault="0089438C" w:rsidP="009B27C7">
      <w:pPr>
        <w:pStyle w:val="Akapitzlist"/>
        <w:numPr>
          <w:ilvl w:val="1"/>
          <w:numId w:val="26"/>
        </w:numPr>
        <w:autoSpaceDE w:val="0"/>
        <w:autoSpaceDN w:val="0"/>
        <w:adjustRightInd w:val="0"/>
        <w:spacing w:line="276" w:lineRule="auto"/>
        <w:jc w:val="both"/>
        <w:rPr>
          <w:rFonts w:eastAsiaTheme="minorHAnsi"/>
          <w:b/>
          <w:sz w:val="22"/>
          <w:szCs w:val="22"/>
          <w:lang w:eastAsia="en-US"/>
        </w:rPr>
      </w:pPr>
      <w:r w:rsidRPr="00FF4718">
        <w:rPr>
          <w:rFonts w:eastAsiaTheme="minorHAnsi"/>
          <w:b/>
          <w:sz w:val="22"/>
          <w:szCs w:val="22"/>
          <w:lang w:eastAsia="en-US"/>
        </w:rPr>
        <w:t>W celu wykazania braku podstaw do wykluczenia  z postępowania o udzielenie zamówienia</w:t>
      </w:r>
      <w:r w:rsidR="00914DDC" w:rsidRPr="00FF4718">
        <w:rPr>
          <w:rFonts w:eastAsiaTheme="minorHAnsi"/>
          <w:b/>
          <w:sz w:val="22"/>
          <w:szCs w:val="22"/>
          <w:lang w:eastAsia="en-US"/>
        </w:rPr>
        <w:t>:</w:t>
      </w:r>
    </w:p>
    <w:p w:rsidR="00FF4718" w:rsidRPr="00FF4718" w:rsidRDefault="00F56D4C" w:rsidP="00855883">
      <w:pPr>
        <w:pStyle w:val="Akapitzlist"/>
        <w:numPr>
          <w:ilvl w:val="0"/>
          <w:numId w:val="51"/>
        </w:numPr>
        <w:autoSpaceDE w:val="0"/>
        <w:autoSpaceDN w:val="0"/>
        <w:adjustRightInd w:val="0"/>
        <w:spacing w:line="276" w:lineRule="auto"/>
        <w:jc w:val="both"/>
        <w:rPr>
          <w:rFonts w:eastAsiaTheme="minorHAnsi"/>
          <w:b/>
          <w:sz w:val="22"/>
          <w:szCs w:val="22"/>
          <w:lang w:eastAsia="en-US"/>
        </w:rPr>
      </w:pPr>
      <w:r>
        <w:rPr>
          <w:rFonts w:eastAsiaTheme="minorHAnsi"/>
          <w:b/>
          <w:sz w:val="22"/>
          <w:szCs w:val="22"/>
          <w:lang w:eastAsia="en-US"/>
        </w:rPr>
        <w:t>O</w:t>
      </w:r>
      <w:r w:rsidR="0089438C" w:rsidRPr="00B006DC">
        <w:rPr>
          <w:rFonts w:eastAsiaTheme="minorHAnsi"/>
          <w:b/>
          <w:sz w:val="22"/>
          <w:szCs w:val="22"/>
          <w:lang w:eastAsia="en-US"/>
        </w:rPr>
        <w:t>dpis z właściwego rejestru lub centralnej ewidencji i informacji o działalności  gospodarczej</w:t>
      </w:r>
      <w:r w:rsidR="0089438C" w:rsidRPr="00B006DC">
        <w:rPr>
          <w:rFonts w:eastAsiaTheme="minorHAnsi"/>
          <w:sz w:val="22"/>
          <w:szCs w:val="22"/>
          <w:lang w:eastAsia="en-US"/>
        </w:rPr>
        <w:t>, jeżeli odrębne przepisy wymagają wpisu do rejestru lub ewidencji, w celu potwierdzenia braku podstaw</w:t>
      </w:r>
      <w:r w:rsidR="00F8133E" w:rsidRPr="00B006DC">
        <w:rPr>
          <w:rFonts w:eastAsiaTheme="minorHAnsi"/>
          <w:sz w:val="22"/>
          <w:szCs w:val="22"/>
          <w:lang w:eastAsia="en-US"/>
        </w:rPr>
        <w:t xml:space="preserve"> do</w:t>
      </w:r>
      <w:r w:rsidR="0089438C" w:rsidRPr="00B006DC">
        <w:rPr>
          <w:rFonts w:eastAsiaTheme="minorHAnsi"/>
          <w:sz w:val="22"/>
          <w:szCs w:val="22"/>
          <w:lang w:eastAsia="en-US"/>
        </w:rPr>
        <w:t xml:space="preserve"> wykluczenia </w:t>
      </w:r>
      <w:r w:rsidR="00F8133E" w:rsidRPr="00B006DC">
        <w:rPr>
          <w:rFonts w:eastAsiaTheme="minorHAnsi"/>
          <w:sz w:val="22"/>
          <w:szCs w:val="22"/>
          <w:lang w:eastAsia="en-US"/>
        </w:rPr>
        <w:t xml:space="preserve">w okolicznościach wskazanych w </w:t>
      </w:r>
      <w:r w:rsidR="0089438C" w:rsidRPr="00B006DC">
        <w:rPr>
          <w:rFonts w:eastAsiaTheme="minorHAnsi"/>
          <w:sz w:val="22"/>
          <w:szCs w:val="22"/>
          <w:lang w:eastAsia="en-US"/>
        </w:rPr>
        <w:t xml:space="preserve">art. 24 </w:t>
      </w:r>
      <w:r w:rsidR="00293DA9" w:rsidRPr="00B006DC">
        <w:rPr>
          <w:rFonts w:eastAsiaTheme="minorHAnsi"/>
          <w:sz w:val="22"/>
          <w:szCs w:val="22"/>
          <w:lang w:eastAsia="en-US"/>
        </w:rPr>
        <w:t xml:space="preserve">                         </w:t>
      </w:r>
      <w:r w:rsidR="0089438C" w:rsidRPr="00B006DC">
        <w:rPr>
          <w:rFonts w:eastAsiaTheme="minorHAnsi"/>
          <w:sz w:val="22"/>
          <w:szCs w:val="22"/>
          <w:lang w:eastAsia="en-US"/>
        </w:rPr>
        <w:t>ust. 5 pkt. 1 p.z.p.</w:t>
      </w:r>
    </w:p>
    <w:p w:rsidR="00F8337F" w:rsidRPr="00694F01" w:rsidRDefault="00255AF2" w:rsidP="00855883">
      <w:pPr>
        <w:pStyle w:val="Akapitzlist"/>
        <w:numPr>
          <w:ilvl w:val="0"/>
          <w:numId w:val="52"/>
        </w:numPr>
        <w:autoSpaceDE w:val="0"/>
        <w:autoSpaceDN w:val="0"/>
        <w:adjustRightInd w:val="0"/>
        <w:spacing w:line="276" w:lineRule="auto"/>
        <w:jc w:val="both"/>
        <w:rPr>
          <w:rFonts w:eastAsiaTheme="minorHAnsi"/>
          <w:sz w:val="22"/>
          <w:szCs w:val="22"/>
          <w:lang w:eastAsia="en-US"/>
        </w:rPr>
      </w:pPr>
      <w:r w:rsidRPr="00694F01">
        <w:rPr>
          <w:i/>
          <w:sz w:val="22"/>
          <w:szCs w:val="22"/>
        </w:rPr>
        <w:t>W</w:t>
      </w:r>
      <w:r w:rsidR="00F8337F" w:rsidRPr="00694F01">
        <w:rPr>
          <w:i/>
          <w:sz w:val="22"/>
          <w:szCs w:val="22"/>
        </w:rPr>
        <w:t xml:space="preserve"> przypadku składania oferty wspólnej ww. dokument składa każdy z Wykonawców składających  ofertę wspólną. W przypadku składania oferty przez spółkę cywilną, dokument składa oddzielnie każdy ze wspólników. </w:t>
      </w:r>
    </w:p>
    <w:p w:rsidR="00F56D4C" w:rsidRPr="00694F01" w:rsidRDefault="00F56D4C" w:rsidP="00855883">
      <w:pPr>
        <w:pStyle w:val="Akapitzlist"/>
        <w:numPr>
          <w:ilvl w:val="0"/>
          <w:numId w:val="52"/>
        </w:numPr>
        <w:jc w:val="both"/>
        <w:rPr>
          <w:rFonts w:eastAsiaTheme="minorHAnsi"/>
          <w:i/>
          <w:sz w:val="22"/>
          <w:szCs w:val="22"/>
          <w:lang w:eastAsia="en-US"/>
        </w:rPr>
      </w:pPr>
      <w:r w:rsidRPr="00694F01">
        <w:rPr>
          <w:rFonts w:eastAsiaTheme="minorHAnsi"/>
          <w:i/>
          <w:sz w:val="22"/>
          <w:szCs w:val="22"/>
          <w:lang w:eastAsia="en-US"/>
        </w:rPr>
        <w:t xml:space="preserve">Ww. dokument należy złożyć </w:t>
      </w:r>
      <w:r w:rsidR="002073EE" w:rsidRPr="00694F01">
        <w:rPr>
          <w:rFonts w:eastAsiaTheme="minorHAnsi"/>
          <w:i/>
          <w:sz w:val="22"/>
          <w:szCs w:val="22"/>
          <w:lang w:eastAsia="en-US"/>
        </w:rPr>
        <w:t>w oryginale</w:t>
      </w:r>
      <w:r w:rsidRPr="00694F01">
        <w:rPr>
          <w:rFonts w:eastAsiaTheme="minorHAnsi"/>
          <w:i/>
          <w:sz w:val="22"/>
          <w:szCs w:val="22"/>
          <w:lang w:eastAsia="en-US"/>
        </w:rPr>
        <w:t xml:space="preserve"> lub kopii potwierdzonej za zgodność </w:t>
      </w:r>
      <w:r w:rsidR="002073EE" w:rsidRPr="00694F01">
        <w:rPr>
          <w:rFonts w:eastAsiaTheme="minorHAnsi"/>
          <w:i/>
          <w:sz w:val="22"/>
          <w:szCs w:val="22"/>
          <w:lang w:eastAsia="en-US"/>
        </w:rPr>
        <w:t xml:space="preserve">                            </w:t>
      </w:r>
      <w:r w:rsidRPr="00694F01">
        <w:rPr>
          <w:rFonts w:eastAsiaTheme="minorHAnsi"/>
          <w:i/>
          <w:sz w:val="22"/>
          <w:szCs w:val="22"/>
          <w:lang w:eastAsia="en-US"/>
        </w:rPr>
        <w:t>z oryginałem.</w:t>
      </w:r>
    </w:p>
    <w:p w:rsidR="003026FF" w:rsidRPr="00C03AFC" w:rsidRDefault="003026FF" w:rsidP="00A570C9">
      <w:pPr>
        <w:autoSpaceDE w:val="0"/>
        <w:autoSpaceDN w:val="0"/>
        <w:adjustRightInd w:val="0"/>
        <w:spacing w:line="276" w:lineRule="auto"/>
        <w:ind w:left="0" w:firstLine="0"/>
        <w:rPr>
          <w:rFonts w:eastAsiaTheme="minorHAnsi"/>
          <w:sz w:val="12"/>
          <w:szCs w:val="16"/>
          <w:lang w:eastAsia="en-US"/>
        </w:rPr>
      </w:pPr>
    </w:p>
    <w:p w:rsidR="00FF4718" w:rsidRPr="00F339D3" w:rsidRDefault="00113C5D" w:rsidP="009B27C7">
      <w:pPr>
        <w:pStyle w:val="Akapitzlist"/>
        <w:numPr>
          <w:ilvl w:val="1"/>
          <w:numId w:val="26"/>
        </w:numPr>
        <w:autoSpaceDE w:val="0"/>
        <w:autoSpaceDN w:val="0"/>
        <w:adjustRightInd w:val="0"/>
        <w:spacing w:line="276" w:lineRule="auto"/>
        <w:jc w:val="both"/>
        <w:rPr>
          <w:rFonts w:eastAsiaTheme="minorHAnsi"/>
          <w:sz w:val="22"/>
          <w:szCs w:val="22"/>
          <w:lang w:eastAsia="en-US"/>
        </w:rPr>
      </w:pPr>
      <w:r w:rsidRPr="00F339D3">
        <w:rPr>
          <w:rFonts w:eastAsiaTheme="minorHAnsi"/>
          <w:b/>
          <w:sz w:val="22"/>
          <w:szCs w:val="22"/>
          <w:lang w:eastAsia="en-US"/>
        </w:rPr>
        <w:t>W celu potwierdzenia, że oferowane roboty budowlane, odpowiadają wymaganiom  określonym przez Zamawiającego</w:t>
      </w:r>
      <w:r w:rsidRPr="00F339D3">
        <w:rPr>
          <w:rFonts w:eastAsiaTheme="minorHAnsi"/>
          <w:sz w:val="22"/>
          <w:szCs w:val="22"/>
          <w:lang w:eastAsia="en-US"/>
        </w:rPr>
        <w:t>:</w:t>
      </w:r>
    </w:p>
    <w:p w:rsidR="00C47E18" w:rsidRPr="00F339D3" w:rsidRDefault="002C72F8" w:rsidP="00694F01">
      <w:pPr>
        <w:pStyle w:val="Akapitzlist"/>
        <w:numPr>
          <w:ilvl w:val="0"/>
          <w:numId w:val="53"/>
        </w:numPr>
        <w:autoSpaceDE w:val="0"/>
        <w:autoSpaceDN w:val="0"/>
        <w:adjustRightInd w:val="0"/>
        <w:spacing w:line="276" w:lineRule="auto"/>
        <w:jc w:val="both"/>
        <w:rPr>
          <w:rFonts w:eastAsiaTheme="minorHAnsi"/>
          <w:sz w:val="22"/>
          <w:szCs w:val="22"/>
          <w:lang w:eastAsia="en-US"/>
        </w:rPr>
      </w:pPr>
      <w:r>
        <w:rPr>
          <w:rFonts w:eastAsiaTheme="minorHAnsi"/>
          <w:b/>
          <w:sz w:val="22"/>
          <w:szCs w:val="22"/>
          <w:lang w:eastAsia="en-US"/>
        </w:rPr>
        <w:t>W</w:t>
      </w:r>
      <w:r w:rsidR="00D35F1B" w:rsidRPr="00F339D3">
        <w:rPr>
          <w:rFonts w:eastAsiaTheme="minorHAnsi"/>
          <w:b/>
          <w:sz w:val="22"/>
          <w:szCs w:val="22"/>
          <w:lang w:eastAsia="en-US"/>
        </w:rPr>
        <w:t xml:space="preserve">ykaz </w:t>
      </w:r>
      <w:r w:rsidR="00113C5D" w:rsidRPr="00F339D3">
        <w:rPr>
          <w:rFonts w:eastAsiaTheme="minorHAnsi"/>
          <w:b/>
          <w:sz w:val="22"/>
          <w:szCs w:val="22"/>
          <w:lang w:eastAsia="en-US"/>
        </w:rPr>
        <w:t>ma</w:t>
      </w:r>
      <w:r w:rsidR="00D35F1B" w:rsidRPr="00F339D3">
        <w:rPr>
          <w:rFonts w:eastAsiaTheme="minorHAnsi"/>
          <w:b/>
          <w:sz w:val="22"/>
          <w:szCs w:val="22"/>
          <w:lang w:eastAsia="en-US"/>
        </w:rPr>
        <w:t>teriałów</w:t>
      </w:r>
      <w:r w:rsidR="00E64089">
        <w:rPr>
          <w:rFonts w:eastAsiaTheme="minorHAnsi"/>
          <w:b/>
          <w:sz w:val="22"/>
          <w:szCs w:val="22"/>
          <w:lang w:eastAsia="en-US"/>
        </w:rPr>
        <w:t>/urządzeń dla których zastosowano materiały</w:t>
      </w:r>
      <w:r w:rsidR="00536D75">
        <w:rPr>
          <w:rFonts w:eastAsiaTheme="minorHAnsi"/>
          <w:b/>
          <w:sz w:val="22"/>
          <w:szCs w:val="22"/>
          <w:lang w:eastAsia="en-US"/>
        </w:rPr>
        <w:t>/urządzenia</w:t>
      </w:r>
      <w:r w:rsidR="00E64089">
        <w:rPr>
          <w:rFonts w:eastAsiaTheme="minorHAnsi"/>
          <w:b/>
          <w:sz w:val="22"/>
          <w:szCs w:val="22"/>
          <w:lang w:eastAsia="en-US"/>
        </w:rPr>
        <w:t xml:space="preserve"> równoważne</w:t>
      </w:r>
      <w:r w:rsidR="00113C5D" w:rsidRPr="00F339D3">
        <w:rPr>
          <w:rFonts w:eastAsiaTheme="minorHAnsi"/>
          <w:sz w:val="22"/>
          <w:szCs w:val="22"/>
          <w:lang w:eastAsia="en-US"/>
        </w:rPr>
        <w:t xml:space="preserve"> – </w:t>
      </w:r>
      <w:r w:rsidR="00113C5D" w:rsidRPr="00F339D3">
        <w:rPr>
          <w:rFonts w:eastAsiaTheme="minorHAnsi"/>
          <w:sz w:val="22"/>
          <w:szCs w:val="22"/>
          <w:u w:val="single"/>
          <w:lang w:eastAsia="en-US"/>
        </w:rPr>
        <w:t xml:space="preserve">jeżeli Wykonawca </w:t>
      </w:r>
      <w:r w:rsidR="00694F01">
        <w:rPr>
          <w:rFonts w:eastAsiaTheme="minorHAnsi"/>
          <w:sz w:val="22"/>
          <w:szCs w:val="22"/>
          <w:u w:val="single"/>
          <w:lang w:eastAsia="en-US"/>
        </w:rPr>
        <w:t>przewiduje ich zastosowanie</w:t>
      </w:r>
      <w:r w:rsidR="00694F01">
        <w:rPr>
          <w:rFonts w:eastAsiaTheme="minorHAnsi"/>
          <w:sz w:val="22"/>
          <w:szCs w:val="22"/>
          <w:lang w:eastAsia="en-US"/>
        </w:rPr>
        <w:t xml:space="preserve"> (patrz: Rozdział III pkt. 5 SIWZ</w:t>
      </w:r>
      <w:r w:rsidR="00694F01" w:rsidRPr="00694F01">
        <w:rPr>
          <w:rFonts w:eastAsiaTheme="minorHAnsi"/>
          <w:sz w:val="22"/>
          <w:szCs w:val="22"/>
          <w:lang w:eastAsia="en-US"/>
        </w:rPr>
        <w:t>).</w:t>
      </w:r>
    </w:p>
    <w:p w:rsidR="00113C5D" w:rsidRPr="00694F01" w:rsidRDefault="002C1916" w:rsidP="00855883">
      <w:pPr>
        <w:pStyle w:val="Akapitzlist"/>
        <w:numPr>
          <w:ilvl w:val="0"/>
          <w:numId w:val="54"/>
        </w:numPr>
        <w:autoSpaceDE w:val="0"/>
        <w:autoSpaceDN w:val="0"/>
        <w:adjustRightInd w:val="0"/>
        <w:spacing w:line="276" w:lineRule="auto"/>
        <w:jc w:val="both"/>
        <w:rPr>
          <w:rFonts w:eastAsiaTheme="minorHAnsi"/>
          <w:i/>
          <w:sz w:val="22"/>
          <w:szCs w:val="22"/>
          <w:lang w:eastAsia="en-US"/>
        </w:rPr>
      </w:pPr>
      <w:r w:rsidRPr="00694F01">
        <w:rPr>
          <w:rFonts w:eastAsiaTheme="minorHAnsi"/>
          <w:i/>
          <w:sz w:val="22"/>
          <w:szCs w:val="22"/>
          <w:lang w:eastAsia="en-US"/>
        </w:rPr>
        <w:lastRenderedPageBreak/>
        <w:t>W</w:t>
      </w:r>
      <w:r w:rsidR="00113C5D" w:rsidRPr="00694F01">
        <w:rPr>
          <w:rFonts w:eastAsiaTheme="minorHAnsi"/>
          <w:i/>
          <w:sz w:val="22"/>
          <w:szCs w:val="22"/>
          <w:lang w:eastAsia="en-US"/>
        </w:rPr>
        <w:t xml:space="preserve"> przypa</w:t>
      </w:r>
      <w:r w:rsidR="00293DA9" w:rsidRPr="00694F01">
        <w:rPr>
          <w:rFonts w:eastAsiaTheme="minorHAnsi"/>
          <w:i/>
          <w:sz w:val="22"/>
          <w:szCs w:val="22"/>
          <w:lang w:eastAsia="en-US"/>
        </w:rPr>
        <w:t>dku składania oferty wspólnej w</w:t>
      </w:r>
      <w:r w:rsidR="00113C5D" w:rsidRPr="00694F01">
        <w:rPr>
          <w:rFonts w:eastAsiaTheme="minorHAnsi"/>
          <w:i/>
          <w:sz w:val="22"/>
          <w:szCs w:val="22"/>
          <w:lang w:eastAsia="en-US"/>
        </w:rPr>
        <w:t>w</w:t>
      </w:r>
      <w:r w:rsidR="00293DA9" w:rsidRPr="00694F01">
        <w:rPr>
          <w:rFonts w:eastAsiaTheme="minorHAnsi"/>
          <w:i/>
          <w:sz w:val="22"/>
          <w:szCs w:val="22"/>
          <w:lang w:eastAsia="en-US"/>
        </w:rPr>
        <w:t>.</w:t>
      </w:r>
      <w:r w:rsidR="00F13F17" w:rsidRPr="00694F01">
        <w:rPr>
          <w:rFonts w:eastAsiaTheme="minorHAnsi"/>
          <w:i/>
          <w:sz w:val="22"/>
          <w:szCs w:val="22"/>
          <w:lang w:eastAsia="en-US"/>
        </w:rPr>
        <w:t xml:space="preserve"> </w:t>
      </w:r>
      <w:r w:rsidR="002C72F8" w:rsidRPr="00694F01">
        <w:rPr>
          <w:rFonts w:eastAsiaTheme="minorHAnsi"/>
          <w:i/>
          <w:sz w:val="22"/>
          <w:szCs w:val="22"/>
          <w:lang w:eastAsia="en-US"/>
        </w:rPr>
        <w:t>wykaz</w:t>
      </w:r>
      <w:r w:rsidR="00F13F17" w:rsidRPr="00694F01">
        <w:rPr>
          <w:rFonts w:eastAsiaTheme="minorHAnsi"/>
          <w:i/>
          <w:sz w:val="22"/>
          <w:szCs w:val="22"/>
          <w:lang w:eastAsia="en-US"/>
        </w:rPr>
        <w:t xml:space="preserve"> składa p</w:t>
      </w:r>
      <w:r w:rsidR="00113C5D" w:rsidRPr="00694F01">
        <w:rPr>
          <w:rFonts w:eastAsiaTheme="minorHAnsi"/>
          <w:i/>
          <w:sz w:val="22"/>
          <w:szCs w:val="22"/>
          <w:lang w:eastAsia="en-US"/>
        </w:rPr>
        <w:t>ełnomocnik Wykonawców składających ofertę wspólną</w:t>
      </w:r>
      <w:r w:rsidR="00293DA9" w:rsidRPr="00694F01">
        <w:rPr>
          <w:rFonts w:eastAsiaTheme="minorHAnsi"/>
          <w:i/>
          <w:sz w:val="22"/>
          <w:szCs w:val="22"/>
          <w:lang w:eastAsia="en-US"/>
        </w:rPr>
        <w:t>.</w:t>
      </w:r>
      <w:r w:rsidR="00113C5D" w:rsidRPr="00694F01">
        <w:rPr>
          <w:rFonts w:eastAsiaTheme="minorHAnsi"/>
          <w:i/>
          <w:sz w:val="22"/>
          <w:szCs w:val="22"/>
          <w:lang w:eastAsia="en-US"/>
        </w:rPr>
        <w:t xml:space="preserve"> </w:t>
      </w:r>
    </w:p>
    <w:p w:rsidR="00F56D4C" w:rsidRPr="00694F01" w:rsidRDefault="00F56D4C" w:rsidP="00855883">
      <w:pPr>
        <w:pStyle w:val="Akapitzlist"/>
        <w:numPr>
          <w:ilvl w:val="0"/>
          <w:numId w:val="54"/>
        </w:numPr>
        <w:autoSpaceDE w:val="0"/>
        <w:autoSpaceDN w:val="0"/>
        <w:adjustRightInd w:val="0"/>
        <w:spacing w:line="276" w:lineRule="auto"/>
        <w:jc w:val="both"/>
        <w:rPr>
          <w:i/>
          <w:sz w:val="22"/>
          <w:szCs w:val="22"/>
        </w:rPr>
      </w:pPr>
      <w:r w:rsidRPr="00694F01">
        <w:rPr>
          <w:i/>
          <w:sz w:val="22"/>
          <w:szCs w:val="22"/>
        </w:rPr>
        <w:t xml:space="preserve">Ww. </w:t>
      </w:r>
      <w:r w:rsidR="002C72F8" w:rsidRPr="00694F01">
        <w:rPr>
          <w:i/>
          <w:sz w:val="22"/>
          <w:szCs w:val="22"/>
        </w:rPr>
        <w:t>dokument</w:t>
      </w:r>
      <w:r w:rsidRPr="00694F01">
        <w:rPr>
          <w:i/>
          <w:sz w:val="22"/>
          <w:szCs w:val="22"/>
        </w:rPr>
        <w:t xml:space="preserve"> należy złożyć </w:t>
      </w:r>
      <w:r w:rsidR="002073EE" w:rsidRPr="00694F01">
        <w:rPr>
          <w:i/>
          <w:sz w:val="22"/>
          <w:szCs w:val="22"/>
        </w:rPr>
        <w:t>w oryginale</w:t>
      </w:r>
      <w:r w:rsidRPr="00694F01">
        <w:rPr>
          <w:i/>
          <w:sz w:val="22"/>
          <w:szCs w:val="22"/>
        </w:rPr>
        <w:t xml:space="preserve"> lub kopii potwierdzonej za zgodność </w:t>
      </w:r>
      <w:r w:rsidR="002073EE" w:rsidRPr="00694F01">
        <w:rPr>
          <w:i/>
          <w:sz w:val="22"/>
          <w:szCs w:val="22"/>
        </w:rPr>
        <w:t xml:space="preserve">                                    </w:t>
      </w:r>
      <w:r w:rsidRPr="00694F01">
        <w:rPr>
          <w:i/>
          <w:sz w:val="22"/>
          <w:szCs w:val="22"/>
        </w:rPr>
        <w:t>z oryginałem.</w:t>
      </w:r>
    </w:p>
    <w:p w:rsidR="002C72F8" w:rsidRDefault="002C72F8" w:rsidP="00855883">
      <w:pPr>
        <w:pStyle w:val="Akapitzlist"/>
        <w:numPr>
          <w:ilvl w:val="0"/>
          <w:numId w:val="54"/>
        </w:numPr>
        <w:suppressAutoHyphens w:val="0"/>
        <w:autoSpaceDE w:val="0"/>
        <w:autoSpaceDN w:val="0"/>
        <w:adjustRightInd w:val="0"/>
        <w:spacing w:line="276" w:lineRule="auto"/>
        <w:contextualSpacing w:val="0"/>
        <w:jc w:val="both"/>
        <w:rPr>
          <w:bCs/>
          <w:i/>
          <w:sz w:val="22"/>
        </w:rPr>
      </w:pPr>
      <w:r w:rsidRPr="00694F01">
        <w:rPr>
          <w:bCs/>
          <w:i/>
          <w:sz w:val="22"/>
        </w:rPr>
        <w:t>Wzór ww. wykazu Zamawiający przekaże Wykonawcy wraz z wezwaniem do złożenia dokumentów.</w:t>
      </w:r>
    </w:p>
    <w:p w:rsidR="00776BC4" w:rsidRPr="00C03AFC" w:rsidRDefault="00776BC4" w:rsidP="00776BC4">
      <w:pPr>
        <w:pStyle w:val="Akapitzlist"/>
        <w:suppressAutoHyphens w:val="0"/>
        <w:autoSpaceDE w:val="0"/>
        <w:autoSpaceDN w:val="0"/>
        <w:adjustRightInd w:val="0"/>
        <w:spacing w:line="276" w:lineRule="auto"/>
        <w:ind w:left="1495"/>
        <w:contextualSpacing w:val="0"/>
        <w:jc w:val="both"/>
        <w:rPr>
          <w:bCs/>
          <w:sz w:val="12"/>
        </w:rPr>
      </w:pPr>
    </w:p>
    <w:p w:rsidR="003026FF" w:rsidRPr="00776BC4" w:rsidRDefault="007B5083" w:rsidP="009B27C7">
      <w:pPr>
        <w:pStyle w:val="Akapitzlist"/>
        <w:numPr>
          <w:ilvl w:val="1"/>
          <w:numId w:val="26"/>
        </w:numPr>
        <w:autoSpaceDE w:val="0"/>
        <w:autoSpaceDN w:val="0"/>
        <w:adjustRightInd w:val="0"/>
        <w:spacing w:line="276" w:lineRule="auto"/>
        <w:rPr>
          <w:rFonts w:eastAsiaTheme="minorHAnsi"/>
          <w:sz w:val="22"/>
          <w:szCs w:val="22"/>
          <w:lang w:eastAsia="en-US"/>
        </w:rPr>
      </w:pPr>
      <w:r w:rsidRPr="00776BC4">
        <w:rPr>
          <w:rFonts w:eastAsiaTheme="minorHAnsi"/>
          <w:b/>
          <w:sz w:val="22"/>
          <w:szCs w:val="22"/>
          <w:lang w:eastAsia="en-US"/>
        </w:rPr>
        <w:t>Dokumenty podmiotów zagranicznych</w:t>
      </w:r>
    </w:p>
    <w:p w:rsidR="007B5083" w:rsidRPr="00A570C9" w:rsidRDefault="00A570C9" w:rsidP="00855883">
      <w:pPr>
        <w:pStyle w:val="Akapitzlist"/>
        <w:numPr>
          <w:ilvl w:val="1"/>
          <w:numId w:val="56"/>
        </w:numPr>
        <w:autoSpaceDE w:val="0"/>
        <w:autoSpaceDN w:val="0"/>
        <w:adjustRightInd w:val="0"/>
        <w:spacing w:line="276" w:lineRule="auto"/>
        <w:jc w:val="both"/>
        <w:rPr>
          <w:rFonts w:eastAsiaTheme="minorHAnsi"/>
          <w:sz w:val="22"/>
          <w:szCs w:val="22"/>
          <w:u w:val="single"/>
          <w:lang w:eastAsia="en-US"/>
        </w:rPr>
      </w:pPr>
      <w:r w:rsidRPr="00A570C9">
        <w:rPr>
          <w:rFonts w:eastAsiaTheme="minorHAnsi"/>
          <w:sz w:val="22"/>
          <w:szCs w:val="22"/>
          <w:lang w:eastAsia="en-US"/>
        </w:rPr>
        <w:t xml:space="preserve">Zgodnie z Rozporządzeniem Ministra Rozwoju z dnia 26 lipca 2016 r. </w:t>
      </w:r>
      <w:r w:rsidRPr="00776BC4">
        <w:rPr>
          <w:rFonts w:eastAsiaTheme="minorHAnsi"/>
          <w:sz w:val="22"/>
          <w:szCs w:val="22"/>
          <w:lang w:eastAsia="en-US"/>
        </w:rPr>
        <w:t xml:space="preserve">w sprawie rodzajów dokumentów, jakich może żądać Zamawiający od Wykonawcy w postępowaniu o udzielenie zamówienia i Rozporządzeniem Ministra Przedsiębiorczości i Technologii z dnia </w:t>
      </w:r>
      <w:r w:rsidR="00776BC4">
        <w:rPr>
          <w:rFonts w:eastAsiaTheme="minorHAnsi"/>
          <w:sz w:val="22"/>
          <w:szCs w:val="22"/>
          <w:lang w:eastAsia="en-US"/>
        </w:rPr>
        <w:t xml:space="preserve">                                  </w:t>
      </w:r>
      <w:r w:rsidRPr="00776BC4">
        <w:rPr>
          <w:rFonts w:eastAsiaTheme="minorHAnsi"/>
          <w:sz w:val="22"/>
          <w:szCs w:val="22"/>
          <w:lang w:eastAsia="en-US"/>
        </w:rPr>
        <w:t>16 października 2018 r. zmieniającego rozporządzenie w sprawie rodzajów dokumentów, jakich może żądać Zamawiający od Wykonawcy w postępowaniu o udzielenie zamówienia, j</w:t>
      </w:r>
      <w:r w:rsidR="007B5083" w:rsidRPr="00776BC4">
        <w:rPr>
          <w:rFonts w:eastAsiaTheme="minorHAnsi"/>
          <w:sz w:val="22"/>
          <w:szCs w:val="22"/>
          <w:lang w:eastAsia="en-US"/>
        </w:rPr>
        <w:t>eżeli Wykonawca ma siedzibę lub miejsce zamieszkania poza terytorium Rzeczypospoli</w:t>
      </w:r>
      <w:r w:rsidR="00813176" w:rsidRPr="00776BC4">
        <w:rPr>
          <w:rFonts w:eastAsiaTheme="minorHAnsi"/>
          <w:sz w:val="22"/>
          <w:szCs w:val="22"/>
          <w:lang w:eastAsia="en-US"/>
        </w:rPr>
        <w:t>tej Polskiej</w:t>
      </w:r>
      <w:r w:rsidR="00813176" w:rsidRPr="00A570C9">
        <w:rPr>
          <w:rFonts w:eastAsiaTheme="minorHAnsi"/>
          <w:sz w:val="22"/>
          <w:szCs w:val="22"/>
          <w:lang w:eastAsia="en-US"/>
        </w:rPr>
        <w:t>, zamiast dokumentu, o którym</w:t>
      </w:r>
      <w:r w:rsidR="007B5083" w:rsidRPr="00A570C9">
        <w:rPr>
          <w:rFonts w:eastAsiaTheme="minorHAnsi"/>
          <w:sz w:val="22"/>
          <w:szCs w:val="22"/>
          <w:lang w:eastAsia="en-US"/>
        </w:rPr>
        <w:t xml:space="preserve"> mowa </w:t>
      </w:r>
      <w:r w:rsidR="00CF29D7" w:rsidRPr="00A570C9">
        <w:rPr>
          <w:rFonts w:eastAsiaTheme="minorHAnsi"/>
          <w:sz w:val="22"/>
          <w:szCs w:val="22"/>
          <w:lang w:eastAsia="en-US"/>
        </w:rPr>
        <w:t>w pkt. 2 lit. a</w:t>
      </w:r>
      <w:r w:rsidR="007B5083" w:rsidRPr="00A570C9">
        <w:rPr>
          <w:rFonts w:eastAsiaTheme="minorHAnsi"/>
          <w:sz w:val="22"/>
          <w:szCs w:val="22"/>
          <w:lang w:eastAsia="en-US"/>
        </w:rPr>
        <w:t xml:space="preserve"> </w:t>
      </w:r>
      <w:r w:rsidR="00F53F9D">
        <w:rPr>
          <w:rFonts w:eastAsiaTheme="minorHAnsi"/>
          <w:sz w:val="22"/>
          <w:szCs w:val="22"/>
          <w:lang w:eastAsia="en-US"/>
        </w:rPr>
        <w:t xml:space="preserve"> </w:t>
      </w:r>
      <w:r w:rsidR="007B5083" w:rsidRPr="00A570C9">
        <w:rPr>
          <w:rFonts w:eastAsiaTheme="minorHAnsi"/>
          <w:sz w:val="22"/>
          <w:szCs w:val="22"/>
          <w:lang w:eastAsia="en-US"/>
        </w:rPr>
        <w:t>składa dokument lub dokumenty wystawione w kraju, w którym Wykonawca ma siedzibę lub miejsce zamieszkania,</w:t>
      </w:r>
      <w:r w:rsidR="00C17AFC" w:rsidRPr="00A570C9">
        <w:rPr>
          <w:rFonts w:eastAsiaTheme="minorHAnsi"/>
          <w:sz w:val="22"/>
          <w:szCs w:val="22"/>
          <w:lang w:eastAsia="en-US"/>
        </w:rPr>
        <w:t xml:space="preserve"> potwierdzające odpowiednio, że </w:t>
      </w:r>
      <w:r w:rsidR="007B5083" w:rsidRPr="00A570C9">
        <w:rPr>
          <w:sz w:val="22"/>
          <w:szCs w:val="22"/>
        </w:rPr>
        <w:t>nie otwarto jego likwida</w:t>
      </w:r>
      <w:r w:rsidR="00813176" w:rsidRPr="00A570C9">
        <w:rPr>
          <w:sz w:val="22"/>
          <w:szCs w:val="22"/>
        </w:rPr>
        <w:t>cji ani nie ogłoszono upadłości,</w:t>
      </w:r>
      <w:r w:rsidR="007B5083" w:rsidRPr="00A570C9">
        <w:rPr>
          <w:sz w:val="22"/>
          <w:szCs w:val="22"/>
        </w:rPr>
        <w:t xml:space="preserve"> </w:t>
      </w:r>
      <w:r w:rsidR="007B5083" w:rsidRPr="00A570C9">
        <w:rPr>
          <w:sz w:val="22"/>
          <w:szCs w:val="22"/>
          <w:u w:val="single"/>
        </w:rPr>
        <w:t>wystawione nie wcześniej niż 6 miesi</w:t>
      </w:r>
      <w:r w:rsidR="00686B1E" w:rsidRPr="00A570C9">
        <w:rPr>
          <w:sz w:val="22"/>
          <w:szCs w:val="22"/>
          <w:u w:val="single"/>
        </w:rPr>
        <w:t>ęcy</w:t>
      </w:r>
      <w:r w:rsidR="007B5083" w:rsidRPr="00A570C9">
        <w:rPr>
          <w:sz w:val="22"/>
          <w:szCs w:val="22"/>
          <w:u w:val="single"/>
        </w:rPr>
        <w:t xml:space="preserve"> przed upływem terminu składania ofert</w:t>
      </w:r>
      <w:r w:rsidR="00813176" w:rsidRPr="00A570C9">
        <w:rPr>
          <w:sz w:val="22"/>
          <w:szCs w:val="22"/>
          <w:u w:val="single"/>
        </w:rPr>
        <w:t>.</w:t>
      </w:r>
    </w:p>
    <w:p w:rsidR="007B5083" w:rsidRPr="003026FF" w:rsidRDefault="007B5083" w:rsidP="00855883">
      <w:pPr>
        <w:pStyle w:val="Akapitzlist"/>
        <w:numPr>
          <w:ilvl w:val="1"/>
          <w:numId w:val="56"/>
        </w:numPr>
        <w:autoSpaceDE w:val="0"/>
        <w:autoSpaceDN w:val="0"/>
        <w:adjustRightInd w:val="0"/>
        <w:spacing w:line="276" w:lineRule="auto"/>
        <w:jc w:val="both"/>
        <w:rPr>
          <w:rFonts w:eastAsiaTheme="minorHAnsi"/>
          <w:sz w:val="22"/>
          <w:szCs w:val="22"/>
          <w:u w:val="single"/>
          <w:lang w:eastAsia="en-US"/>
        </w:rPr>
      </w:pPr>
      <w:r w:rsidRPr="003026FF">
        <w:rPr>
          <w:rFonts w:eastAsiaTheme="minorHAnsi"/>
          <w:sz w:val="22"/>
          <w:szCs w:val="22"/>
          <w:lang w:eastAsia="en-US"/>
        </w:rPr>
        <w:t>Jeżeli w kraju</w:t>
      </w:r>
      <w:r w:rsidR="00C17AFC" w:rsidRPr="003026FF">
        <w:rPr>
          <w:rFonts w:eastAsiaTheme="minorHAnsi"/>
          <w:sz w:val="22"/>
          <w:szCs w:val="22"/>
          <w:lang w:eastAsia="en-US"/>
        </w:rPr>
        <w:t>,</w:t>
      </w:r>
      <w:r w:rsidRPr="003026FF">
        <w:rPr>
          <w:rFonts w:eastAsiaTheme="minorHAnsi"/>
          <w:sz w:val="22"/>
          <w:szCs w:val="22"/>
          <w:lang w:eastAsia="en-US"/>
        </w:rPr>
        <w:t xml:space="preserve"> w którym Wykonawca ma siedzibę lub miejsce zamieszkania lub miejsce zamieszkania ma osoba, której dokument do</w:t>
      </w:r>
      <w:r w:rsidR="00C17AFC" w:rsidRPr="003026FF">
        <w:rPr>
          <w:rFonts w:eastAsiaTheme="minorHAnsi"/>
          <w:sz w:val="22"/>
          <w:szCs w:val="22"/>
          <w:lang w:eastAsia="en-US"/>
        </w:rPr>
        <w:t>tyczy, nie wydaje się dokumentu, o którym</w:t>
      </w:r>
      <w:r w:rsidRPr="003026FF">
        <w:rPr>
          <w:rFonts w:eastAsiaTheme="minorHAnsi"/>
          <w:sz w:val="22"/>
          <w:szCs w:val="22"/>
          <w:lang w:eastAsia="en-US"/>
        </w:rPr>
        <w:t xml:space="preserve"> mowa </w:t>
      </w:r>
      <w:r w:rsidR="00094CC3" w:rsidRPr="003026FF">
        <w:rPr>
          <w:rFonts w:eastAsiaTheme="minorHAnsi"/>
          <w:sz w:val="22"/>
          <w:szCs w:val="22"/>
          <w:lang w:eastAsia="en-US"/>
        </w:rPr>
        <w:br/>
      </w:r>
      <w:r w:rsidRPr="003026FF">
        <w:rPr>
          <w:rFonts w:eastAsiaTheme="minorHAnsi"/>
          <w:sz w:val="22"/>
          <w:szCs w:val="22"/>
          <w:lang w:eastAsia="en-US"/>
        </w:rPr>
        <w:t xml:space="preserve">w </w:t>
      </w:r>
      <w:r w:rsidR="00F53F9D">
        <w:rPr>
          <w:rFonts w:eastAsiaTheme="minorHAnsi"/>
          <w:sz w:val="22"/>
          <w:szCs w:val="22"/>
          <w:lang w:eastAsia="en-US"/>
        </w:rPr>
        <w:t>p</w:t>
      </w:r>
      <w:r w:rsidR="007D6676" w:rsidRPr="003026FF">
        <w:rPr>
          <w:rFonts w:eastAsiaTheme="minorHAnsi"/>
          <w:sz w:val="22"/>
          <w:szCs w:val="22"/>
          <w:lang w:eastAsia="en-US"/>
        </w:rPr>
        <w:t>p</w:t>
      </w:r>
      <w:r w:rsidRPr="003026FF">
        <w:rPr>
          <w:rFonts w:eastAsiaTheme="minorHAnsi"/>
          <w:sz w:val="22"/>
          <w:szCs w:val="22"/>
          <w:lang w:eastAsia="en-US"/>
        </w:rPr>
        <w:t xml:space="preserve">kt. </w:t>
      </w:r>
      <w:r w:rsidR="003026FF">
        <w:rPr>
          <w:rFonts w:eastAsiaTheme="minorHAnsi"/>
          <w:sz w:val="22"/>
          <w:szCs w:val="22"/>
          <w:lang w:eastAsia="en-US"/>
        </w:rPr>
        <w:t>4.</w:t>
      </w:r>
      <w:r w:rsidRPr="003026FF">
        <w:rPr>
          <w:rFonts w:eastAsiaTheme="minorHAnsi"/>
          <w:sz w:val="22"/>
          <w:szCs w:val="22"/>
          <w:lang w:eastAsia="en-US"/>
        </w:rPr>
        <w:t>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8133E" w:rsidRPr="00C03AFC" w:rsidRDefault="00F8133E" w:rsidP="007B5083">
      <w:pPr>
        <w:pStyle w:val="Akapitzlist"/>
        <w:autoSpaceDE w:val="0"/>
        <w:autoSpaceDN w:val="0"/>
        <w:adjustRightInd w:val="0"/>
        <w:spacing w:line="276" w:lineRule="auto"/>
        <w:ind w:left="851"/>
        <w:jc w:val="both"/>
        <w:rPr>
          <w:rFonts w:eastAsiaTheme="minorHAnsi"/>
          <w:sz w:val="12"/>
          <w:szCs w:val="16"/>
          <w:lang w:eastAsia="en-US"/>
        </w:rPr>
      </w:pPr>
    </w:p>
    <w:p w:rsidR="003026FF" w:rsidRPr="00776BC4" w:rsidRDefault="00CF29D7" w:rsidP="00855883">
      <w:pPr>
        <w:pStyle w:val="Akapitzlist"/>
        <w:numPr>
          <w:ilvl w:val="0"/>
          <w:numId w:val="56"/>
        </w:numPr>
        <w:spacing w:after="40" w:line="276" w:lineRule="auto"/>
        <w:ind w:firstLine="66"/>
        <w:rPr>
          <w:b/>
          <w:sz w:val="22"/>
          <w:szCs w:val="22"/>
        </w:rPr>
      </w:pPr>
      <w:r w:rsidRPr="00776BC4">
        <w:rPr>
          <w:b/>
          <w:sz w:val="22"/>
          <w:szCs w:val="22"/>
        </w:rPr>
        <w:t>Wymagana forma składanych dokumentów</w:t>
      </w:r>
    </w:p>
    <w:p w:rsidR="001F2626" w:rsidRPr="00F53F9D" w:rsidRDefault="001F2626" w:rsidP="00855883">
      <w:pPr>
        <w:pStyle w:val="Akapitzlist"/>
        <w:numPr>
          <w:ilvl w:val="1"/>
          <w:numId w:val="56"/>
        </w:numPr>
        <w:spacing w:after="40" w:line="276" w:lineRule="auto"/>
        <w:jc w:val="both"/>
        <w:rPr>
          <w:b/>
          <w:i/>
          <w:sz w:val="22"/>
          <w:szCs w:val="22"/>
          <w:u w:val="single"/>
        </w:rPr>
      </w:pPr>
      <w:r w:rsidRPr="003026FF">
        <w:rPr>
          <w:sz w:val="22"/>
          <w:szCs w:val="22"/>
          <w:u w:val="single"/>
        </w:rPr>
        <w:t>Oferta (formularz ofertowy) oraz oświadczenia</w:t>
      </w:r>
      <w:r w:rsidR="00F53F9D">
        <w:rPr>
          <w:sz w:val="22"/>
          <w:szCs w:val="22"/>
          <w:u w:val="single"/>
        </w:rPr>
        <w:t>,</w:t>
      </w:r>
      <w:r w:rsidRPr="003026FF">
        <w:rPr>
          <w:sz w:val="22"/>
          <w:szCs w:val="22"/>
        </w:rPr>
        <w:t xml:space="preserve"> o których mowa w art. 25 a ust. 1</w:t>
      </w:r>
      <w:r w:rsidR="00ED2876">
        <w:rPr>
          <w:sz w:val="22"/>
          <w:szCs w:val="22"/>
        </w:rPr>
        <w:t xml:space="preserve"> pkt. 1</w:t>
      </w:r>
      <w:r w:rsidRPr="003026FF">
        <w:rPr>
          <w:sz w:val="22"/>
          <w:szCs w:val="22"/>
        </w:rPr>
        <w:t xml:space="preserve"> ustawy p.z.p. </w:t>
      </w:r>
      <w:r w:rsidRPr="00F53F9D">
        <w:rPr>
          <w:sz w:val="22"/>
          <w:szCs w:val="22"/>
          <w:u w:val="single"/>
        </w:rPr>
        <w:t>składane są w oryginale.</w:t>
      </w:r>
    </w:p>
    <w:p w:rsidR="001F2626" w:rsidRPr="003026FF" w:rsidRDefault="001F2626" w:rsidP="00855883">
      <w:pPr>
        <w:pStyle w:val="Akapitzlist"/>
        <w:numPr>
          <w:ilvl w:val="1"/>
          <w:numId w:val="56"/>
        </w:numPr>
        <w:spacing w:after="40" w:line="276" w:lineRule="auto"/>
        <w:jc w:val="both"/>
        <w:rPr>
          <w:b/>
          <w:sz w:val="22"/>
          <w:szCs w:val="22"/>
          <w:u w:val="single"/>
        </w:rPr>
      </w:pPr>
      <w:r w:rsidRPr="003026FF">
        <w:rPr>
          <w:sz w:val="22"/>
          <w:u w:val="single"/>
        </w:rPr>
        <w:t>Dokumenty lub oświadczenia,</w:t>
      </w:r>
      <w:r w:rsidRPr="003026FF">
        <w:rPr>
          <w:sz w:val="22"/>
        </w:rPr>
        <w:t xml:space="preserve"> o których mowa w Rozporządzeniu Ministra Rozwoju z dnia 26 lipca 2016 r. </w:t>
      </w:r>
      <w:r w:rsidRPr="003026FF">
        <w:rPr>
          <w:i/>
          <w:sz w:val="22"/>
        </w:rPr>
        <w:t>w sprawie rodzajów dokumentów, jakich może żądać Zamawiający od Wykonawcy</w:t>
      </w:r>
      <w:r w:rsidRPr="003026FF">
        <w:rPr>
          <w:i/>
          <w:sz w:val="22"/>
        </w:rPr>
        <w:br/>
        <w:t xml:space="preserve"> w postępowaniu o udzielenie zamówienia </w:t>
      </w:r>
      <w:r w:rsidRPr="003026FF">
        <w:rPr>
          <w:sz w:val="22"/>
        </w:rPr>
        <w:t xml:space="preserve">(Dz. U. z 2016 r. poz. 1126) </w:t>
      </w:r>
      <w:r w:rsidRPr="003026FF">
        <w:rPr>
          <w:i/>
          <w:sz w:val="22"/>
        </w:rPr>
        <w:t xml:space="preserve"> </w:t>
      </w:r>
      <w:r w:rsidRPr="003026FF">
        <w:rPr>
          <w:sz w:val="22"/>
        </w:rPr>
        <w:t xml:space="preserve">oraz w Rozporządzeniu Ministra Przedsiębiorczości i Technologii z dnia 16 października 2018 r. </w:t>
      </w:r>
      <w:r w:rsidRPr="003026FF">
        <w:rPr>
          <w:i/>
          <w:sz w:val="22"/>
        </w:rPr>
        <w:t>zmieniającego rozporządzenie</w:t>
      </w:r>
      <w:r w:rsidRPr="003026FF">
        <w:rPr>
          <w:sz w:val="22"/>
        </w:rPr>
        <w:t xml:space="preserve"> </w:t>
      </w:r>
      <w:r w:rsidRPr="003026FF">
        <w:rPr>
          <w:i/>
          <w:sz w:val="22"/>
        </w:rPr>
        <w:t xml:space="preserve">w sprawie rodzajów dokumentów, jakich może żądać Zamawiający od Wykonawcy w postępowaniu o udzielenie zamówienia </w:t>
      </w:r>
      <w:r w:rsidRPr="003026FF">
        <w:rPr>
          <w:sz w:val="22"/>
        </w:rPr>
        <w:t xml:space="preserve">(Dz. U. z 2018 r. poz. 1993) </w:t>
      </w:r>
      <w:r w:rsidRPr="003026FF">
        <w:rPr>
          <w:i/>
          <w:sz w:val="22"/>
        </w:rPr>
        <w:t xml:space="preserve"> </w:t>
      </w:r>
      <w:r w:rsidRPr="003026FF">
        <w:rPr>
          <w:sz w:val="22"/>
          <w:u w:val="single"/>
        </w:rPr>
        <w:t>składane są w oryginale lub w kopii poświadczonej za zgodność z oryginałem.</w:t>
      </w:r>
    </w:p>
    <w:p w:rsidR="001F2626" w:rsidRPr="003026FF" w:rsidRDefault="001F2626" w:rsidP="00855883">
      <w:pPr>
        <w:pStyle w:val="Akapitzlist"/>
        <w:numPr>
          <w:ilvl w:val="1"/>
          <w:numId w:val="56"/>
        </w:numPr>
        <w:spacing w:after="40" w:line="276" w:lineRule="auto"/>
        <w:jc w:val="both"/>
        <w:rPr>
          <w:b/>
          <w:sz w:val="22"/>
          <w:szCs w:val="22"/>
          <w:u w:val="single"/>
        </w:rPr>
      </w:pPr>
      <w:r w:rsidRPr="003026FF">
        <w:rPr>
          <w:sz w:val="22"/>
          <w:szCs w:val="22"/>
        </w:rPr>
        <w:t>Poświadczenie za zgodność z oryginałem następuje przez opatrzenie kopii dokumentu lub kopii oświadczenia, sporządzonych w postaci papierowej, własnoręcznym podpisem.</w:t>
      </w:r>
    </w:p>
    <w:p w:rsidR="00CA601F" w:rsidRPr="00DA6744" w:rsidRDefault="00CA601F" w:rsidP="00855883">
      <w:pPr>
        <w:pStyle w:val="Akapitzlist"/>
        <w:numPr>
          <w:ilvl w:val="1"/>
          <w:numId w:val="56"/>
        </w:numPr>
        <w:spacing w:after="40" w:line="276" w:lineRule="auto"/>
        <w:jc w:val="both"/>
        <w:rPr>
          <w:b/>
          <w:sz w:val="22"/>
          <w:szCs w:val="22"/>
        </w:rPr>
      </w:pPr>
      <w:r w:rsidRPr="003026FF">
        <w:rPr>
          <w:sz w:val="22"/>
          <w:szCs w:val="22"/>
        </w:rPr>
        <w:t>Poświadczenia za zgodność z oryginałem</w:t>
      </w:r>
      <w:r w:rsidR="00772A8C" w:rsidRPr="003026FF">
        <w:rPr>
          <w:sz w:val="22"/>
          <w:szCs w:val="22"/>
        </w:rPr>
        <w:t xml:space="preserve"> </w:t>
      </w:r>
      <w:r w:rsidR="00BB08D1" w:rsidRPr="003026FF">
        <w:rPr>
          <w:sz w:val="22"/>
          <w:szCs w:val="22"/>
        </w:rPr>
        <w:t>dokumentów składanych w formie kopii</w:t>
      </w:r>
      <w:r w:rsidR="0078484E" w:rsidRPr="003026FF">
        <w:rPr>
          <w:sz w:val="22"/>
          <w:szCs w:val="22"/>
        </w:rPr>
        <w:t>,</w:t>
      </w:r>
      <w:r w:rsidR="00BB08D1" w:rsidRPr="003026FF">
        <w:rPr>
          <w:sz w:val="22"/>
          <w:szCs w:val="22"/>
        </w:rPr>
        <w:t xml:space="preserve"> </w:t>
      </w:r>
      <w:r w:rsidR="00772A8C" w:rsidRPr="003026FF">
        <w:rPr>
          <w:sz w:val="22"/>
          <w:szCs w:val="22"/>
        </w:rPr>
        <w:t>do</w:t>
      </w:r>
      <w:r w:rsidR="00180F8C" w:rsidRPr="003026FF">
        <w:rPr>
          <w:sz w:val="22"/>
          <w:szCs w:val="22"/>
        </w:rPr>
        <w:t>konuje odpowiednio Wykonawca,</w:t>
      </w:r>
      <w:r w:rsidR="00B05C88" w:rsidRPr="003026FF">
        <w:rPr>
          <w:sz w:val="22"/>
          <w:szCs w:val="22"/>
        </w:rPr>
        <w:t xml:space="preserve"> podmiot, na którego zdolnościach polega Wykonawca, </w:t>
      </w:r>
      <w:r w:rsidRPr="003026FF">
        <w:rPr>
          <w:sz w:val="22"/>
          <w:szCs w:val="22"/>
        </w:rPr>
        <w:t>Wykonawcy wspólnie ubiegający się o udzielnie zamówienia</w:t>
      </w:r>
      <w:r w:rsidR="001F2626" w:rsidRPr="003026FF">
        <w:rPr>
          <w:sz w:val="22"/>
          <w:szCs w:val="22"/>
        </w:rPr>
        <w:t xml:space="preserve"> albo podwykonawca</w:t>
      </w:r>
      <w:r w:rsidR="00180F8C" w:rsidRPr="00DA6744">
        <w:rPr>
          <w:sz w:val="22"/>
          <w:szCs w:val="22"/>
        </w:rPr>
        <w:t xml:space="preserve">, </w:t>
      </w:r>
      <w:r w:rsidRPr="00DA6744">
        <w:rPr>
          <w:sz w:val="22"/>
          <w:szCs w:val="22"/>
        </w:rPr>
        <w:t>w zakresie dokumentó</w:t>
      </w:r>
      <w:r w:rsidR="0037685D" w:rsidRPr="00DA6744">
        <w:rPr>
          <w:sz w:val="22"/>
          <w:szCs w:val="22"/>
        </w:rPr>
        <w:t>w, które każdego z nich dotyczą.</w:t>
      </w:r>
    </w:p>
    <w:p w:rsidR="002E307F" w:rsidRPr="003026FF" w:rsidRDefault="002E307F" w:rsidP="00855883">
      <w:pPr>
        <w:pStyle w:val="Akapitzlist"/>
        <w:numPr>
          <w:ilvl w:val="1"/>
          <w:numId w:val="56"/>
        </w:numPr>
        <w:spacing w:after="40" w:line="276" w:lineRule="auto"/>
        <w:jc w:val="both"/>
        <w:rPr>
          <w:b/>
          <w:sz w:val="22"/>
          <w:szCs w:val="22"/>
          <w:u w:val="single"/>
        </w:rPr>
      </w:pPr>
      <w:r w:rsidRPr="003026FF">
        <w:rPr>
          <w:sz w:val="22"/>
          <w:szCs w:val="22"/>
        </w:rPr>
        <w:t>Dokumenty sporządzone</w:t>
      </w:r>
      <w:r w:rsidR="00392606" w:rsidRPr="003026FF">
        <w:rPr>
          <w:sz w:val="22"/>
          <w:szCs w:val="22"/>
        </w:rPr>
        <w:t xml:space="preserve"> w języku obcym </w:t>
      </w:r>
      <w:r w:rsidR="00094CC3" w:rsidRPr="003026FF">
        <w:rPr>
          <w:sz w:val="22"/>
          <w:szCs w:val="22"/>
        </w:rPr>
        <w:t>należy złożyć</w:t>
      </w:r>
      <w:r w:rsidRPr="003026FF">
        <w:rPr>
          <w:sz w:val="22"/>
          <w:szCs w:val="22"/>
        </w:rPr>
        <w:t xml:space="preserve"> wraz z tłumaczeniem na język pols</w:t>
      </w:r>
      <w:r w:rsidR="00790DC7" w:rsidRPr="003026FF">
        <w:rPr>
          <w:sz w:val="22"/>
          <w:szCs w:val="22"/>
        </w:rPr>
        <w:t>ki.</w:t>
      </w:r>
    </w:p>
    <w:p w:rsidR="001A0BD4" w:rsidRDefault="001A0BD4" w:rsidP="001A0BD4">
      <w:pPr>
        <w:pStyle w:val="Akapitzlist"/>
        <w:autoSpaceDE w:val="0"/>
        <w:autoSpaceDN w:val="0"/>
        <w:adjustRightInd w:val="0"/>
        <w:spacing w:line="276" w:lineRule="auto"/>
        <w:ind w:left="709"/>
        <w:jc w:val="both"/>
        <w:rPr>
          <w:rFonts w:eastAsiaTheme="minorHAnsi"/>
          <w:b/>
          <w:sz w:val="18"/>
          <w:szCs w:val="22"/>
          <w:lang w:eastAsia="en-US"/>
        </w:rPr>
      </w:pPr>
    </w:p>
    <w:p w:rsidR="00C03AFC" w:rsidRPr="00BA52A2" w:rsidRDefault="00C03AFC" w:rsidP="001A0BD4">
      <w:pPr>
        <w:pStyle w:val="Akapitzlist"/>
        <w:autoSpaceDE w:val="0"/>
        <w:autoSpaceDN w:val="0"/>
        <w:adjustRightInd w:val="0"/>
        <w:spacing w:line="276" w:lineRule="auto"/>
        <w:ind w:left="709"/>
        <w:jc w:val="both"/>
        <w:rPr>
          <w:rFonts w:eastAsiaTheme="minorHAnsi"/>
          <w:b/>
          <w:sz w:val="18"/>
          <w:szCs w:val="22"/>
          <w:lang w:eastAsia="en-US"/>
        </w:rPr>
      </w:pPr>
    </w:p>
    <w:p w:rsidR="00DE5BEE" w:rsidRPr="00951D72" w:rsidRDefault="00DE5BEE" w:rsidP="009B27C7">
      <w:pPr>
        <w:pStyle w:val="Nagwek1"/>
        <w:numPr>
          <w:ilvl w:val="0"/>
          <w:numId w:val="14"/>
        </w:numPr>
        <w:spacing w:line="276" w:lineRule="auto"/>
        <w:jc w:val="both"/>
        <w:rPr>
          <w:sz w:val="22"/>
          <w:szCs w:val="22"/>
        </w:rPr>
      </w:pPr>
      <w:r w:rsidRPr="00951D72">
        <w:rPr>
          <w:sz w:val="22"/>
          <w:szCs w:val="22"/>
          <w:u w:val="single"/>
        </w:rPr>
        <w:lastRenderedPageBreak/>
        <w:t xml:space="preserve">INFORMACJE O SPOSOBIE POROZUMIEWANIA SIĘ ZAMAWIAJĄCEGO </w:t>
      </w:r>
      <w:r w:rsidR="00A70D67" w:rsidRPr="00951D72">
        <w:rPr>
          <w:sz w:val="22"/>
          <w:szCs w:val="22"/>
          <w:u w:val="single"/>
        </w:rPr>
        <w:t xml:space="preserve">                             </w:t>
      </w:r>
      <w:r w:rsidRPr="00951D72">
        <w:rPr>
          <w:sz w:val="22"/>
          <w:szCs w:val="22"/>
          <w:u w:val="single"/>
        </w:rPr>
        <w:t>Z WYKONAWCAMI ORAZ PRZEKAZYW</w:t>
      </w:r>
      <w:r w:rsidR="0029273C" w:rsidRPr="00951D72">
        <w:rPr>
          <w:sz w:val="22"/>
          <w:szCs w:val="22"/>
          <w:u w:val="single"/>
        </w:rPr>
        <w:t>ANIA OŚWIADCZEŃ LUB DOKUMENTÓW</w:t>
      </w:r>
    </w:p>
    <w:p w:rsidR="00F11289" w:rsidRPr="00951D72" w:rsidRDefault="00F11289" w:rsidP="00762A14">
      <w:pPr>
        <w:autoSpaceDE w:val="0"/>
        <w:autoSpaceDN w:val="0"/>
        <w:adjustRightInd w:val="0"/>
        <w:spacing w:line="276" w:lineRule="auto"/>
        <w:ind w:left="0" w:firstLine="0"/>
        <w:rPr>
          <w:color w:val="000000"/>
          <w:sz w:val="16"/>
          <w:szCs w:val="16"/>
        </w:rPr>
      </w:pPr>
    </w:p>
    <w:p w:rsidR="00DE5BEE" w:rsidRPr="00951D72" w:rsidRDefault="00DE5BEE" w:rsidP="00762A14">
      <w:pPr>
        <w:numPr>
          <w:ilvl w:val="0"/>
          <w:numId w:val="2"/>
        </w:numPr>
        <w:autoSpaceDE w:val="0"/>
        <w:autoSpaceDN w:val="0"/>
        <w:adjustRightInd w:val="0"/>
        <w:spacing w:line="276" w:lineRule="auto"/>
        <w:rPr>
          <w:color w:val="000000"/>
          <w:sz w:val="22"/>
          <w:szCs w:val="22"/>
        </w:rPr>
      </w:pPr>
      <w:r w:rsidRPr="00951D72">
        <w:rPr>
          <w:color w:val="000000"/>
          <w:sz w:val="22"/>
          <w:szCs w:val="22"/>
        </w:rPr>
        <w:t xml:space="preserve">W postępowaniu </w:t>
      </w:r>
      <w:r w:rsidR="00B05C88" w:rsidRPr="00951D72">
        <w:rPr>
          <w:color w:val="000000"/>
          <w:sz w:val="22"/>
          <w:szCs w:val="22"/>
        </w:rPr>
        <w:t>komunikacja</w:t>
      </w:r>
      <w:r w:rsidR="00902B87" w:rsidRPr="00951D72">
        <w:rPr>
          <w:color w:val="000000"/>
          <w:sz w:val="22"/>
          <w:szCs w:val="22"/>
        </w:rPr>
        <w:t xml:space="preserve"> między Zamawiającym a Wykonawcą</w:t>
      </w:r>
      <w:r w:rsidR="00B05C88" w:rsidRPr="00951D72">
        <w:rPr>
          <w:color w:val="000000"/>
          <w:sz w:val="22"/>
          <w:szCs w:val="22"/>
        </w:rPr>
        <w:t xml:space="preserve"> </w:t>
      </w:r>
      <w:r w:rsidR="006517BD" w:rsidRPr="00951D72">
        <w:rPr>
          <w:color w:val="000000"/>
          <w:sz w:val="22"/>
          <w:szCs w:val="22"/>
        </w:rPr>
        <w:t xml:space="preserve">będzie </w:t>
      </w:r>
      <w:r w:rsidR="00B05C88" w:rsidRPr="00951D72">
        <w:rPr>
          <w:color w:val="000000"/>
          <w:sz w:val="22"/>
          <w:szCs w:val="22"/>
        </w:rPr>
        <w:t xml:space="preserve">się </w:t>
      </w:r>
      <w:r w:rsidR="00203391" w:rsidRPr="00951D72">
        <w:rPr>
          <w:color w:val="000000"/>
          <w:sz w:val="22"/>
          <w:szCs w:val="22"/>
        </w:rPr>
        <w:t xml:space="preserve">odbywać </w:t>
      </w:r>
      <w:r w:rsidR="00B05C88" w:rsidRPr="00951D72">
        <w:rPr>
          <w:color w:val="000000"/>
          <w:sz w:val="22"/>
          <w:szCs w:val="22"/>
        </w:rPr>
        <w:t>za pośrednictwem operatora pocztowego</w:t>
      </w:r>
      <w:r w:rsidR="00902B87" w:rsidRPr="00951D72">
        <w:rPr>
          <w:color w:val="000000"/>
          <w:sz w:val="22"/>
          <w:szCs w:val="22"/>
        </w:rPr>
        <w:t xml:space="preserve"> w rozumieniu ustawy z dnia 23 listopada 2012 r. – Prawo pocztowe</w:t>
      </w:r>
      <w:r w:rsidR="006517BD" w:rsidRPr="00951D72">
        <w:rPr>
          <w:color w:val="000000"/>
          <w:sz w:val="22"/>
          <w:szCs w:val="22"/>
        </w:rPr>
        <w:t xml:space="preserve"> </w:t>
      </w:r>
      <w:r w:rsidR="00902B87" w:rsidRPr="00951D72">
        <w:rPr>
          <w:color w:val="000000"/>
          <w:sz w:val="22"/>
          <w:szCs w:val="22"/>
        </w:rPr>
        <w:t>(t.</w:t>
      </w:r>
      <w:r w:rsidR="001018A3" w:rsidRPr="00951D72">
        <w:rPr>
          <w:color w:val="000000"/>
          <w:sz w:val="22"/>
          <w:szCs w:val="22"/>
        </w:rPr>
        <w:t xml:space="preserve"> </w:t>
      </w:r>
      <w:r w:rsidR="00902B87" w:rsidRPr="00951D72">
        <w:rPr>
          <w:color w:val="000000"/>
          <w:sz w:val="22"/>
          <w:szCs w:val="22"/>
        </w:rPr>
        <w:t>j. Dz. U. z 201</w:t>
      </w:r>
      <w:r w:rsidR="00094CC3">
        <w:rPr>
          <w:color w:val="000000"/>
          <w:sz w:val="22"/>
          <w:szCs w:val="22"/>
        </w:rPr>
        <w:t>8</w:t>
      </w:r>
      <w:r w:rsidR="00902B87" w:rsidRPr="00951D72">
        <w:rPr>
          <w:color w:val="000000"/>
          <w:sz w:val="22"/>
          <w:szCs w:val="22"/>
        </w:rPr>
        <w:t xml:space="preserve"> r. poz. </w:t>
      </w:r>
      <w:r w:rsidR="00094CC3">
        <w:rPr>
          <w:color w:val="000000"/>
          <w:sz w:val="22"/>
          <w:szCs w:val="22"/>
        </w:rPr>
        <w:t>2188</w:t>
      </w:r>
      <w:r w:rsidR="004F7188">
        <w:rPr>
          <w:color w:val="000000"/>
          <w:sz w:val="22"/>
          <w:szCs w:val="22"/>
        </w:rPr>
        <w:t xml:space="preserve"> oraz Dz. U. z 2019 r. poz. 1051 i 1495)</w:t>
      </w:r>
      <w:r w:rsidR="00B05C88" w:rsidRPr="00951D72">
        <w:rPr>
          <w:color w:val="000000"/>
          <w:sz w:val="22"/>
          <w:szCs w:val="22"/>
        </w:rPr>
        <w:t xml:space="preserve">, osobiście, </w:t>
      </w:r>
      <w:r w:rsidR="004F7188">
        <w:rPr>
          <w:color w:val="000000"/>
          <w:sz w:val="22"/>
          <w:szCs w:val="22"/>
        </w:rPr>
        <w:t xml:space="preserve">               </w:t>
      </w:r>
      <w:r w:rsidR="00B05C88" w:rsidRPr="00951D72">
        <w:rPr>
          <w:color w:val="000000"/>
          <w:sz w:val="22"/>
          <w:szCs w:val="22"/>
        </w:rPr>
        <w:t>za pośrednictwem posłańca, przy użyciu środków komunikacji elektronicznej</w:t>
      </w:r>
      <w:r w:rsidR="00902B87" w:rsidRPr="00951D72">
        <w:rPr>
          <w:color w:val="000000"/>
          <w:sz w:val="22"/>
          <w:szCs w:val="22"/>
        </w:rPr>
        <w:t xml:space="preserve"> w rozumieniu ustawy z dnia 18 lipca 20</w:t>
      </w:r>
      <w:r w:rsidR="00896032" w:rsidRPr="00951D72">
        <w:rPr>
          <w:color w:val="000000"/>
          <w:sz w:val="22"/>
          <w:szCs w:val="22"/>
        </w:rPr>
        <w:t>0</w:t>
      </w:r>
      <w:r w:rsidR="00902B87" w:rsidRPr="00951D72">
        <w:rPr>
          <w:color w:val="000000"/>
          <w:sz w:val="22"/>
          <w:szCs w:val="22"/>
        </w:rPr>
        <w:t>2 r. o</w:t>
      </w:r>
      <w:r w:rsidR="00F57E29" w:rsidRPr="00951D72">
        <w:rPr>
          <w:color w:val="000000"/>
          <w:sz w:val="22"/>
          <w:szCs w:val="22"/>
        </w:rPr>
        <w:t xml:space="preserve"> </w:t>
      </w:r>
      <w:r w:rsidR="00902B87" w:rsidRPr="00951D72">
        <w:rPr>
          <w:color w:val="000000"/>
          <w:sz w:val="22"/>
          <w:szCs w:val="22"/>
        </w:rPr>
        <w:t>świadczeniu usług droga elektroniczną (t.</w:t>
      </w:r>
      <w:r w:rsidR="00F44AC5">
        <w:rPr>
          <w:color w:val="000000"/>
          <w:sz w:val="22"/>
          <w:szCs w:val="22"/>
        </w:rPr>
        <w:t xml:space="preserve"> </w:t>
      </w:r>
      <w:r w:rsidR="00902B87" w:rsidRPr="00951D72">
        <w:rPr>
          <w:color w:val="000000"/>
          <w:sz w:val="22"/>
          <w:szCs w:val="22"/>
        </w:rPr>
        <w:t>j. Dz. U. z 201</w:t>
      </w:r>
      <w:r w:rsidR="00094CC3">
        <w:rPr>
          <w:color w:val="000000"/>
          <w:sz w:val="22"/>
          <w:szCs w:val="22"/>
        </w:rPr>
        <w:t>9</w:t>
      </w:r>
      <w:r w:rsidR="00902B87" w:rsidRPr="00951D72">
        <w:rPr>
          <w:color w:val="000000"/>
          <w:sz w:val="22"/>
          <w:szCs w:val="22"/>
        </w:rPr>
        <w:t xml:space="preserve"> r. poz. </w:t>
      </w:r>
      <w:r w:rsidR="00094CC3">
        <w:rPr>
          <w:color w:val="000000"/>
          <w:sz w:val="22"/>
          <w:szCs w:val="22"/>
        </w:rPr>
        <w:t xml:space="preserve">123 </w:t>
      </w:r>
      <w:r w:rsidR="004F7188">
        <w:rPr>
          <w:color w:val="000000"/>
          <w:sz w:val="22"/>
          <w:szCs w:val="22"/>
        </w:rPr>
        <w:t xml:space="preserve">                    </w:t>
      </w:r>
      <w:r w:rsidR="00094CC3">
        <w:rPr>
          <w:color w:val="000000"/>
          <w:sz w:val="22"/>
          <w:szCs w:val="22"/>
        </w:rPr>
        <w:t xml:space="preserve">z </w:t>
      </w:r>
      <w:r w:rsidR="004F7188">
        <w:rPr>
          <w:color w:val="000000"/>
          <w:sz w:val="22"/>
          <w:szCs w:val="22"/>
        </w:rPr>
        <w:t>późn</w:t>
      </w:r>
      <w:r w:rsidR="00094CC3">
        <w:rPr>
          <w:color w:val="000000"/>
          <w:sz w:val="22"/>
          <w:szCs w:val="22"/>
        </w:rPr>
        <w:t>. zm.</w:t>
      </w:r>
      <w:r w:rsidR="00F44AC5">
        <w:rPr>
          <w:color w:val="000000"/>
          <w:sz w:val="22"/>
          <w:szCs w:val="22"/>
        </w:rPr>
        <w:t>) lub faks</w:t>
      </w:r>
      <w:r w:rsidR="00902B87" w:rsidRPr="00951D72">
        <w:rPr>
          <w:color w:val="000000"/>
          <w:sz w:val="22"/>
          <w:szCs w:val="22"/>
        </w:rPr>
        <w:t>u z uwzględ</w:t>
      </w:r>
      <w:r w:rsidR="00754C86" w:rsidRPr="00951D72">
        <w:rPr>
          <w:color w:val="000000"/>
          <w:sz w:val="22"/>
          <w:szCs w:val="22"/>
        </w:rPr>
        <w:t>nieniem wymogów niniejszej SIWZ,</w:t>
      </w:r>
      <w:r w:rsidR="004F7188">
        <w:rPr>
          <w:color w:val="000000"/>
          <w:sz w:val="22"/>
          <w:szCs w:val="22"/>
        </w:rPr>
        <w:t xml:space="preserve"> </w:t>
      </w:r>
      <w:r w:rsidR="00754C86" w:rsidRPr="00951D72">
        <w:rPr>
          <w:color w:val="000000"/>
          <w:sz w:val="22"/>
          <w:szCs w:val="22"/>
        </w:rPr>
        <w:t>z zastrzeżeniem jak</w:t>
      </w:r>
      <w:r w:rsidR="004F7188">
        <w:rPr>
          <w:color w:val="000000"/>
          <w:sz w:val="22"/>
          <w:szCs w:val="22"/>
        </w:rPr>
        <w:t xml:space="preserve"> </w:t>
      </w:r>
      <w:r w:rsidR="00754C86" w:rsidRPr="00951D72">
        <w:rPr>
          <w:color w:val="000000"/>
          <w:sz w:val="22"/>
          <w:szCs w:val="22"/>
        </w:rPr>
        <w:t>w pkt. 2.</w:t>
      </w:r>
    </w:p>
    <w:p w:rsidR="005130F1" w:rsidRPr="007378F3" w:rsidRDefault="005130F1" w:rsidP="00600F31">
      <w:pPr>
        <w:autoSpaceDE w:val="0"/>
        <w:autoSpaceDN w:val="0"/>
        <w:adjustRightInd w:val="0"/>
        <w:spacing w:line="276" w:lineRule="auto"/>
        <w:ind w:left="0" w:firstLine="0"/>
        <w:rPr>
          <w:color w:val="000000"/>
          <w:sz w:val="16"/>
          <w:szCs w:val="16"/>
          <w:u w:val="single"/>
        </w:rPr>
      </w:pPr>
    </w:p>
    <w:p w:rsidR="00754C86" w:rsidRPr="00951D72" w:rsidRDefault="00754C86" w:rsidP="00754C86">
      <w:pPr>
        <w:pStyle w:val="Akapitzlist"/>
        <w:numPr>
          <w:ilvl w:val="0"/>
          <w:numId w:val="2"/>
        </w:numPr>
        <w:autoSpaceDE w:val="0"/>
        <w:autoSpaceDN w:val="0"/>
        <w:adjustRightInd w:val="0"/>
        <w:spacing w:line="276" w:lineRule="auto"/>
        <w:jc w:val="both"/>
        <w:rPr>
          <w:sz w:val="22"/>
          <w:szCs w:val="22"/>
        </w:rPr>
      </w:pPr>
      <w:r w:rsidRPr="00951D72">
        <w:rPr>
          <w:sz w:val="22"/>
          <w:szCs w:val="22"/>
        </w:rPr>
        <w:t xml:space="preserve">Zamawiający dopuszcza </w:t>
      </w:r>
      <w:r w:rsidR="00F44AC5">
        <w:rPr>
          <w:sz w:val="22"/>
          <w:szCs w:val="22"/>
        </w:rPr>
        <w:t xml:space="preserve">porozumiewanie się </w:t>
      </w:r>
      <w:r w:rsidR="00762E40" w:rsidRPr="00951D72">
        <w:rPr>
          <w:sz w:val="22"/>
          <w:szCs w:val="22"/>
        </w:rPr>
        <w:t>przy użyciu środków komunikacji elektronicznej oraz</w:t>
      </w:r>
      <w:r w:rsidR="00762E40">
        <w:rPr>
          <w:sz w:val="22"/>
          <w:szCs w:val="22"/>
        </w:rPr>
        <w:t xml:space="preserve"> </w:t>
      </w:r>
      <w:r w:rsidR="00F44AC5">
        <w:rPr>
          <w:sz w:val="22"/>
          <w:szCs w:val="22"/>
        </w:rPr>
        <w:t>za pomocą faks</w:t>
      </w:r>
      <w:r w:rsidRPr="00951D72">
        <w:rPr>
          <w:sz w:val="22"/>
          <w:szCs w:val="22"/>
        </w:rPr>
        <w:t>u przy przekazywaniu następujących dokumentów:</w:t>
      </w:r>
    </w:p>
    <w:p w:rsidR="00754C86" w:rsidRDefault="00754C86" w:rsidP="009B27C7">
      <w:pPr>
        <w:pStyle w:val="Akapitzlist"/>
        <w:numPr>
          <w:ilvl w:val="0"/>
          <w:numId w:val="30"/>
        </w:numPr>
        <w:autoSpaceDE w:val="0"/>
        <w:autoSpaceDN w:val="0"/>
        <w:adjustRightInd w:val="0"/>
        <w:spacing w:line="276" w:lineRule="auto"/>
        <w:ind w:left="709" w:hanging="283"/>
        <w:jc w:val="both"/>
        <w:rPr>
          <w:sz w:val="22"/>
          <w:szCs w:val="22"/>
        </w:rPr>
      </w:pPr>
      <w:r w:rsidRPr="00951D72">
        <w:rPr>
          <w:sz w:val="22"/>
          <w:szCs w:val="22"/>
        </w:rPr>
        <w:t>wniosek Wykonawców o przeprowadzenie wizji lokalnej,</w:t>
      </w:r>
    </w:p>
    <w:p w:rsidR="00754C86" w:rsidRDefault="00754C86" w:rsidP="009B27C7">
      <w:pPr>
        <w:pStyle w:val="Akapitzlist"/>
        <w:numPr>
          <w:ilvl w:val="0"/>
          <w:numId w:val="30"/>
        </w:numPr>
        <w:autoSpaceDE w:val="0"/>
        <w:autoSpaceDN w:val="0"/>
        <w:adjustRightInd w:val="0"/>
        <w:spacing w:line="276" w:lineRule="auto"/>
        <w:ind w:left="709" w:hanging="283"/>
        <w:jc w:val="both"/>
        <w:rPr>
          <w:sz w:val="22"/>
          <w:szCs w:val="22"/>
        </w:rPr>
      </w:pPr>
      <w:r w:rsidRPr="00094CC3">
        <w:rPr>
          <w:sz w:val="22"/>
          <w:szCs w:val="22"/>
        </w:rPr>
        <w:t>pytania Wykonawców dotyczące treści SIWZ,</w:t>
      </w:r>
    </w:p>
    <w:p w:rsidR="00754C86" w:rsidRDefault="00754C86" w:rsidP="009B27C7">
      <w:pPr>
        <w:pStyle w:val="Akapitzlist"/>
        <w:numPr>
          <w:ilvl w:val="0"/>
          <w:numId w:val="30"/>
        </w:numPr>
        <w:autoSpaceDE w:val="0"/>
        <w:autoSpaceDN w:val="0"/>
        <w:adjustRightInd w:val="0"/>
        <w:spacing w:line="276" w:lineRule="auto"/>
        <w:ind w:left="709" w:hanging="283"/>
        <w:jc w:val="both"/>
        <w:rPr>
          <w:sz w:val="22"/>
          <w:szCs w:val="22"/>
        </w:rPr>
      </w:pPr>
      <w:r w:rsidRPr="00094CC3">
        <w:rPr>
          <w:sz w:val="22"/>
          <w:szCs w:val="22"/>
        </w:rPr>
        <w:t>wezwanie Wykonawcy do wyjaśnienia treści oferty i odpowiedź Wykonawcy,</w:t>
      </w:r>
    </w:p>
    <w:p w:rsidR="00754C86" w:rsidRDefault="00754C86" w:rsidP="009B27C7">
      <w:pPr>
        <w:pStyle w:val="Akapitzlist"/>
        <w:numPr>
          <w:ilvl w:val="0"/>
          <w:numId w:val="30"/>
        </w:numPr>
        <w:autoSpaceDE w:val="0"/>
        <w:autoSpaceDN w:val="0"/>
        <w:adjustRightInd w:val="0"/>
        <w:spacing w:line="276" w:lineRule="auto"/>
        <w:ind w:left="709" w:hanging="283"/>
        <w:jc w:val="both"/>
        <w:rPr>
          <w:sz w:val="22"/>
          <w:szCs w:val="22"/>
        </w:rPr>
      </w:pPr>
      <w:r w:rsidRPr="00094CC3">
        <w:rPr>
          <w:sz w:val="22"/>
          <w:szCs w:val="22"/>
        </w:rPr>
        <w:t>wezwanie kierowane do Wykonawców na podstawie art. 26 ustawy p.z.p.,</w:t>
      </w:r>
    </w:p>
    <w:p w:rsidR="00754C86" w:rsidRDefault="00754C86" w:rsidP="009B27C7">
      <w:pPr>
        <w:pStyle w:val="Akapitzlist"/>
        <w:numPr>
          <w:ilvl w:val="0"/>
          <w:numId w:val="30"/>
        </w:numPr>
        <w:autoSpaceDE w:val="0"/>
        <w:autoSpaceDN w:val="0"/>
        <w:adjustRightInd w:val="0"/>
        <w:spacing w:line="276" w:lineRule="auto"/>
        <w:ind w:left="709" w:hanging="283"/>
        <w:jc w:val="both"/>
        <w:rPr>
          <w:sz w:val="22"/>
          <w:szCs w:val="22"/>
        </w:rPr>
      </w:pPr>
      <w:r w:rsidRPr="00094CC3">
        <w:rPr>
          <w:sz w:val="22"/>
          <w:szCs w:val="22"/>
        </w:rPr>
        <w:t>wezwanie do udzielenia wyjaśnień dotyczących elementów oferty mających wpływ na wysokość ceny oraz odpowiedź Wykonawcy,</w:t>
      </w:r>
    </w:p>
    <w:p w:rsidR="00754C86" w:rsidRDefault="00754C86" w:rsidP="009B27C7">
      <w:pPr>
        <w:pStyle w:val="Akapitzlist"/>
        <w:numPr>
          <w:ilvl w:val="0"/>
          <w:numId w:val="30"/>
        </w:numPr>
        <w:autoSpaceDE w:val="0"/>
        <w:autoSpaceDN w:val="0"/>
        <w:adjustRightInd w:val="0"/>
        <w:spacing w:line="276" w:lineRule="auto"/>
        <w:ind w:left="709" w:hanging="283"/>
        <w:jc w:val="both"/>
        <w:rPr>
          <w:sz w:val="22"/>
          <w:szCs w:val="22"/>
        </w:rPr>
      </w:pPr>
      <w:r w:rsidRPr="00094CC3">
        <w:rPr>
          <w:sz w:val="22"/>
          <w:szCs w:val="22"/>
        </w:rPr>
        <w:t>informacja o poprawieniu oferty na podstawie art. 87 ust. 2 ustawy</w:t>
      </w:r>
      <w:r w:rsidR="00D23275">
        <w:rPr>
          <w:sz w:val="22"/>
          <w:szCs w:val="22"/>
        </w:rPr>
        <w:t xml:space="preserve"> p.z.p.</w:t>
      </w:r>
      <w:r w:rsidR="00127390" w:rsidRPr="00951D72">
        <w:t xml:space="preserve"> </w:t>
      </w:r>
      <w:r w:rsidR="00127390" w:rsidRPr="00094CC3">
        <w:rPr>
          <w:sz w:val="22"/>
          <w:szCs w:val="22"/>
        </w:rPr>
        <w:t>skierowana przez Zamawiającego do Wykonawcy,</w:t>
      </w:r>
    </w:p>
    <w:p w:rsidR="00754C86" w:rsidRDefault="00754C86" w:rsidP="009B27C7">
      <w:pPr>
        <w:pStyle w:val="Akapitzlist"/>
        <w:numPr>
          <w:ilvl w:val="0"/>
          <w:numId w:val="30"/>
        </w:numPr>
        <w:autoSpaceDE w:val="0"/>
        <w:autoSpaceDN w:val="0"/>
        <w:adjustRightInd w:val="0"/>
        <w:spacing w:line="276" w:lineRule="auto"/>
        <w:ind w:left="709" w:hanging="283"/>
        <w:jc w:val="both"/>
        <w:rPr>
          <w:sz w:val="22"/>
          <w:szCs w:val="22"/>
        </w:rPr>
      </w:pPr>
      <w:r w:rsidRPr="00094CC3">
        <w:rPr>
          <w:sz w:val="22"/>
          <w:szCs w:val="22"/>
        </w:rPr>
        <w:t>oświadczenie Wykonawcy w kwestii wyrażenia zgody na poprawienie innych omyłek na podstawie art. 87 ust. 2 pkt. 3 ustawy p.z.p.,</w:t>
      </w:r>
    </w:p>
    <w:p w:rsidR="00754C86" w:rsidRDefault="00754C86" w:rsidP="009B27C7">
      <w:pPr>
        <w:pStyle w:val="Akapitzlist"/>
        <w:numPr>
          <w:ilvl w:val="0"/>
          <w:numId w:val="30"/>
        </w:numPr>
        <w:autoSpaceDE w:val="0"/>
        <w:autoSpaceDN w:val="0"/>
        <w:adjustRightInd w:val="0"/>
        <w:spacing w:line="276" w:lineRule="auto"/>
        <w:ind w:left="709" w:hanging="283"/>
        <w:jc w:val="both"/>
        <w:rPr>
          <w:sz w:val="22"/>
          <w:szCs w:val="22"/>
        </w:rPr>
      </w:pPr>
      <w:r w:rsidRPr="00094CC3">
        <w:rPr>
          <w:sz w:val="22"/>
          <w:szCs w:val="22"/>
        </w:rPr>
        <w:t>wezwanie skierowane przez Zamawiającego do Wykonawcy o wyrażenie zgody na przedłużenie terminu związania oferta oraz odpowiedź Wykonawcy,</w:t>
      </w:r>
    </w:p>
    <w:p w:rsidR="00754C86" w:rsidRDefault="006E2315" w:rsidP="009B27C7">
      <w:pPr>
        <w:pStyle w:val="Akapitzlist"/>
        <w:numPr>
          <w:ilvl w:val="0"/>
          <w:numId w:val="30"/>
        </w:numPr>
        <w:autoSpaceDE w:val="0"/>
        <w:autoSpaceDN w:val="0"/>
        <w:adjustRightInd w:val="0"/>
        <w:spacing w:line="276" w:lineRule="auto"/>
        <w:ind w:left="709" w:hanging="283"/>
        <w:jc w:val="both"/>
        <w:rPr>
          <w:sz w:val="22"/>
          <w:szCs w:val="22"/>
        </w:rPr>
      </w:pPr>
      <w:r w:rsidRPr="00094CC3">
        <w:rPr>
          <w:sz w:val="22"/>
          <w:szCs w:val="22"/>
        </w:rPr>
        <w:t xml:space="preserve">zawiadomienie o wykluczeniu Wykonawcy z postępowania, o odrzuceniu oferty, </w:t>
      </w:r>
    </w:p>
    <w:p w:rsidR="006E2315" w:rsidRDefault="006E2315" w:rsidP="009B27C7">
      <w:pPr>
        <w:pStyle w:val="Akapitzlist"/>
        <w:numPr>
          <w:ilvl w:val="0"/>
          <w:numId w:val="30"/>
        </w:numPr>
        <w:autoSpaceDE w:val="0"/>
        <w:autoSpaceDN w:val="0"/>
        <w:adjustRightInd w:val="0"/>
        <w:spacing w:line="276" w:lineRule="auto"/>
        <w:ind w:left="709" w:hanging="283"/>
        <w:jc w:val="both"/>
        <w:rPr>
          <w:sz w:val="22"/>
          <w:szCs w:val="22"/>
        </w:rPr>
      </w:pPr>
      <w:r w:rsidRPr="00094CC3">
        <w:rPr>
          <w:sz w:val="22"/>
          <w:szCs w:val="22"/>
        </w:rPr>
        <w:t>zawiadomienie o wyborze najkorzystniejszej oferty, zgodnie z art. 92 ust. 1 ustawy</w:t>
      </w:r>
      <w:r w:rsidR="00036A34" w:rsidRPr="00094CC3">
        <w:rPr>
          <w:sz w:val="22"/>
          <w:szCs w:val="22"/>
        </w:rPr>
        <w:t xml:space="preserve"> p.z.p.</w:t>
      </w:r>
      <w:r w:rsidRPr="00094CC3">
        <w:rPr>
          <w:sz w:val="22"/>
          <w:szCs w:val="22"/>
        </w:rPr>
        <w:t>,</w:t>
      </w:r>
    </w:p>
    <w:p w:rsidR="006E2315" w:rsidRPr="00094CC3" w:rsidRDefault="00914DDC" w:rsidP="009B27C7">
      <w:pPr>
        <w:pStyle w:val="Akapitzlist"/>
        <w:numPr>
          <w:ilvl w:val="0"/>
          <w:numId w:val="30"/>
        </w:numPr>
        <w:autoSpaceDE w:val="0"/>
        <w:autoSpaceDN w:val="0"/>
        <w:adjustRightInd w:val="0"/>
        <w:spacing w:line="276" w:lineRule="auto"/>
        <w:ind w:left="709" w:hanging="283"/>
        <w:jc w:val="both"/>
        <w:rPr>
          <w:sz w:val="22"/>
          <w:szCs w:val="22"/>
        </w:rPr>
      </w:pPr>
      <w:r w:rsidRPr="00094CC3">
        <w:rPr>
          <w:sz w:val="22"/>
          <w:szCs w:val="22"/>
        </w:rPr>
        <w:t>z</w:t>
      </w:r>
      <w:r w:rsidR="006E2315" w:rsidRPr="00094CC3">
        <w:rPr>
          <w:sz w:val="22"/>
          <w:szCs w:val="22"/>
        </w:rPr>
        <w:t>awiadomienie o unieważnieniu postępowania, informacje i zawiadomienie kierowane do Wykonawców na podstawie art. 181, 184 i 185 ustawy</w:t>
      </w:r>
      <w:r w:rsidR="00036A34" w:rsidRPr="00094CC3">
        <w:rPr>
          <w:sz w:val="22"/>
          <w:szCs w:val="22"/>
        </w:rPr>
        <w:t xml:space="preserve"> p.z.p.</w:t>
      </w:r>
    </w:p>
    <w:p w:rsidR="0065027C" w:rsidRPr="007378F3" w:rsidRDefault="0065027C" w:rsidP="00914DDC">
      <w:pPr>
        <w:autoSpaceDE w:val="0"/>
        <w:autoSpaceDN w:val="0"/>
        <w:adjustRightInd w:val="0"/>
        <w:spacing w:line="276" w:lineRule="auto"/>
        <w:ind w:left="709" w:hanging="142"/>
        <w:rPr>
          <w:color w:val="000000"/>
          <w:sz w:val="16"/>
          <w:szCs w:val="16"/>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DE5BEE" w:rsidRPr="00951D72" w:rsidTr="001650EA">
        <w:tc>
          <w:tcPr>
            <w:tcW w:w="8639" w:type="dxa"/>
            <w:shd w:val="clear" w:color="auto" w:fill="auto"/>
          </w:tcPr>
          <w:p w:rsidR="00DE5BEE" w:rsidRPr="00951D72" w:rsidRDefault="007C7E96" w:rsidP="00762A14">
            <w:pPr>
              <w:autoSpaceDE w:val="0"/>
              <w:autoSpaceDN w:val="0"/>
              <w:adjustRightInd w:val="0"/>
              <w:spacing w:line="276" w:lineRule="auto"/>
              <w:rPr>
                <w:b/>
                <w:color w:val="000000"/>
                <w:sz w:val="22"/>
                <w:szCs w:val="22"/>
                <w:u w:val="single"/>
              </w:rPr>
            </w:pPr>
            <w:r>
              <w:rPr>
                <w:b/>
                <w:color w:val="000000"/>
                <w:sz w:val="22"/>
                <w:szCs w:val="22"/>
                <w:u w:val="single"/>
              </w:rPr>
              <w:t>UWAGA!</w:t>
            </w:r>
          </w:p>
          <w:p w:rsidR="00DE5BEE" w:rsidRPr="00951D72" w:rsidRDefault="00DE5BEE" w:rsidP="00762E40">
            <w:pPr>
              <w:tabs>
                <w:tab w:val="left" w:pos="175"/>
              </w:tabs>
              <w:autoSpaceDE w:val="0"/>
              <w:autoSpaceDN w:val="0"/>
              <w:adjustRightInd w:val="0"/>
              <w:spacing w:line="276" w:lineRule="auto"/>
              <w:ind w:left="0" w:firstLine="0"/>
              <w:rPr>
                <w:b/>
                <w:color w:val="000000"/>
                <w:sz w:val="22"/>
                <w:szCs w:val="22"/>
              </w:rPr>
            </w:pPr>
            <w:r w:rsidRPr="00951D72">
              <w:rPr>
                <w:b/>
                <w:color w:val="000000"/>
                <w:sz w:val="22"/>
                <w:szCs w:val="22"/>
              </w:rPr>
              <w:t xml:space="preserve">Zamawiający wymaga aby </w:t>
            </w:r>
            <w:r w:rsidR="00A37524" w:rsidRPr="00951D72">
              <w:rPr>
                <w:b/>
                <w:color w:val="000000"/>
                <w:sz w:val="22"/>
                <w:szCs w:val="22"/>
              </w:rPr>
              <w:t xml:space="preserve">wszystkie </w:t>
            </w:r>
            <w:r w:rsidRPr="00951D72">
              <w:rPr>
                <w:b/>
                <w:color w:val="000000"/>
                <w:sz w:val="22"/>
                <w:szCs w:val="22"/>
              </w:rPr>
              <w:t>dokumenty przekazywane Zamawiające</w:t>
            </w:r>
            <w:r w:rsidR="00F44AC5">
              <w:rPr>
                <w:b/>
                <w:color w:val="000000"/>
                <w:sz w:val="22"/>
                <w:szCs w:val="22"/>
              </w:rPr>
              <w:t xml:space="preserve">mu przez Wykonawcę </w:t>
            </w:r>
            <w:r w:rsidR="00762E40" w:rsidRPr="00951D72">
              <w:rPr>
                <w:b/>
                <w:color w:val="000000"/>
                <w:sz w:val="22"/>
                <w:szCs w:val="22"/>
              </w:rPr>
              <w:t>przy użyciu środków komunikacji elektronicznej</w:t>
            </w:r>
            <w:r w:rsidR="00762E40">
              <w:rPr>
                <w:b/>
                <w:color w:val="000000"/>
                <w:sz w:val="22"/>
                <w:szCs w:val="22"/>
              </w:rPr>
              <w:t xml:space="preserve"> </w:t>
            </w:r>
            <w:r w:rsidR="00762E40" w:rsidRPr="00951D72">
              <w:rPr>
                <w:b/>
                <w:color w:val="000000"/>
                <w:sz w:val="22"/>
                <w:szCs w:val="22"/>
              </w:rPr>
              <w:t>bądź</w:t>
            </w:r>
            <w:r w:rsidR="00762E40">
              <w:rPr>
                <w:b/>
                <w:color w:val="000000"/>
                <w:sz w:val="22"/>
                <w:szCs w:val="22"/>
              </w:rPr>
              <w:t xml:space="preserve"> </w:t>
            </w:r>
            <w:r w:rsidR="00F44AC5">
              <w:rPr>
                <w:b/>
                <w:color w:val="000000"/>
                <w:sz w:val="22"/>
                <w:szCs w:val="22"/>
              </w:rPr>
              <w:t>za pomocą faks</w:t>
            </w:r>
            <w:r w:rsidRPr="00951D72">
              <w:rPr>
                <w:b/>
                <w:color w:val="000000"/>
                <w:sz w:val="22"/>
                <w:szCs w:val="22"/>
              </w:rPr>
              <w:t>u stanowiły</w:t>
            </w:r>
            <w:r w:rsidR="001650EA" w:rsidRPr="00951D72">
              <w:rPr>
                <w:b/>
                <w:color w:val="000000"/>
                <w:sz w:val="22"/>
                <w:szCs w:val="22"/>
              </w:rPr>
              <w:t xml:space="preserve"> </w:t>
            </w:r>
            <w:r w:rsidRPr="00951D72">
              <w:rPr>
                <w:b/>
                <w:color w:val="000000"/>
                <w:sz w:val="22"/>
                <w:szCs w:val="22"/>
              </w:rPr>
              <w:t>skan dokumentu podpisanego przez osoby/ę upoważnione/ą do reprezentowania Wykonawcy.</w:t>
            </w:r>
          </w:p>
        </w:tc>
      </w:tr>
    </w:tbl>
    <w:p w:rsidR="00DC67D5" w:rsidRPr="007378F3" w:rsidRDefault="00DC67D5" w:rsidP="00156A0B">
      <w:pPr>
        <w:autoSpaceDE w:val="0"/>
        <w:autoSpaceDN w:val="0"/>
        <w:adjustRightInd w:val="0"/>
        <w:ind w:left="0" w:firstLine="0"/>
        <w:rPr>
          <w:color w:val="000000"/>
          <w:sz w:val="16"/>
          <w:szCs w:val="16"/>
        </w:rPr>
      </w:pPr>
    </w:p>
    <w:p w:rsidR="0065027C" w:rsidRPr="00951D72" w:rsidRDefault="0065027C" w:rsidP="0065027C">
      <w:pPr>
        <w:pStyle w:val="Akapitzlist"/>
        <w:numPr>
          <w:ilvl w:val="0"/>
          <w:numId w:val="2"/>
        </w:numPr>
        <w:autoSpaceDE w:val="0"/>
        <w:autoSpaceDN w:val="0"/>
        <w:adjustRightInd w:val="0"/>
        <w:spacing w:line="276" w:lineRule="auto"/>
        <w:jc w:val="both"/>
        <w:rPr>
          <w:sz w:val="22"/>
          <w:szCs w:val="22"/>
        </w:rPr>
      </w:pPr>
      <w:r w:rsidRPr="00951D72">
        <w:rPr>
          <w:sz w:val="22"/>
          <w:szCs w:val="22"/>
        </w:rPr>
        <w:t xml:space="preserve">Wykonawca zobowiązany jest do zapewnienia możliwości odbierania korespondencji drogą </w:t>
      </w:r>
      <w:r w:rsidR="00762E40">
        <w:rPr>
          <w:sz w:val="22"/>
          <w:szCs w:val="22"/>
        </w:rPr>
        <w:t xml:space="preserve">                       </w:t>
      </w:r>
      <w:r w:rsidR="00762E40" w:rsidRPr="00951D72">
        <w:rPr>
          <w:sz w:val="22"/>
          <w:szCs w:val="22"/>
        </w:rPr>
        <w:t>e-mailo</w:t>
      </w:r>
      <w:r w:rsidR="00762E40" w:rsidRPr="00951D72">
        <w:rPr>
          <w:sz w:val="22"/>
          <w:szCs w:val="22"/>
        </w:rPr>
        <w:fldChar w:fldCharType="begin"/>
      </w:r>
      <w:r w:rsidR="00762E40" w:rsidRPr="00951D72">
        <w:rPr>
          <w:sz w:val="22"/>
          <w:szCs w:val="22"/>
        </w:rPr>
        <w:instrText xml:space="preserve"> LISTNUM </w:instrText>
      </w:r>
      <w:r w:rsidR="00762E40" w:rsidRPr="00951D72">
        <w:rPr>
          <w:sz w:val="22"/>
          <w:szCs w:val="22"/>
        </w:rPr>
        <w:fldChar w:fldCharType="end"/>
      </w:r>
      <w:r w:rsidR="00762E40">
        <w:rPr>
          <w:sz w:val="22"/>
          <w:szCs w:val="22"/>
        </w:rPr>
        <w:t>wa</w:t>
      </w:r>
      <w:r w:rsidRPr="00951D72">
        <w:rPr>
          <w:sz w:val="22"/>
          <w:szCs w:val="22"/>
        </w:rPr>
        <w:t>/</w:t>
      </w:r>
      <w:r w:rsidR="00762E40" w:rsidRPr="00951D72">
        <w:rPr>
          <w:sz w:val="22"/>
          <w:szCs w:val="22"/>
        </w:rPr>
        <w:t xml:space="preserve">faksową </w:t>
      </w:r>
      <w:r w:rsidR="00036A34" w:rsidRPr="00951D72">
        <w:rPr>
          <w:sz w:val="22"/>
          <w:szCs w:val="22"/>
        </w:rPr>
        <w:t>c</w:t>
      </w:r>
      <w:r w:rsidR="00591803" w:rsidRPr="00951D72">
        <w:rPr>
          <w:sz w:val="22"/>
          <w:szCs w:val="22"/>
        </w:rPr>
        <w:t>o najmniej w godz. od 7:30 do 15:30</w:t>
      </w:r>
      <w:r w:rsidRPr="00951D72">
        <w:rPr>
          <w:sz w:val="22"/>
          <w:szCs w:val="22"/>
        </w:rPr>
        <w:t>.</w:t>
      </w:r>
    </w:p>
    <w:p w:rsidR="0065027C" w:rsidRPr="00762E40" w:rsidRDefault="0065027C" w:rsidP="0065027C">
      <w:pPr>
        <w:pStyle w:val="Akapitzlist"/>
        <w:autoSpaceDE w:val="0"/>
        <w:autoSpaceDN w:val="0"/>
        <w:adjustRightInd w:val="0"/>
        <w:spacing w:line="276" w:lineRule="auto"/>
        <w:ind w:left="360"/>
        <w:jc w:val="both"/>
        <w:rPr>
          <w:sz w:val="16"/>
          <w:szCs w:val="16"/>
        </w:rPr>
      </w:pPr>
    </w:p>
    <w:p w:rsidR="0065027C" w:rsidRPr="00951D72" w:rsidRDefault="0065027C" w:rsidP="0065027C">
      <w:pPr>
        <w:pStyle w:val="Akapitzlist"/>
        <w:numPr>
          <w:ilvl w:val="0"/>
          <w:numId w:val="2"/>
        </w:numPr>
        <w:autoSpaceDE w:val="0"/>
        <w:autoSpaceDN w:val="0"/>
        <w:adjustRightInd w:val="0"/>
        <w:spacing w:line="276" w:lineRule="auto"/>
        <w:jc w:val="both"/>
        <w:rPr>
          <w:sz w:val="22"/>
          <w:szCs w:val="22"/>
        </w:rPr>
      </w:pPr>
      <w:r w:rsidRPr="00951D72">
        <w:rPr>
          <w:sz w:val="22"/>
          <w:szCs w:val="22"/>
        </w:rPr>
        <w:t xml:space="preserve">Wykonawca zobowiązany jest do informowania Zamawiającego o każdej zmianie </w:t>
      </w:r>
      <w:r w:rsidR="00762E40" w:rsidRPr="00951D72">
        <w:rPr>
          <w:sz w:val="22"/>
          <w:szCs w:val="22"/>
        </w:rPr>
        <w:t xml:space="preserve">adresów </w:t>
      </w:r>
      <w:r w:rsidR="00762E40">
        <w:rPr>
          <w:sz w:val="22"/>
          <w:szCs w:val="22"/>
        </w:rPr>
        <w:t xml:space="preserve">                           e-mail </w:t>
      </w:r>
      <w:r w:rsidR="00762E40" w:rsidRPr="00951D72">
        <w:rPr>
          <w:sz w:val="22"/>
          <w:szCs w:val="22"/>
        </w:rPr>
        <w:t xml:space="preserve">oraz </w:t>
      </w:r>
      <w:r w:rsidRPr="00951D72">
        <w:rPr>
          <w:sz w:val="22"/>
          <w:szCs w:val="22"/>
        </w:rPr>
        <w:t>numerów faksowych</w:t>
      </w:r>
      <w:r w:rsidR="00762E40">
        <w:rPr>
          <w:sz w:val="22"/>
          <w:szCs w:val="22"/>
        </w:rPr>
        <w:t>,</w:t>
      </w:r>
      <w:r w:rsidRPr="00951D72">
        <w:rPr>
          <w:sz w:val="22"/>
          <w:szCs w:val="22"/>
        </w:rPr>
        <w:t xml:space="preserve"> służących do wymiany korespondencji w ramach prowadzonego postępowania.</w:t>
      </w:r>
    </w:p>
    <w:p w:rsidR="008C322D" w:rsidRDefault="008C322D" w:rsidP="0065027C">
      <w:pPr>
        <w:autoSpaceDE w:val="0"/>
        <w:autoSpaceDN w:val="0"/>
        <w:adjustRightInd w:val="0"/>
        <w:spacing w:line="276" w:lineRule="auto"/>
        <w:ind w:left="360" w:firstLine="0"/>
        <w:rPr>
          <w:color w:val="000000"/>
          <w:sz w:val="16"/>
          <w:szCs w:val="22"/>
        </w:rPr>
      </w:pPr>
    </w:p>
    <w:p w:rsidR="00DE5BEE" w:rsidRDefault="00452071" w:rsidP="00762A14">
      <w:pPr>
        <w:numPr>
          <w:ilvl w:val="0"/>
          <w:numId w:val="2"/>
        </w:numPr>
        <w:autoSpaceDE w:val="0"/>
        <w:autoSpaceDN w:val="0"/>
        <w:adjustRightInd w:val="0"/>
        <w:spacing w:line="276" w:lineRule="auto"/>
        <w:rPr>
          <w:color w:val="000000"/>
          <w:sz w:val="22"/>
          <w:szCs w:val="22"/>
        </w:rPr>
      </w:pPr>
      <w:r w:rsidRPr="00951D72">
        <w:rPr>
          <w:color w:val="000000"/>
          <w:sz w:val="22"/>
          <w:szCs w:val="22"/>
        </w:rPr>
        <w:t>Zawiadomienia, oświadczenia, wnioski oraz informacje przekazywane przez Wykonawcę</w:t>
      </w:r>
      <w:r w:rsidR="004704BA" w:rsidRPr="00951D72">
        <w:rPr>
          <w:color w:val="000000"/>
          <w:sz w:val="22"/>
          <w:szCs w:val="22"/>
        </w:rPr>
        <w:t xml:space="preserve"> pisemnie powinny być składane na adres:</w:t>
      </w:r>
    </w:p>
    <w:p w:rsidR="00882E28" w:rsidRPr="00951D72" w:rsidRDefault="00882E28" w:rsidP="00882E28">
      <w:pPr>
        <w:autoSpaceDE w:val="0"/>
        <w:autoSpaceDN w:val="0"/>
        <w:adjustRightInd w:val="0"/>
        <w:spacing w:line="276" w:lineRule="auto"/>
        <w:ind w:left="0" w:firstLine="0"/>
        <w:rPr>
          <w:color w:val="000000"/>
          <w:sz w:val="22"/>
          <w:szCs w:val="22"/>
        </w:rPr>
      </w:pPr>
    </w:p>
    <w:p w:rsidR="004704BA" w:rsidRPr="00951D72" w:rsidRDefault="004704BA" w:rsidP="00762A14">
      <w:pPr>
        <w:pStyle w:val="Akapitzlist"/>
        <w:autoSpaceDE w:val="0"/>
        <w:autoSpaceDN w:val="0"/>
        <w:adjustRightInd w:val="0"/>
        <w:spacing w:line="276" w:lineRule="auto"/>
        <w:ind w:left="360"/>
        <w:jc w:val="center"/>
        <w:rPr>
          <w:b/>
          <w:color w:val="000000"/>
          <w:sz w:val="22"/>
          <w:szCs w:val="22"/>
        </w:rPr>
      </w:pPr>
      <w:r w:rsidRPr="00951D72">
        <w:rPr>
          <w:b/>
          <w:color w:val="000000"/>
          <w:sz w:val="22"/>
          <w:szCs w:val="22"/>
        </w:rPr>
        <w:t>Bieszczadzki Oddział Straży Granicznej</w:t>
      </w:r>
    </w:p>
    <w:p w:rsidR="00002C77" w:rsidRPr="00951D72" w:rsidRDefault="00002C77" w:rsidP="00762A14">
      <w:pPr>
        <w:pStyle w:val="Akapitzlist"/>
        <w:autoSpaceDE w:val="0"/>
        <w:autoSpaceDN w:val="0"/>
        <w:adjustRightInd w:val="0"/>
        <w:spacing w:line="276" w:lineRule="auto"/>
        <w:ind w:left="360"/>
        <w:jc w:val="center"/>
        <w:rPr>
          <w:b/>
          <w:color w:val="000000"/>
          <w:sz w:val="22"/>
          <w:szCs w:val="22"/>
        </w:rPr>
      </w:pPr>
      <w:r w:rsidRPr="00951D72">
        <w:rPr>
          <w:b/>
          <w:color w:val="000000"/>
          <w:sz w:val="22"/>
          <w:szCs w:val="22"/>
        </w:rPr>
        <w:t>Kancelaria Jawna</w:t>
      </w:r>
    </w:p>
    <w:p w:rsidR="004704BA" w:rsidRDefault="004704BA" w:rsidP="00762A14">
      <w:pPr>
        <w:pStyle w:val="Akapitzlist"/>
        <w:autoSpaceDE w:val="0"/>
        <w:autoSpaceDN w:val="0"/>
        <w:adjustRightInd w:val="0"/>
        <w:spacing w:line="276" w:lineRule="auto"/>
        <w:ind w:left="360"/>
        <w:jc w:val="center"/>
        <w:rPr>
          <w:b/>
          <w:color w:val="000000"/>
          <w:sz w:val="22"/>
          <w:szCs w:val="22"/>
        </w:rPr>
      </w:pPr>
      <w:r w:rsidRPr="00951D72">
        <w:rPr>
          <w:b/>
          <w:color w:val="000000"/>
          <w:sz w:val="22"/>
          <w:szCs w:val="22"/>
        </w:rPr>
        <w:t>37 – 700 Przemyśl</w:t>
      </w:r>
      <w:r w:rsidR="00762E40">
        <w:rPr>
          <w:b/>
          <w:color w:val="000000"/>
          <w:sz w:val="22"/>
          <w:szCs w:val="22"/>
        </w:rPr>
        <w:t>,</w:t>
      </w:r>
      <w:r w:rsidRPr="00951D72">
        <w:rPr>
          <w:b/>
          <w:color w:val="000000"/>
          <w:sz w:val="22"/>
          <w:szCs w:val="22"/>
        </w:rPr>
        <w:t xml:space="preserve">  ul. Mickiewicza 34</w:t>
      </w:r>
    </w:p>
    <w:p w:rsidR="00882E28" w:rsidRPr="00951D72" w:rsidRDefault="00882E28" w:rsidP="00762A14">
      <w:pPr>
        <w:pStyle w:val="Akapitzlist"/>
        <w:autoSpaceDE w:val="0"/>
        <w:autoSpaceDN w:val="0"/>
        <w:adjustRightInd w:val="0"/>
        <w:spacing w:line="276" w:lineRule="auto"/>
        <w:ind w:left="360"/>
        <w:jc w:val="center"/>
        <w:rPr>
          <w:b/>
          <w:color w:val="000000"/>
          <w:sz w:val="22"/>
          <w:szCs w:val="22"/>
        </w:rPr>
      </w:pPr>
    </w:p>
    <w:p w:rsidR="004704BA" w:rsidRPr="00951D72" w:rsidRDefault="004704BA" w:rsidP="00762A14">
      <w:pPr>
        <w:pStyle w:val="Akapitzlist"/>
        <w:autoSpaceDE w:val="0"/>
        <w:autoSpaceDN w:val="0"/>
        <w:adjustRightInd w:val="0"/>
        <w:spacing w:line="276" w:lineRule="auto"/>
        <w:ind w:left="360"/>
        <w:rPr>
          <w:color w:val="000000"/>
          <w:sz w:val="22"/>
          <w:szCs w:val="22"/>
        </w:rPr>
      </w:pPr>
      <w:r w:rsidRPr="00951D72">
        <w:rPr>
          <w:color w:val="000000"/>
          <w:sz w:val="22"/>
          <w:szCs w:val="22"/>
        </w:rPr>
        <w:t>w dniach od ponie</w:t>
      </w:r>
      <w:r w:rsidR="00591803" w:rsidRPr="00951D72">
        <w:rPr>
          <w:color w:val="000000"/>
          <w:sz w:val="22"/>
          <w:szCs w:val="22"/>
        </w:rPr>
        <w:t>działku do piątku w godzinach 7:30 – 15:</w:t>
      </w:r>
      <w:r w:rsidRPr="00951D72">
        <w:rPr>
          <w:color w:val="000000"/>
          <w:sz w:val="22"/>
          <w:szCs w:val="22"/>
        </w:rPr>
        <w:t>30.</w:t>
      </w:r>
    </w:p>
    <w:p w:rsidR="00D859FE" w:rsidRPr="001F2626" w:rsidRDefault="00D859FE" w:rsidP="00156A0B">
      <w:pPr>
        <w:pStyle w:val="Akapitzlist"/>
        <w:autoSpaceDE w:val="0"/>
        <w:autoSpaceDN w:val="0"/>
        <w:adjustRightInd w:val="0"/>
        <w:ind w:left="360"/>
        <w:rPr>
          <w:color w:val="000000"/>
          <w:sz w:val="16"/>
          <w:szCs w:val="22"/>
        </w:rPr>
      </w:pPr>
    </w:p>
    <w:p w:rsidR="004704BA" w:rsidRPr="00951D72" w:rsidRDefault="004704BA" w:rsidP="00762A14">
      <w:pPr>
        <w:numPr>
          <w:ilvl w:val="0"/>
          <w:numId w:val="2"/>
        </w:numPr>
        <w:autoSpaceDE w:val="0"/>
        <w:autoSpaceDN w:val="0"/>
        <w:adjustRightInd w:val="0"/>
        <w:spacing w:line="276" w:lineRule="auto"/>
        <w:rPr>
          <w:color w:val="000000"/>
          <w:sz w:val="22"/>
          <w:szCs w:val="22"/>
        </w:rPr>
      </w:pPr>
      <w:r w:rsidRPr="00951D72">
        <w:rPr>
          <w:color w:val="000000"/>
          <w:sz w:val="22"/>
          <w:szCs w:val="22"/>
        </w:rPr>
        <w:lastRenderedPageBreak/>
        <w:t xml:space="preserve">Zawiadomienia, oświadczenia, wnioski oraz informacje przekazywane przez Wykonawcę </w:t>
      </w:r>
      <w:r w:rsidR="000D3444" w:rsidRPr="00951D72">
        <w:rPr>
          <w:color w:val="000000"/>
          <w:sz w:val="22"/>
          <w:szCs w:val="22"/>
        </w:rPr>
        <w:t>przy użyciu środków komunikacji elektronicznej</w:t>
      </w:r>
      <w:r w:rsidR="000D3444" w:rsidRPr="00951D72">
        <w:rPr>
          <w:b/>
          <w:color w:val="000000"/>
          <w:sz w:val="22"/>
          <w:szCs w:val="22"/>
        </w:rPr>
        <w:t xml:space="preserve"> </w:t>
      </w:r>
      <w:r w:rsidRPr="00951D72">
        <w:rPr>
          <w:color w:val="000000"/>
          <w:sz w:val="22"/>
          <w:szCs w:val="22"/>
        </w:rPr>
        <w:t xml:space="preserve">powinny być kierowane na adres: </w:t>
      </w:r>
      <w:hyperlink r:id="rId13" w:history="1">
        <w:r w:rsidR="00103992" w:rsidRPr="00A40F89">
          <w:rPr>
            <w:rStyle w:val="Hipercze"/>
            <w:sz w:val="22"/>
            <w:szCs w:val="22"/>
          </w:rPr>
          <w:t>zamowienia.biosg@strazgraniczna.pl</w:t>
        </w:r>
      </w:hyperlink>
      <w:r w:rsidRPr="00951D72">
        <w:rPr>
          <w:color w:val="000000"/>
          <w:sz w:val="22"/>
          <w:szCs w:val="22"/>
        </w:rPr>
        <w:t xml:space="preserve">,  a faksem na </w:t>
      </w:r>
      <w:r w:rsidRPr="00951D72">
        <w:rPr>
          <w:b/>
          <w:color w:val="000000"/>
          <w:sz w:val="22"/>
          <w:szCs w:val="22"/>
        </w:rPr>
        <w:t>nr 16 673 27 0</w:t>
      </w:r>
      <w:r w:rsidR="00F8337F" w:rsidRPr="00951D72">
        <w:rPr>
          <w:b/>
          <w:color w:val="000000"/>
          <w:sz w:val="22"/>
          <w:szCs w:val="22"/>
        </w:rPr>
        <w:t>7</w:t>
      </w:r>
      <w:r w:rsidRPr="00951D72">
        <w:rPr>
          <w:b/>
          <w:color w:val="000000"/>
          <w:sz w:val="22"/>
          <w:szCs w:val="22"/>
        </w:rPr>
        <w:t>.</w:t>
      </w:r>
    </w:p>
    <w:p w:rsidR="004704BA" w:rsidRPr="001F2626" w:rsidRDefault="004704BA" w:rsidP="001F1D84">
      <w:pPr>
        <w:autoSpaceDE w:val="0"/>
        <w:autoSpaceDN w:val="0"/>
        <w:adjustRightInd w:val="0"/>
        <w:spacing w:line="276" w:lineRule="auto"/>
        <w:ind w:left="360" w:firstLine="0"/>
        <w:rPr>
          <w:color w:val="000000"/>
          <w:sz w:val="16"/>
          <w:szCs w:val="22"/>
        </w:rPr>
      </w:pPr>
    </w:p>
    <w:p w:rsidR="000D3444" w:rsidRDefault="00DC67D5" w:rsidP="00762A14">
      <w:pPr>
        <w:numPr>
          <w:ilvl w:val="0"/>
          <w:numId w:val="2"/>
        </w:numPr>
        <w:autoSpaceDE w:val="0"/>
        <w:autoSpaceDN w:val="0"/>
        <w:adjustRightInd w:val="0"/>
        <w:spacing w:line="276" w:lineRule="auto"/>
        <w:rPr>
          <w:color w:val="000000"/>
          <w:sz w:val="22"/>
          <w:szCs w:val="22"/>
        </w:rPr>
      </w:pPr>
      <w:r w:rsidRPr="00951D72">
        <w:rPr>
          <w:color w:val="000000"/>
          <w:sz w:val="22"/>
          <w:szCs w:val="22"/>
        </w:rPr>
        <w:t xml:space="preserve">Wszelkie </w:t>
      </w:r>
      <w:r w:rsidR="004704BA" w:rsidRPr="00951D72">
        <w:rPr>
          <w:color w:val="000000"/>
          <w:sz w:val="22"/>
          <w:szCs w:val="22"/>
        </w:rPr>
        <w:t>oświadczenia, wnioski</w:t>
      </w:r>
      <w:r w:rsidRPr="00951D72">
        <w:rPr>
          <w:color w:val="000000"/>
          <w:sz w:val="22"/>
          <w:szCs w:val="22"/>
        </w:rPr>
        <w:t xml:space="preserve">, zawiadomienia </w:t>
      </w:r>
      <w:r w:rsidR="004704BA" w:rsidRPr="00951D72">
        <w:rPr>
          <w:color w:val="000000"/>
          <w:sz w:val="22"/>
          <w:szCs w:val="22"/>
        </w:rPr>
        <w:t xml:space="preserve">oraz informacje przekazane za </w:t>
      </w:r>
      <w:r w:rsidRPr="00951D72">
        <w:rPr>
          <w:color w:val="000000"/>
          <w:sz w:val="22"/>
          <w:szCs w:val="22"/>
        </w:rPr>
        <w:t xml:space="preserve">pośrednictwem </w:t>
      </w:r>
      <w:r w:rsidR="004704BA" w:rsidRPr="00951D72">
        <w:rPr>
          <w:color w:val="000000"/>
          <w:sz w:val="22"/>
          <w:szCs w:val="22"/>
        </w:rPr>
        <w:t xml:space="preserve">faksu lub </w:t>
      </w:r>
      <w:r w:rsidR="000D3444" w:rsidRPr="00951D72">
        <w:rPr>
          <w:color w:val="000000"/>
          <w:sz w:val="22"/>
          <w:szCs w:val="22"/>
        </w:rPr>
        <w:t>przy użyciu środków komunikacji elektronicznej</w:t>
      </w:r>
      <w:r w:rsidR="000D3444" w:rsidRPr="00951D72">
        <w:rPr>
          <w:b/>
          <w:color w:val="000000"/>
          <w:sz w:val="22"/>
          <w:szCs w:val="22"/>
        </w:rPr>
        <w:t xml:space="preserve"> </w:t>
      </w:r>
      <w:r w:rsidR="004704BA" w:rsidRPr="00951D72">
        <w:rPr>
          <w:color w:val="000000"/>
          <w:sz w:val="22"/>
          <w:szCs w:val="22"/>
        </w:rPr>
        <w:t>wymagają na żądanie każdej ze stron, niezwłocznego potwierdzenia faktu ich otrzymania.</w:t>
      </w:r>
    </w:p>
    <w:p w:rsidR="00F44AC5" w:rsidRPr="001F2626" w:rsidRDefault="00F44AC5" w:rsidP="00F44AC5">
      <w:pPr>
        <w:autoSpaceDE w:val="0"/>
        <w:autoSpaceDN w:val="0"/>
        <w:adjustRightInd w:val="0"/>
        <w:spacing w:line="276" w:lineRule="auto"/>
        <w:ind w:left="0" w:firstLine="0"/>
        <w:rPr>
          <w:color w:val="000000"/>
          <w:sz w:val="16"/>
          <w:szCs w:val="22"/>
        </w:rPr>
      </w:pPr>
    </w:p>
    <w:p w:rsidR="001208F7" w:rsidRPr="00951D72" w:rsidRDefault="0027395B" w:rsidP="00762A14">
      <w:pPr>
        <w:numPr>
          <w:ilvl w:val="0"/>
          <w:numId w:val="2"/>
        </w:numPr>
        <w:autoSpaceDE w:val="0"/>
        <w:autoSpaceDN w:val="0"/>
        <w:adjustRightInd w:val="0"/>
        <w:spacing w:line="276" w:lineRule="auto"/>
        <w:rPr>
          <w:color w:val="000000"/>
          <w:sz w:val="22"/>
          <w:szCs w:val="22"/>
        </w:rPr>
      </w:pPr>
      <w:r w:rsidRPr="00951D72">
        <w:rPr>
          <w:color w:val="000000"/>
          <w:sz w:val="22"/>
          <w:szCs w:val="22"/>
        </w:rPr>
        <w:t xml:space="preserve">Oświadczenia, wnioski, zawiadomienia oraz informacje przekazane za </w:t>
      </w:r>
      <w:r w:rsidR="00DC67D5" w:rsidRPr="00951D72">
        <w:rPr>
          <w:color w:val="000000"/>
          <w:sz w:val="22"/>
          <w:szCs w:val="22"/>
        </w:rPr>
        <w:t>pośrednictwem</w:t>
      </w:r>
      <w:r w:rsidRPr="00951D72">
        <w:rPr>
          <w:color w:val="000000"/>
          <w:sz w:val="22"/>
          <w:szCs w:val="22"/>
        </w:rPr>
        <w:t xml:space="preserve"> faksu lub </w:t>
      </w:r>
      <w:r w:rsidR="000D3444" w:rsidRPr="00951D72">
        <w:rPr>
          <w:color w:val="000000"/>
          <w:sz w:val="22"/>
          <w:szCs w:val="22"/>
        </w:rPr>
        <w:t>przy użyciu środków komunikacji elektronicznej</w:t>
      </w:r>
      <w:r w:rsidR="00B739AD" w:rsidRPr="00951D72">
        <w:rPr>
          <w:color w:val="000000"/>
          <w:sz w:val="22"/>
          <w:szCs w:val="22"/>
        </w:rPr>
        <w:t xml:space="preserve"> </w:t>
      </w:r>
      <w:r w:rsidRPr="00951D72">
        <w:rPr>
          <w:color w:val="000000"/>
          <w:sz w:val="22"/>
          <w:szCs w:val="22"/>
        </w:rPr>
        <w:t xml:space="preserve">uważa się za złożone w terminie, jeżeli ich treść dotarła do adresata przed upływem określonego terminu. Jeżeli pomimo żądania potwierdzenia faktu otrzymania oświadczenia, wniosku, zawiadomienia oraz innej informacji faksem lub </w:t>
      </w:r>
      <w:r w:rsidR="000D3444" w:rsidRPr="00951D72">
        <w:rPr>
          <w:color w:val="000000"/>
          <w:sz w:val="22"/>
          <w:szCs w:val="22"/>
        </w:rPr>
        <w:t xml:space="preserve">przy użyciu środków komunikacji elektronicznej </w:t>
      </w:r>
      <w:r w:rsidRPr="00951D72">
        <w:rPr>
          <w:color w:val="000000"/>
          <w:sz w:val="22"/>
          <w:szCs w:val="22"/>
        </w:rPr>
        <w:t>Wykonawca nie dokona takiego potwierdzenia, Zamawiający jako potwierdzenie dostarczeni</w:t>
      </w:r>
      <w:r w:rsidR="00B739AD" w:rsidRPr="00951D72">
        <w:rPr>
          <w:color w:val="000000"/>
          <w:sz w:val="22"/>
          <w:szCs w:val="22"/>
        </w:rPr>
        <w:t>a</w:t>
      </w:r>
      <w:r w:rsidRPr="00951D72">
        <w:rPr>
          <w:color w:val="000000"/>
          <w:sz w:val="22"/>
          <w:szCs w:val="22"/>
        </w:rPr>
        <w:t xml:space="preserve"> uzna raport </w:t>
      </w:r>
      <w:r w:rsidR="00B739AD" w:rsidRPr="00951D72">
        <w:rPr>
          <w:color w:val="000000"/>
          <w:sz w:val="22"/>
          <w:szCs w:val="22"/>
        </w:rPr>
        <w:t xml:space="preserve"> </w:t>
      </w:r>
      <w:r w:rsidRPr="00951D72">
        <w:rPr>
          <w:color w:val="000000"/>
          <w:sz w:val="22"/>
          <w:szCs w:val="22"/>
        </w:rPr>
        <w:t>z nadania fak</w:t>
      </w:r>
      <w:r w:rsidR="00B739AD" w:rsidRPr="00951D72">
        <w:rPr>
          <w:color w:val="000000"/>
          <w:sz w:val="22"/>
          <w:szCs w:val="22"/>
        </w:rPr>
        <w:t>s</w:t>
      </w:r>
      <w:r w:rsidRPr="00951D72">
        <w:rPr>
          <w:color w:val="000000"/>
          <w:sz w:val="22"/>
          <w:szCs w:val="22"/>
        </w:rPr>
        <w:t xml:space="preserve">u i wydruk z nadania pisma </w:t>
      </w:r>
      <w:r w:rsidR="000D3444" w:rsidRPr="00951D72">
        <w:rPr>
          <w:color w:val="000000"/>
          <w:sz w:val="22"/>
          <w:szCs w:val="22"/>
        </w:rPr>
        <w:t>przy użyciu środków komunikacji elektronicznej.</w:t>
      </w:r>
    </w:p>
    <w:p w:rsidR="000D3444" w:rsidRPr="001F2626" w:rsidRDefault="000D3444" w:rsidP="00156A0B">
      <w:pPr>
        <w:autoSpaceDE w:val="0"/>
        <w:autoSpaceDN w:val="0"/>
        <w:adjustRightInd w:val="0"/>
        <w:ind w:left="0" w:firstLine="0"/>
        <w:rPr>
          <w:color w:val="000000"/>
          <w:sz w:val="16"/>
          <w:szCs w:val="22"/>
        </w:rPr>
      </w:pPr>
    </w:p>
    <w:p w:rsidR="00DE5BEE" w:rsidRPr="00951D72" w:rsidRDefault="00DE5BEE" w:rsidP="00762A14">
      <w:pPr>
        <w:numPr>
          <w:ilvl w:val="0"/>
          <w:numId w:val="2"/>
        </w:numPr>
        <w:autoSpaceDE w:val="0"/>
        <w:autoSpaceDN w:val="0"/>
        <w:adjustRightInd w:val="0"/>
        <w:spacing w:line="276" w:lineRule="auto"/>
        <w:rPr>
          <w:color w:val="000000"/>
          <w:sz w:val="22"/>
          <w:szCs w:val="22"/>
        </w:rPr>
      </w:pPr>
      <w:r w:rsidRPr="00951D72">
        <w:rPr>
          <w:sz w:val="22"/>
          <w:szCs w:val="22"/>
        </w:rPr>
        <w:t>Wykonawca może zwrócić się do Zamawiającego o wyjaśnienie treści SIWZ.</w:t>
      </w:r>
      <w:r w:rsidR="0027395B" w:rsidRPr="00951D72">
        <w:rPr>
          <w:color w:val="000000"/>
          <w:sz w:val="22"/>
          <w:szCs w:val="22"/>
        </w:rPr>
        <w:t xml:space="preserve"> </w:t>
      </w:r>
      <w:r w:rsidRPr="00951D72">
        <w:rPr>
          <w:color w:val="000000"/>
          <w:sz w:val="22"/>
          <w:szCs w:val="22"/>
        </w:rPr>
        <w:t xml:space="preserve">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 </w:t>
      </w:r>
    </w:p>
    <w:p w:rsidR="00DE5BEE" w:rsidRPr="001F2626" w:rsidRDefault="00DE5BEE" w:rsidP="00156A0B">
      <w:pPr>
        <w:autoSpaceDE w:val="0"/>
        <w:autoSpaceDN w:val="0"/>
        <w:adjustRightInd w:val="0"/>
        <w:ind w:left="360" w:firstLine="0"/>
        <w:rPr>
          <w:color w:val="000000"/>
          <w:sz w:val="16"/>
          <w:szCs w:val="22"/>
        </w:rPr>
      </w:pPr>
    </w:p>
    <w:p w:rsidR="00DE5BEE" w:rsidRPr="00951D72" w:rsidRDefault="00DE5BEE" w:rsidP="00762A14">
      <w:pPr>
        <w:numPr>
          <w:ilvl w:val="0"/>
          <w:numId w:val="2"/>
        </w:numPr>
        <w:autoSpaceDE w:val="0"/>
        <w:autoSpaceDN w:val="0"/>
        <w:adjustRightInd w:val="0"/>
        <w:spacing w:line="276" w:lineRule="auto"/>
        <w:rPr>
          <w:color w:val="000000"/>
          <w:sz w:val="22"/>
          <w:szCs w:val="22"/>
        </w:rPr>
      </w:pPr>
      <w:r w:rsidRPr="00951D72">
        <w:rPr>
          <w:color w:val="000000"/>
          <w:sz w:val="22"/>
          <w:szCs w:val="22"/>
        </w:rPr>
        <w:t xml:space="preserve">Jeżeli wniosek o wyjaśnienie treści SIWZ wpłynie po upływie terminu składania wniosku,                         o którym mowa w pkt. </w:t>
      </w:r>
      <w:r w:rsidR="00F569AE" w:rsidRPr="00951D72">
        <w:rPr>
          <w:color w:val="000000"/>
          <w:sz w:val="22"/>
          <w:szCs w:val="22"/>
        </w:rPr>
        <w:t>9</w:t>
      </w:r>
      <w:r w:rsidRPr="00951D72">
        <w:rPr>
          <w:color w:val="000000"/>
          <w:sz w:val="22"/>
          <w:szCs w:val="22"/>
        </w:rPr>
        <w:t xml:space="preserve"> lub </w:t>
      </w:r>
      <w:r w:rsidR="006E2315" w:rsidRPr="00951D72">
        <w:rPr>
          <w:color w:val="000000"/>
          <w:sz w:val="22"/>
          <w:szCs w:val="22"/>
        </w:rPr>
        <w:t>będzie dotyczyć</w:t>
      </w:r>
      <w:r w:rsidRPr="00951D72">
        <w:rPr>
          <w:color w:val="000000"/>
          <w:sz w:val="22"/>
          <w:szCs w:val="22"/>
        </w:rPr>
        <w:t xml:space="preserve"> udzielonych wyjaśnień, Zamawiający może udzielić wyjaśnień lub pozostawić wniosek bez rozpoznania.</w:t>
      </w:r>
    </w:p>
    <w:p w:rsidR="00DE5BEE" w:rsidRPr="001F2626" w:rsidRDefault="00DE5BEE" w:rsidP="00156A0B">
      <w:pPr>
        <w:autoSpaceDE w:val="0"/>
        <w:autoSpaceDN w:val="0"/>
        <w:adjustRightInd w:val="0"/>
        <w:ind w:left="360" w:firstLine="0"/>
        <w:rPr>
          <w:color w:val="000000"/>
          <w:sz w:val="16"/>
          <w:szCs w:val="22"/>
        </w:rPr>
      </w:pPr>
    </w:p>
    <w:p w:rsidR="00DE5BEE" w:rsidRPr="00951D72" w:rsidRDefault="00DE5BEE" w:rsidP="00762A14">
      <w:pPr>
        <w:numPr>
          <w:ilvl w:val="0"/>
          <w:numId w:val="2"/>
        </w:numPr>
        <w:autoSpaceDE w:val="0"/>
        <w:autoSpaceDN w:val="0"/>
        <w:adjustRightInd w:val="0"/>
        <w:spacing w:line="276" w:lineRule="auto"/>
        <w:rPr>
          <w:color w:val="000000"/>
          <w:sz w:val="22"/>
          <w:szCs w:val="22"/>
        </w:rPr>
      </w:pPr>
      <w:r w:rsidRPr="00951D72">
        <w:rPr>
          <w:color w:val="000000"/>
          <w:sz w:val="22"/>
          <w:szCs w:val="22"/>
        </w:rPr>
        <w:t>Przedłużenie terminu składania ofert nie wpływa na bieg terminu składania wniosków                             o wyjaśnienie treści SIWZ.</w:t>
      </w:r>
    </w:p>
    <w:p w:rsidR="005C0B32" w:rsidRPr="001F2626" w:rsidRDefault="005C0B32" w:rsidP="00156A0B">
      <w:pPr>
        <w:autoSpaceDE w:val="0"/>
        <w:autoSpaceDN w:val="0"/>
        <w:adjustRightInd w:val="0"/>
        <w:ind w:left="0" w:firstLine="0"/>
        <w:rPr>
          <w:color w:val="000000"/>
          <w:sz w:val="16"/>
          <w:szCs w:val="22"/>
        </w:rPr>
      </w:pPr>
    </w:p>
    <w:p w:rsidR="00DE5BEE" w:rsidRPr="00951D72" w:rsidRDefault="00DE5BEE" w:rsidP="00762A14">
      <w:pPr>
        <w:numPr>
          <w:ilvl w:val="0"/>
          <w:numId w:val="2"/>
        </w:numPr>
        <w:autoSpaceDE w:val="0"/>
        <w:autoSpaceDN w:val="0"/>
        <w:adjustRightInd w:val="0"/>
        <w:spacing w:line="276" w:lineRule="auto"/>
        <w:rPr>
          <w:color w:val="000000"/>
          <w:sz w:val="22"/>
          <w:szCs w:val="22"/>
        </w:rPr>
      </w:pPr>
      <w:r w:rsidRPr="00951D72">
        <w:rPr>
          <w:color w:val="000000"/>
          <w:sz w:val="22"/>
          <w:szCs w:val="22"/>
        </w:rPr>
        <w:t xml:space="preserve">Treść zapytania wraz z wyjaśnieniami Zamawiający </w:t>
      </w:r>
      <w:r w:rsidR="006E2315" w:rsidRPr="00951D72">
        <w:rPr>
          <w:color w:val="000000"/>
          <w:sz w:val="22"/>
          <w:szCs w:val="22"/>
        </w:rPr>
        <w:t xml:space="preserve">udostępni na stronie internetowej </w:t>
      </w:r>
      <w:r w:rsidRPr="00951D72">
        <w:rPr>
          <w:color w:val="000000"/>
          <w:sz w:val="22"/>
          <w:szCs w:val="22"/>
        </w:rPr>
        <w:t xml:space="preserve">bez ujawniania źródła zapytania (art. 38 ust. 2 </w:t>
      </w:r>
      <w:r w:rsidR="00835A3F" w:rsidRPr="00951D72">
        <w:rPr>
          <w:color w:val="000000"/>
          <w:sz w:val="22"/>
          <w:szCs w:val="22"/>
        </w:rPr>
        <w:t xml:space="preserve">ustawy </w:t>
      </w:r>
      <w:r w:rsidRPr="00951D72">
        <w:rPr>
          <w:color w:val="000000"/>
          <w:sz w:val="22"/>
          <w:szCs w:val="22"/>
        </w:rPr>
        <w:t>p.z.p.).</w:t>
      </w:r>
    </w:p>
    <w:p w:rsidR="006E2315" w:rsidRPr="001F2626" w:rsidRDefault="006E2315" w:rsidP="006E2315">
      <w:pPr>
        <w:autoSpaceDE w:val="0"/>
        <w:autoSpaceDN w:val="0"/>
        <w:adjustRightInd w:val="0"/>
        <w:spacing w:line="276" w:lineRule="auto"/>
        <w:ind w:left="0" w:firstLine="0"/>
        <w:rPr>
          <w:color w:val="000000"/>
          <w:sz w:val="16"/>
          <w:szCs w:val="22"/>
        </w:rPr>
      </w:pPr>
    </w:p>
    <w:p w:rsidR="00DE5BEE" w:rsidRPr="00951D72" w:rsidRDefault="00DE5BEE" w:rsidP="00762A14">
      <w:pPr>
        <w:numPr>
          <w:ilvl w:val="0"/>
          <w:numId w:val="2"/>
        </w:numPr>
        <w:autoSpaceDE w:val="0"/>
        <w:autoSpaceDN w:val="0"/>
        <w:adjustRightInd w:val="0"/>
        <w:spacing w:line="276" w:lineRule="auto"/>
        <w:rPr>
          <w:color w:val="000000"/>
          <w:sz w:val="22"/>
          <w:szCs w:val="22"/>
        </w:rPr>
      </w:pPr>
      <w:r w:rsidRPr="00951D72">
        <w:rPr>
          <w:color w:val="000000"/>
          <w:sz w:val="22"/>
          <w:szCs w:val="22"/>
        </w:rPr>
        <w:t xml:space="preserve">W uzasadnionych przypadkach Zamawiający może przed upływem terminu składania ofert zmienić treść SIWZ. Dokonaną zmianę Zamawiający </w:t>
      </w:r>
      <w:r w:rsidR="0027395B" w:rsidRPr="00951D72">
        <w:rPr>
          <w:color w:val="000000"/>
          <w:sz w:val="22"/>
          <w:szCs w:val="22"/>
        </w:rPr>
        <w:t xml:space="preserve">udostępnia </w:t>
      </w:r>
      <w:r w:rsidRPr="00951D72">
        <w:rPr>
          <w:color w:val="000000"/>
          <w:sz w:val="22"/>
          <w:szCs w:val="22"/>
        </w:rPr>
        <w:t>na str</w:t>
      </w:r>
      <w:r w:rsidR="00144AB3">
        <w:rPr>
          <w:color w:val="000000"/>
          <w:sz w:val="22"/>
          <w:szCs w:val="22"/>
        </w:rPr>
        <w:t>onie internetowej (art. 38 ust.</w:t>
      </w:r>
      <w:r w:rsidRPr="00951D72">
        <w:rPr>
          <w:color w:val="000000"/>
          <w:sz w:val="22"/>
          <w:szCs w:val="22"/>
        </w:rPr>
        <w:t xml:space="preserve"> 4 </w:t>
      </w:r>
      <w:r w:rsidR="00835A3F" w:rsidRPr="00951D72">
        <w:rPr>
          <w:color w:val="000000"/>
          <w:sz w:val="22"/>
          <w:szCs w:val="22"/>
        </w:rPr>
        <w:t xml:space="preserve">ustawy </w:t>
      </w:r>
      <w:r w:rsidRPr="00951D72">
        <w:rPr>
          <w:color w:val="000000"/>
          <w:sz w:val="22"/>
          <w:szCs w:val="22"/>
        </w:rPr>
        <w:t>p.z.p.).</w:t>
      </w:r>
    </w:p>
    <w:p w:rsidR="00DE5BEE" w:rsidRPr="001F2626" w:rsidRDefault="00DE5BEE" w:rsidP="00156A0B">
      <w:pPr>
        <w:autoSpaceDE w:val="0"/>
        <w:autoSpaceDN w:val="0"/>
        <w:adjustRightInd w:val="0"/>
        <w:ind w:left="0" w:firstLine="0"/>
        <w:rPr>
          <w:color w:val="000000"/>
          <w:sz w:val="16"/>
          <w:szCs w:val="22"/>
        </w:rPr>
      </w:pPr>
    </w:p>
    <w:p w:rsidR="00DE5BEE" w:rsidRPr="00951D72" w:rsidRDefault="006E2315" w:rsidP="00762A14">
      <w:pPr>
        <w:numPr>
          <w:ilvl w:val="0"/>
          <w:numId w:val="2"/>
        </w:numPr>
        <w:autoSpaceDE w:val="0"/>
        <w:autoSpaceDN w:val="0"/>
        <w:adjustRightInd w:val="0"/>
        <w:spacing w:line="276" w:lineRule="auto"/>
        <w:rPr>
          <w:sz w:val="22"/>
          <w:szCs w:val="22"/>
        </w:rPr>
      </w:pPr>
      <w:r w:rsidRPr="00951D72">
        <w:rPr>
          <w:sz w:val="22"/>
          <w:szCs w:val="22"/>
        </w:rPr>
        <w:t>Jeżeli w wyniku zmiany treści SIWZ nieprowadzącej do zmiany treści ogłoszenia o zamówieniu jest niezbędny dodatkowy czas na wprowadzenie zmian w ofertach, Zamawiający przedłuży termin składania ofert i zamieści informację na stronie internetowej</w:t>
      </w:r>
      <w:r w:rsidR="00DE5BEE" w:rsidRPr="00951D72">
        <w:rPr>
          <w:sz w:val="22"/>
          <w:szCs w:val="22"/>
        </w:rPr>
        <w:t xml:space="preserve"> (art. 38 ust.  6 </w:t>
      </w:r>
      <w:r w:rsidR="00835A3F" w:rsidRPr="00951D72">
        <w:rPr>
          <w:sz w:val="22"/>
          <w:szCs w:val="22"/>
        </w:rPr>
        <w:t xml:space="preserve">ustawy </w:t>
      </w:r>
      <w:r w:rsidR="00DE5BEE" w:rsidRPr="00951D72">
        <w:rPr>
          <w:sz w:val="22"/>
          <w:szCs w:val="22"/>
        </w:rPr>
        <w:t>p.z.p.).</w:t>
      </w:r>
    </w:p>
    <w:p w:rsidR="001F2626" w:rsidRPr="0060300A" w:rsidRDefault="001F2626" w:rsidP="00DC0894">
      <w:pPr>
        <w:autoSpaceDE w:val="0"/>
        <w:autoSpaceDN w:val="0"/>
        <w:adjustRightInd w:val="0"/>
        <w:spacing w:line="276" w:lineRule="auto"/>
        <w:ind w:left="0" w:firstLine="0"/>
        <w:rPr>
          <w:color w:val="C00000"/>
          <w:sz w:val="22"/>
          <w:szCs w:val="16"/>
        </w:rPr>
      </w:pPr>
    </w:p>
    <w:p w:rsidR="00DE5BEE" w:rsidRPr="00BD15CC" w:rsidRDefault="00DE5BEE" w:rsidP="009B27C7">
      <w:pPr>
        <w:pStyle w:val="Akapitzlist"/>
        <w:numPr>
          <w:ilvl w:val="0"/>
          <w:numId w:val="14"/>
        </w:numPr>
        <w:autoSpaceDE w:val="0"/>
        <w:autoSpaceDN w:val="0"/>
        <w:adjustRightInd w:val="0"/>
        <w:spacing w:line="276" w:lineRule="auto"/>
        <w:ind w:left="567" w:hanging="425"/>
        <w:rPr>
          <w:b/>
          <w:color w:val="000000"/>
          <w:sz w:val="22"/>
          <w:szCs w:val="22"/>
        </w:rPr>
      </w:pPr>
      <w:r w:rsidRPr="00BD15CC">
        <w:rPr>
          <w:b/>
          <w:sz w:val="22"/>
          <w:szCs w:val="22"/>
          <w:u w:val="single"/>
        </w:rPr>
        <w:t>WYMAGANIA DOTYCZĄCE WADIUM</w:t>
      </w:r>
      <w:r w:rsidRPr="00BD15CC">
        <w:rPr>
          <w:b/>
          <w:sz w:val="22"/>
          <w:szCs w:val="22"/>
        </w:rPr>
        <w:t xml:space="preserve">                          </w:t>
      </w:r>
    </w:p>
    <w:p w:rsidR="00DE5BEE" w:rsidRPr="00513925" w:rsidRDefault="00DE5BEE" w:rsidP="004541CB">
      <w:pPr>
        <w:spacing w:line="276" w:lineRule="auto"/>
        <w:ind w:left="0" w:firstLine="0"/>
        <w:rPr>
          <w:b/>
          <w:sz w:val="16"/>
          <w:szCs w:val="22"/>
          <w:u w:val="single"/>
        </w:rPr>
      </w:pPr>
    </w:p>
    <w:p w:rsidR="005E5501" w:rsidRPr="00BD15CC" w:rsidRDefault="005E5501" w:rsidP="009B27C7">
      <w:pPr>
        <w:numPr>
          <w:ilvl w:val="0"/>
          <w:numId w:val="18"/>
        </w:numPr>
        <w:autoSpaceDE w:val="0"/>
        <w:autoSpaceDN w:val="0"/>
        <w:adjustRightInd w:val="0"/>
        <w:spacing w:line="276" w:lineRule="auto"/>
        <w:rPr>
          <w:color w:val="000000"/>
          <w:sz w:val="22"/>
          <w:szCs w:val="22"/>
        </w:rPr>
      </w:pPr>
      <w:r w:rsidRPr="00103992">
        <w:rPr>
          <w:sz w:val="22"/>
          <w:szCs w:val="22"/>
        </w:rPr>
        <w:t>Wykonawca składający ofertę zobowiązany jest wnieść</w:t>
      </w:r>
      <w:r w:rsidR="00A309F9" w:rsidRPr="00103992">
        <w:rPr>
          <w:sz w:val="22"/>
          <w:szCs w:val="22"/>
        </w:rPr>
        <w:t xml:space="preserve"> </w:t>
      </w:r>
      <w:r w:rsidRPr="00103992">
        <w:rPr>
          <w:color w:val="000000"/>
          <w:sz w:val="22"/>
          <w:szCs w:val="22"/>
          <w:u w:val="single"/>
        </w:rPr>
        <w:t>wadium w wysokości</w:t>
      </w:r>
      <w:r w:rsidRPr="00103992">
        <w:rPr>
          <w:color w:val="000000"/>
          <w:sz w:val="22"/>
          <w:szCs w:val="22"/>
        </w:rPr>
        <w:t>:</w:t>
      </w:r>
      <w:r w:rsidR="00144724" w:rsidRPr="00103992">
        <w:rPr>
          <w:color w:val="000000"/>
          <w:sz w:val="22"/>
          <w:szCs w:val="22"/>
        </w:rPr>
        <w:t xml:space="preserve"> </w:t>
      </w:r>
      <w:r w:rsidR="00113C5D" w:rsidRPr="00103992">
        <w:rPr>
          <w:b/>
          <w:color w:val="000000"/>
          <w:sz w:val="22"/>
          <w:szCs w:val="22"/>
        </w:rPr>
        <w:t> </w:t>
      </w:r>
      <w:r w:rsidR="003A3BD8">
        <w:rPr>
          <w:b/>
          <w:color w:val="000000"/>
          <w:sz w:val="22"/>
          <w:szCs w:val="22"/>
        </w:rPr>
        <w:t>145 300</w:t>
      </w:r>
      <w:r w:rsidR="000A38ED" w:rsidRPr="00103992">
        <w:rPr>
          <w:b/>
          <w:color w:val="000000"/>
          <w:sz w:val="22"/>
          <w:szCs w:val="22"/>
        </w:rPr>
        <w:t>,00 zł</w:t>
      </w:r>
      <w:r w:rsidR="000A38ED" w:rsidRPr="00103992">
        <w:rPr>
          <w:color w:val="000000"/>
          <w:sz w:val="22"/>
          <w:szCs w:val="22"/>
        </w:rPr>
        <w:t>,</w:t>
      </w:r>
      <w:r w:rsidRPr="00BD15CC">
        <w:rPr>
          <w:color w:val="000000"/>
          <w:sz w:val="22"/>
          <w:szCs w:val="22"/>
        </w:rPr>
        <w:t xml:space="preserve"> </w:t>
      </w:r>
      <w:r w:rsidR="00B714BB" w:rsidRPr="00BD15CC">
        <w:rPr>
          <w:color w:val="000000"/>
          <w:sz w:val="22"/>
          <w:szCs w:val="22"/>
        </w:rPr>
        <w:br/>
      </w:r>
      <w:r w:rsidR="00513925">
        <w:rPr>
          <w:i/>
          <w:sz w:val="22"/>
          <w:szCs w:val="22"/>
        </w:rPr>
        <w:t>(</w:t>
      </w:r>
      <w:r w:rsidRPr="00BD15CC">
        <w:rPr>
          <w:i/>
          <w:sz w:val="22"/>
          <w:szCs w:val="22"/>
        </w:rPr>
        <w:t>słownie</w:t>
      </w:r>
      <w:r w:rsidR="000A38ED" w:rsidRPr="00BD15CC">
        <w:rPr>
          <w:i/>
          <w:sz w:val="22"/>
          <w:szCs w:val="22"/>
        </w:rPr>
        <w:t xml:space="preserve">: </w:t>
      </w:r>
      <w:r w:rsidR="003A3BD8">
        <w:rPr>
          <w:i/>
          <w:sz w:val="22"/>
          <w:szCs w:val="22"/>
        </w:rPr>
        <w:t>sto czterdzieści pięć tysięcy trzysta z</w:t>
      </w:r>
      <w:r w:rsidR="00CB1D54" w:rsidRPr="00BD15CC">
        <w:rPr>
          <w:i/>
          <w:sz w:val="22"/>
          <w:szCs w:val="22"/>
        </w:rPr>
        <w:t>łotych</w:t>
      </w:r>
      <w:r w:rsidR="003548E9" w:rsidRPr="00BD15CC">
        <w:rPr>
          <w:i/>
          <w:sz w:val="22"/>
          <w:szCs w:val="22"/>
        </w:rPr>
        <w:t xml:space="preserve"> </w:t>
      </w:r>
      <w:r w:rsidR="00513925">
        <w:rPr>
          <w:i/>
          <w:sz w:val="22"/>
          <w:szCs w:val="22"/>
        </w:rPr>
        <w:t>00/100)</w:t>
      </w:r>
    </w:p>
    <w:p w:rsidR="008C322D" w:rsidRDefault="008C322D" w:rsidP="00B34031">
      <w:pPr>
        <w:autoSpaceDE w:val="0"/>
        <w:autoSpaceDN w:val="0"/>
        <w:adjustRightInd w:val="0"/>
        <w:ind w:left="360" w:firstLine="0"/>
        <w:rPr>
          <w:sz w:val="16"/>
          <w:szCs w:val="22"/>
        </w:rPr>
      </w:pPr>
    </w:p>
    <w:p w:rsidR="005E5501" w:rsidRPr="00BD15CC" w:rsidRDefault="005E5501" w:rsidP="009B27C7">
      <w:pPr>
        <w:numPr>
          <w:ilvl w:val="0"/>
          <w:numId w:val="18"/>
        </w:numPr>
        <w:spacing w:line="276" w:lineRule="auto"/>
        <w:rPr>
          <w:sz w:val="22"/>
          <w:szCs w:val="22"/>
        </w:rPr>
      </w:pPr>
      <w:r w:rsidRPr="00BD15CC">
        <w:rPr>
          <w:sz w:val="22"/>
          <w:szCs w:val="22"/>
        </w:rPr>
        <w:t>Wadium może być wnoszone w jednej lub kilku następujących formach:</w:t>
      </w:r>
    </w:p>
    <w:p w:rsidR="005E5501" w:rsidRDefault="005E5501" w:rsidP="009B27C7">
      <w:pPr>
        <w:numPr>
          <w:ilvl w:val="0"/>
          <w:numId w:val="19"/>
        </w:numPr>
        <w:spacing w:line="276" w:lineRule="auto"/>
        <w:ind w:left="567" w:hanging="141"/>
        <w:rPr>
          <w:sz w:val="22"/>
          <w:szCs w:val="22"/>
        </w:rPr>
      </w:pPr>
      <w:r w:rsidRPr="00BD15CC">
        <w:rPr>
          <w:sz w:val="22"/>
          <w:szCs w:val="22"/>
        </w:rPr>
        <w:t>pieniądzu,</w:t>
      </w:r>
    </w:p>
    <w:p w:rsidR="005E5501" w:rsidRDefault="005E5501" w:rsidP="009B27C7">
      <w:pPr>
        <w:numPr>
          <w:ilvl w:val="0"/>
          <w:numId w:val="19"/>
        </w:numPr>
        <w:spacing w:line="276" w:lineRule="auto"/>
        <w:ind w:left="709" w:hanging="283"/>
        <w:rPr>
          <w:sz w:val="22"/>
          <w:szCs w:val="22"/>
        </w:rPr>
      </w:pPr>
      <w:r w:rsidRPr="00513925">
        <w:rPr>
          <w:sz w:val="22"/>
          <w:szCs w:val="22"/>
        </w:rPr>
        <w:t xml:space="preserve">poręczeniach bankowych lub poręczeniach spółdzielczej kasy oszczędnościowo-kredytowej, </w:t>
      </w:r>
      <w:r w:rsidR="00513925" w:rsidRPr="00513925">
        <w:rPr>
          <w:sz w:val="22"/>
          <w:szCs w:val="22"/>
        </w:rPr>
        <w:br/>
      </w:r>
      <w:r w:rsidRPr="00513925">
        <w:rPr>
          <w:sz w:val="22"/>
          <w:szCs w:val="22"/>
        </w:rPr>
        <w:t>z tym że poręczenie kasy jest zawsze poręczeniem pieniężnym,</w:t>
      </w:r>
    </w:p>
    <w:p w:rsidR="005E5501" w:rsidRDefault="005E5501" w:rsidP="009B27C7">
      <w:pPr>
        <w:numPr>
          <w:ilvl w:val="0"/>
          <w:numId w:val="19"/>
        </w:numPr>
        <w:spacing w:line="276" w:lineRule="auto"/>
        <w:ind w:left="709" w:hanging="283"/>
        <w:rPr>
          <w:sz w:val="22"/>
          <w:szCs w:val="22"/>
        </w:rPr>
      </w:pPr>
      <w:r w:rsidRPr="00513925">
        <w:rPr>
          <w:sz w:val="22"/>
          <w:szCs w:val="22"/>
        </w:rPr>
        <w:t>gwarancjach bankowych,</w:t>
      </w:r>
    </w:p>
    <w:p w:rsidR="005E5501" w:rsidRDefault="005E5501" w:rsidP="009B27C7">
      <w:pPr>
        <w:numPr>
          <w:ilvl w:val="0"/>
          <w:numId w:val="19"/>
        </w:numPr>
        <w:spacing w:line="276" w:lineRule="auto"/>
        <w:ind w:left="709" w:hanging="283"/>
        <w:rPr>
          <w:sz w:val="22"/>
          <w:szCs w:val="22"/>
        </w:rPr>
      </w:pPr>
      <w:r w:rsidRPr="00513925">
        <w:rPr>
          <w:sz w:val="22"/>
          <w:szCs w:val="22"/>
        </w:rPr>
        <w:t>gwarancjach ubezpieczeniowych,</w:t>
      </w:r>
    </w:p>
    <w:p w:rsidR="005E5501" w:rsidRPr="00513925" w:rsidRDefault="005E5501" w:rsidP="009B27C7">
      <w:pPr>
        <w:numPr>
          <w:ilvl w:val="0"/>
          <w:numId w:val="19"/>
        </w:numPr>
        <w:spacing w:line="276" w:lineRule="auto"/>
        <w:ind w:left="709" w:hanging="283"/>
        <w:rPr>
          <w:sz w:val="22"/>
          <w:szCs w:val="22"/>
        </w:rPr>
      </w:pPr>
      <w:r w:rsidRPr="00513925">
        <w:rPr>
          <w:sz w:val="22"/>
          <w:szCs w:val="22"/>
        </w:rPr>
        <w:t>poręczeniach udzielanych przez podmioty, o któ</w:t>
      </w:r>
      <w:r w:rsidR="003A3BD8">
        <w:rPr>
          <w:sz w:val="22"/>
          <w:szCs w:val="22"/>
        </w:rPr>
        <w:t>rych mowa w art. 6</w:t>
      </w:r>
      <w:r w:rsidRPr="00513925">
        <w:rPr>
          <w:sz w:val="22"/>
          <w:szCs w:val="22"/>
        </w:rPr>
        <w:t>b ust. 5 pkt 2 ustawy                 z dnia 9 listopada 2000 r. o utworzeniu Polskiej Age</w:t>
      </w:r>
      <w:r w:rsidR="00AA156D" w:rsidRPr="00513925">
        <w:rPr>
          <w:sz w:val="22"/>
          <w:szCs w:val="22"/>
        </w:rPr>
        <w:t>ncji Rozwoju Przedsiębiorczości</w:t>
      </w:r>
      <w:r w:rsidRPr="00513925">
        <w:rPr>
          <w:sz w:val="22"/>
          <w:szCs w:val="22"/>
        </w:rPr>
        <w:t>.</w:t>
      </w:r>
    </w:p>
    <w:p w:rsidR="005E5501" w:rsidRPr="00BD15CC" w:rsidRDefault="005E5501" w:rsidP="009B27C7">
      <w:pPr>
        <w:numPr>
          <w:ilvl w:val="0"/>
          <w:numId w:val="18"/>
        </w:numPr>
        <w:spacing w:line="276" w:lineRule="auto"/>
        <w:rPr>
          <w:sz w:val="22"/>
          <w:szCs w:val="22"/>
        </w:rPr>
      </w:pPr>
      <w:r w:rsidRPr="00BD15CC">
        <w:rPr>
          <w:sz w:val="22"/>
          <w:szCs w:val="22"/>
        </w:rPr>
        <w:lastRenderedPageBreak/>
        <w:t xml:space="preserve">Wadium musi być wniesione przed upływem wyznaczonego terminu składania ofert,  tj.  </w:t>
      </w:r>
      <w:r w:rsidR="00183B68" w:rsidRPr="00BD15CC">
        <w:rPr>
          <w:b/>
          <w:sz w:val="22"/>
          <w:szCs w:val="22"/>
          <w:u w:val="single"/>
        </w:rPr>
        <w:t>do dnia</w:t>
      </w:r>
      <w:r w:rsidR="00AB3B56">
        <w:rPr>
          <w:b/>
          <w:sz w:val="22"/>
          <w:szCs w:val="22"/>
          <w:u w:val="single"/>
        </w:rPr>
        <w:t xml:space="preserve">         05.08.2020 </w:t>
      </w:r>
      <w:r w:rsidR="007E18C5" w:rsidRPr="00BD15CC">
        <w:rPr>
          <w:b/>
          <w:sz w:val="22"/>
          <w:szCs w:val="22"/>
          <w:u w:val="single"/>
        </w:rPr>
        <w:t>r.</w:t>
      </w:r>
      <w:r w:rsidR="00AD32A6" w:rsidRPr="00BD15CC">
        <w:rPr>
          <w:b/>
          <w:sz w:val="22"/>
          <w:szCs w:val="22"/>
          <w:u w:val="single"/>
        </w:rPr>
        <w:t>,</w:t>
      </w:r>
      <w:r w:rsidR="007E18C5" w:rsidRPr="00BD15CC">
        <w:rPr>
          <w:b/>
          <w:sz w:val="22"/>
          <w:szCs w:val="22"/>
          <w:u w:val="single"/>
        </w:rPr>
        <w:t xml:space="preserve"> do godz. 11:00</w:t>
      </w:r>
      <w:r w:rsidRPr="00BD15CC">
        <w:rPr>
          <w:sz w:val="22"/>
          <w:szCs w:val="22"/>
          <w:u w:val="single"/>
        </w:rPr>
        <w:t>.</w:t>
      </w:r>
    </w:p>
    <w:p w:rsidR="005E5501" w:rsidRPr="001F2626" w:rsidRDefault="005E5501" w:rsidP="00B34031">
      <w:pPr>
        <w:ind w:left="360" w:firstLine="0"/>
        <w:rPr>
          <w:b/>
          <w:sz w:val="16"/>
          <w:szCs w:val="22"/>
        </w:rPr>
      </w:pPr>
    </w:p>
    <w:p w:rsidR="005E5501" w:rsidRPr="00103992" w:rsidRDefault="005E5501" w:rsidP="009B27C7">
      <w:pPr>
        <w:numPr>
          <w:ilvl w:val="0"/>
          <w:numId w:val="18"/>
        </w:numPr>
        <w:spacing w:line="276" w:lineRule="auto"/>
        <w:rPr>
          <w:b/>
          <w:sz w:val="22"/>
          <w:szCs w:val="22"/>
        </w:rPr>
      </w:pPr>
      <w:r w:rsidRPr="00BD15CC">
        <w:rPr>
          <w:sz w:val="22"/>
          <w:szCs w:val="22"/>
        </w:rPr>
        <w:t>Wniesienie wadium w pieniądzu będzie skuteczne, jeżeli w terminie wskazanym w pkt. 3 (lub przed terminem) znajdzie się na rachunku bankowym Zamawiającego.</w:t>
      </w:r>
    </w:p>
    <w:p w:rsidR="00103992" w:rsidRDefault="00103992" w:rsidP="00103992">
      <w:pPr>
        <w:spacing w:line="276" w:lineRule="auto"/>
        <w:ind w:left="0" w:firstLine="0"/>
        <w:rPr>
          <w:b/>
          <w:sz w:val="16"/>
          <w:szCs w:val="22"/>
        </w:rPr>
      </w:pPr>
    </w:p>
    <w:p w:rsidR="00567A63" w:rsidRPr="00BD15CC" w:rsidRDefault="005E5501" w:rsidP="009B27C7">
      <w:pPr>
        <w:numPr>
          <w:ilvl w:val="0"/>
          <w:numId w:val="18"/>
        </w:numPr>
        <w:spacing w:line="276" w:lineRule="auto"/>
        <w:rPr>
          <w:b/>
          <w:sz w:val="22"/>
          <w:szCs w:val="22"/>
        </w:rPr>
      </w:pPr>
      <w:r w:rsidRPr="00BD15CC">
        <w:rPr>
          <w:sz w:val="22"/>
          <w:szCs w:val="22"/>
        </w:rPr>
        <w:t xml:space="preserve">Wadium wnoszone w pieniądzu należy wpłacić przelewem na rachunek bankowy Zamawiającego: </w:t>
      </w:r>
    </w:p>
    <w:tbl>
      <w:tblPr>
        <w:tblW w:w="0" w:type="auto"/>
        <w:tblInd w:w="1980" w:type="dxa"/>
        <w:tblLook w:val="04A0" w:firstRow="1" w:lastRow="0" w:firstColumn="1" w:lastColumn="0" w:noHBand="0" w:noVBand="1"/>
      </w:tblPr>
      <w:tblGrid>
        <w:gridCol w:w="4947"/>
      </w:tblGrid>
      <w:tr w:rsidR="00567A63" w:rsidRPr="00BD15CC" w:rsidTr="0060300A">
        <w:trPr>
          <w:trHeight w:val="1325"/>
        </w:trPr>
        <w:tc>
          <w:tcPr>
            <w:tcW w:w="4947" w:type="dxa"/>
          </w:tcPr>
          <w:p w:rsidR="00567A63" w:rsidRPr="00BD15CC" w:rsidRDefault="00567A63" w:rsidP="0060300A">
            <w:pPr>
              <w:pStyle w:val="Nagwek3"/>
              <w:spacing w:after="0"/>
              <w:jc w:val="center"/>
              <w:rPr>
                <w:rFonts w:ascii="Times New Roman" w:hAnsi="Times New Roman" w:cs="Times New Roman"/>
                <w:sz w:val="22"/>
                <w:szCs w:val="22"/>
              </w:rPr>
            </w:pPr>
            <w:r w:rsidRPr="00BD15CC">
              <w:rPr>
                <w:rFonts w:ascii="Times New Roman" w:hAnsi="Times New Roman" w:cs="Times New Roman"/>
                <w:sz w:val="22"/>
                <w:szCs w:val="22"/>
              </w:rPr>
              <w:t>Bieszczadzki Oddział Straży Granicznej</w:t>
            </w:r>
          </w:p>
          <w:p w:rsidR="00567A63" w:rsidRPr="00BD15CC" w:rsidRDefault="00567A63" w:rsidP="0060300A">
            <w:pPr>
              <w:jc w:val="center"/>
              <w:rPr>
                <w:b/>
                <w:sz w:val="22"/>
                <w:szCs w:val="22"/>
              </w:rPr>
            </w:pPr>
            <w:r w:rsidRPr="00BD15CC">
              <w:rPr>
                <w:b/>
                <w:sz w:val="22"/>
                <w:szCs w:val="22"/>
              </w:rPr>
              <w:t>ul. Mickiewicza 34,  37-700 Przemyśl</w:t>
            </w:r>
          </w:p>
          <w:p w:rsidR="00567A63" w:rsidRPr="00BD15CC" w:rsidRDefault="00567A63" w:rsidP="0060300A">
            <w:pPr>
              <w:jc w:val="center"/>
              <w:rPr>
                <w:b/>
                <w:sz w:val="22"/>
                <w:szCs w:val="22"/>
              </w:rPr>
            </w:pPr>
            <w:r w:rsidRPr="00BD15CC">
              <w:rPr>
                <w:b/>
                <w:sz w:val="22"/>
                <w:szCs w:val="22"/>
              </w:rPr>
              <w:t>Narodowy Bank Polski Oddział Rzeszów</w:t>
            </w:r>
          </w:p>
          <w:p w:rsidR="00567A63" w:rsidRDefault="00567A63" w:rsidP="0060300A">
            <w:pPr>
              <w:pStyle w:val="Akapitzlist"/>
              <w:ind w:left="-130" w:firstLine="130"/>
              <w:jc w:val="center"/>
              <w:rPr>
                <w:b/>
                <w:sz w:val="22"/>
                <w:szCs w:val="22"/>
              </w:rPr>
            </w:pPr>
            <w:r w:rsidRPr="00BD15CC">
              <w:rPr>
                <w:b/>
                <w:sz w:val="22"/>
                <w:szCs w:val="22"/>
              </w:rPr>
              <w:t xml:space="preserve">60 </w:t>
            </w:r>
            <w:r w:rsidR="00902B87" w:rsidRPr="00BD15CC">
              <w:rPr>
                <w:b/>
                <w:sz w:val="22"/>
                <w:szCs w:val="22"/>
              </w:rPr>
              <w:t>1</w:t>
            </w:r>
            <w:r w:rsidRPr="00BD15CC">
              <w:rPr>
                <w:b/>
                <w:sz w:val="22"/>
                <w:szCs w:val="22"/>
              </w:rPr>
              <w:t>010 1528 0024 2413 9120 1000</w:t>
            </w:r>
          </w:p>
          <w:p w:rsidR="0060300A" w:rsidRPr="00BD15CC" w:rsidRDefault="0060300A" w:rsidP="0060300A">
            <w:pPr>
              <w:pStyle w:val="Akapitzlist"/>
              <w:ind w:left="-130" w:firstLine="130"/>
              <w:jc w:val="center"/>
              <w:rPr>
                <w:b/>
                <w:sz w:val="22"/>
                <w:szCs w:val="22"/>
              </w:rPr>
            </w:pPr>
          </w:p>
        </w:tc>
      </w:tr>
    </w:tbl>
    <w:p w:rsidR="006E2315" w:rsidRDefault="006E2315" w:rsidP="00F20786">
      <w:pPr>
        <w:pStyle w:val="Akapitzlist"/>
        <w:spacing w:line="276" w:lineRule="auto"/>
        <w:ind w:left="360"/>
        <w:jc w:val="both"/>
        <w:rPr>
          <w:sz w:val="22"/>
          <w:szCs w:val="22"/>
        </w:rPr>
      </w:pPr>
      <w:r w:rsidRPr="003A3BD8">
        <w:rPr>
          <w:sz w:val="22"/>
          <w:szCs w:val="22"/>
        </w:rPr>
        <w:t xml:space="preserve">W przypadku wnoszenia wadium w pieniądzu zaleca się, aby w tytule przelewu wyraźnie wpisać </w:t>
      </w:r>
      <w:r w:rsidR="000F6C33" w:rsidRPr="003A3BD8">
        <w:rPr>
          <w:sz w:val="22"/>
          <w:szCs w:val="22"/>
        </w:rPr>
        <w:t>numer referencyjny i</w:t>
      </w:r>
      <w:r w:rsidRPr="003A3BD8">
        <w:rPr>
          <w:sz w:val="22"/>
          <w:szCs w:val="22"/>
        </w:rPr>
        <w:t xml:space="preserve"> nazwę postępowania oraz oznaczyć Wykonawcę wnoszącego wadium, szczególnie w przypadku </w:t>
      </w:r>
      <w:r w:rsidR="00611FDC">
        <w:rPr>
          <w:sz w:val="22"/>
          <w:szCs w:val="22"/>
        </w:rPr>
        <w:t>gdy wadium jest wnoszone przez p</w:t>
      </w:r>
      <w:r w:rsidRPr="003A3BD8">
        <w:rPr>
          <w:sz w:val="22"/>
          <w:szCs w:val="22"/>
        </w:rPr>
        <w:t>ełnomocnika.</w:t>
      </w:r>
    </w:p>
    <w:p w:rsidR="003271BE" w:rsidRPr="003271BE" w:rsidRDefault="003271BE" w:rsidP="00F20786">
      <w:pPr>
        <w:pStyle w:val="Akapitzlist"/>
        <w:spacing w:line="276" w:lineRule="auto"/>
        <w:ind w:left="360"/>
        <w:jc w:val="both"/>
        <w:rPr>
          <w:sz w:val="16"/>
          <w:szCs w:val="22"/>
        </w:rPr>
      </w:pPr>
    </w:p>
    <w:p w:rsidR="005E5501" w:rsidRPr="004806D5" w:rsidRDefault="005E5501" w:rsidP="004806D5">
      <w:pPr>
        <w:numPr>
          <w:ilvl w:val="0"/>
          <w:numId w:val="18"/>
        </w:numPr>
        <w:spacing w:line="276" w:lineRule="auto"/>
        <w:rPr>
          <w:b/>
          <w:sz w:val="22"/>
          <w:szCs w:val="22"/>
        </w:rPr>
      </w:pPr>
      <w:r w:rsidRPr="00103992">
        <w:rPr>
          <w:sz w:val="22"/>
          <w:szCs w:val="22"/>
        </w:rPr>
        <w:t>Wadium wnoszone w formie jak w pkt</w:t>
      </w:r>
      <w:r w:rsidR="0001180A" w:rsidRPr="00103992">
        <w:rPr>
          <w:sz w:val="22"/>
          <w:szCs w:val="22"/>
        </w:rPr>
        <w:t>.</w:t>
      </w:r>
      <w:r w:rsidRPr="00103992">
        <w:rPr>
          <w:sz w:val="22"/>
          <w:szCs w:val="22"/>
        </w:rPr>
        <w:t xml:space="preserve"> 2 lit. b – e należy złożyć w </w:t>
      </w:r>
      <w:r w:rsidR="003A3BD8">
        <w:rPr>
          <w:sz w:val="22"/>
          <w:szCs w:val="22"/>
        </w:rPr>
        <w:t xml:space="preserve">oryginale, w Kancelarii </w:t>
      </w:r>
      <w:r w:rsidRPr="00103992">
        <w:rPr>
          <w:sz w:val="22"/>
          <w:szCs w:val="22"/>
        </w:rPr>
        <w:t xml:space="preserve">Jawnej Bieszczadzkiego Oddziału Straży Granicznej w Przemyślu </w:t>
      </w:r>
      <w:r w:rsidR="00183B68" w:rsidRPr="00103992">
        <w:rPr>
          <w:b/>
          <w:sz w:val="22"/>
          <w:szCs w:val="22"/>
          <w:u w:val="single"/>
        </w:rPr>
        <w:t>do</w:t>
      </w:r>
      <w:r w:rsidR="00AD32A6" w:rsidRPr="00103992">
        <w:rPr>
          <w:b/>
          <w:sz w:val="22"/>
          <w:szCs w:val="22"/>
          <w:u w:val="single"/>
        </w:rPr>
        <w:t xml:space="preserve"> dnia</w:t>
      </w:r>
      <w:r w:rsidR="00995693">
        <w:rPr>
          <w:b/>
          <w:sz w:val="22"/>
          <w:szCs w:val="22"/>
          <w:u w:val="single"/>
        </w:rPr>
        <w:t xml:space="preserve"> 05.08.</w:t>
      </w:r>
      <w:r w:rsidR="003A3BD8" w:rsidRPr="004806D5">
        <w:rPr>
          <w:b/>
          <w:sz w:val="22"/>
          <w:szCs w:val="22"/>
          <w:u w:val="single"/>
        </w:rPr>
        <w:t>2020</w:t>
      </w:r>
      <w:r w:rsidR="000E37BD" w:rsidRPr="004806D5">
        <w:rPr>
          <w:b/>
          <w:sz w:val="22"/>
          <w:szCs w:val="22"/>
          <w:u w:val="single"/>
        </w:rPr>
        <w:t xml:space="preserve"> </w:t>
      </w:r>
      <w:r w:rsidR="00203391" w:rsidRPr="004806D5">
        <w:rPr>
          <w:b/>
          <w:sz w:val="22"/>
          <w:szCs w:val="22"/>
          <w:u w:val="single"/>
        </w:rPr>
        <w:t>r.</w:t>
      </w:r>
      <w:r w:rsidR="00AD32A6" w:rsidRPr="004806D5">
        <w:rPr>
          <w:b/>
          <w:sz w:val="22"/>
          <w:szCs w:val="22"/>
          <w:u w:val="single"/>
        </w:rPr>
        <w:t>,</w:t>
      </w:r>
      <w:r w:rsidR="00203391" w:rsidRPr="004806D5">
        <w:rPr>
          <w:b/>
          <w:sz w:val="22"/>
          <w:szCs w:val="22"/>
          <w:u w:val="single"/>
        </w:rPr>
        <w:t xml:space="preserve"> do</w:t>
      </w:r>
      <w:r w:rsidR="002A47C9" w:rsidRPr="004806D5">
        <w:rPr>
          <w:b/>
          <w:sz w:val="22"/>
          <w:szCs w:val="22"/>
          <w:u w:val="single"/>
        </w:rPr>
        <w:t xml:space="preserve"> </w:t>
      </w:r>
      <w:r w:rsidR="00203391" w:rsidRPr="004806D5">
        <w:rPr>
          <w:b/>
          <w:sz w:val="22"/>
          <w:szCs w:val="22"/>
          <w:u w:val="single"/>
        </w:rPr>
        <w:t>godz</w:t>
      </w:r>
      <w:r w:rsidR="007E18C5" w:rsidRPr="004806D5">
        <w:rPr>
          <w:b/>
          <w:sz w:val="22"/>
          <w:szCs w:val="22"/>
          <w:u w:val="single"/>
        </w:rPr>
        <w:t>. 11:00</w:t>
      </w:r>
      <w:r w:rsidRPr="004806D5">
        <w:rPr>
          <w:sz w:val="22"/>
          <w:szCs w:val="22"/>
          <w:u w:val="single"/>
        </w:rPr>
        <w:t>.</w:t>
      </w:r>
    </w:p>
    <w:p w:rsidR="00ED4112" w:rsidRPr="001F2626" w:rsidRDefault="00ED4112" w:rsidP="00ED4112">
      <w:pPr>
        <w:spacing w:line="276" w:lineRule="auto"/>
        <w:ind w:left="360" w:firstLine="0"/>
        <w:rPr>
          <w:b/>
          <w:sz w:val="16"/>
          <w:szCs w:val="22"/>
        </w:rPr>
      </w:pPr>
    </w:p>
    <w:p w:rsidR="005E5501" w:rsidRPr="00BD15CC" w:rsidRDefault="005E5501" w:rsidP="009B27C7">
      <w:pPr>
        <w:numPr>
          <w:ilvl w:val="0"/>
          <w:numId w:val="18"/>
        </w:numPr>
        <w:spacing w:line="276" w:lineRule="auto"/>
        <w:rPr>
          <w:b/>
          <w:sz w:val="22"/>
          <w:szCs w:val="22"/>
          <w:u w:val="single"/>
        </w:rPr>
      </w:pPr>
      <w:r w:rsidRPr="00BD15CC">
        <w:rPr>
          <w:b/>
          <w:sz w:val="22"/>
          <w:szCs w:val="22"/>
          <w:u w:val="single"/>
        </w:rPr>
        <w:t xml:space="preserve">Dokumenty, o których mowa w pkt. 6 muszą być podpisane przez przedstawiciela Gwaranta lub Poręczyciela. Podpis winien być sporządzony w sposób umożliwiający jego identyfikację, np. złożony wraz z imienną pieczątką lub czytelny (z podaniem imienia i nazwiska). Z treści gwarancji winno wynikać </w:t>
      </w:r>
      <w:r w:rsidR="00471666" w:rsidRPr="00BD15CC">
        <w:rPr>
          <w:b/>
          <w:sz w:val="22"/>
          <w:szCs w:val="22"/>
          <w:u w:val="single"/>
        </w:rPr>
        <w:t>zobowiązanie Gwaranta/Poręczyciela do zapłaty całej kw</w:t>
      </w:r>
      <w:r w:rsidR="00B04ED1" w:rsidRPr="00BD15CC">
        <w:rPr>
          <w:b/>
          <w:sz w:val="22"/>
          <w:szCs w:val="22"/>
          <w:u w:val="single"/>
        </w:rPr>
        <w:t>o</w:t>
      </w:r>
      <w:r w:rsidR="00471666" w:rsidRPr="00BD15CC">
        <w:rPr>
          <w:b/>
          <w:sz w:val="22"/>
          <w:szCs w:val="22"/>
          <w:u w:val="single"/>
        </w:rPr>
        <w:t>ty wadium nieodwołalnie i bezwarunkowo na każde pierwsze pisemne żądanie Zamawiającego zawierające oświadczenie, że zaistniały okoliczności określone</w:t>
      </w:r>
      <w:r w:rsidRPr="00BD15CC">
        <w:rPr>
          <w:b/>
          <w:sz w:val="22"/>
          <w:szCs w:val="22"/>
          <w:u w:val="single"/>
        </w:rPr>
        <w:t xml:space="preserve"> w art. 46 ust. 4a oraz 46 ust. 5 ustawy</w:t>
      </w:r>
      <w:r w:rsidR="00611FDC">
        <w:rPr>
          <w:b/>
          <w:sz w:val="22"/>
          <w:szCs w:val="22"/>
          <w:u w:val="single"/>
        </w:rPr>
        <w:t xml:space="preserve"> p.z.p.</w:t>
      </w:r>
    </w:p>
    <w:p w:rsidR="005E5501" w:rsidRPr="001F2626" w:rsidRDefault="005E5501" w:rsidP="00B34031">
      <w:pPr>
        <w:ind w:left="644"/>
        <w:rPr>
          <w:sz w:val="16"/>
          <w:szCs w:val="22"/>
        </w:rPr>
      </w:pPr>
    </w:p>
    <w:p w:rsidR="00A76254" w:rsidRPr="00063E47" w:rsidRDefault="00A76254" w:rsidP="009B27C7">
      <w:pPr>
        <w:numPr>
          <w:ilvl w:val="0"/>
          <w:numId w:val="18"/>
        </w:numPr>
        <w:spacing w:line="276" w:lineRule="auto"/>
        <w:rPr>
          <w:sz w:val="22"/>
          <w:szCs w:val="22"/>
        </w:rPr>
      </w:pPr>
      <w:r w:rsidRPr="00063E47">
        <w:rPr>
          <w:sz w:val="22"/>
          <w:szCs w:val="22"/>
        </w:rPr>
        <w:t>Oferta Wykonawców wspólnie ubiegających się o udzielenie zamówienia winna być zabezpieczona gwarancją wadialną</w:t>
      </w:r>
      <w:r w:rsidR="003271BE">
        <w:rPr>
          <w:sz w:val="22"/>
          <w:szCs w:val="22"/>
        </w:rPr>
        <w:t>/poręczeniem</w:t>
      </w:r>
      <w:r w:rsidRPr="00063E47">
        <w:rPr>
          <w:sz w:val="22"/>
          <w:szCs w:val="22"/>
        </w:rPr>
        <w:t xml:space="preserve"> wystawioną</w:t>
      </w:r>
      <w:r w:rsidR="003271BE">
        <w:rPr>
          <w:sz w:val="22"/>
          <w:szCs w:val="22"/>
        </w:rPr>
        <w:t>/nym</w:t>
      </w:r>
      <w:r w:rsidRPr="00063E47">
        <w:rPr>
          <w:sz w:val="22"/>
          <w:szCs w:val="22"/>
        </w:rPr>
        <w:t xml:space="preserve"> na wszystkich członków konsorcjum lub wyłącznie na pełnomocnika Wykonawców wspólnie ubiegających się o udzielenie zamówienia publicznego (wystawioną po zawiązaniu się konsorcjum</w:t>
      </w:r>
      <w:r w:rsidR="00063E47" w:rsidRPr="00063E47">
        <w:rPr>
          <w:sz w:val="22"/>
          <w:szCs w:val="22"/>
        </w:rPr>
        <w:t xml:space="preserve">) </w:t>
      </w:r>
      <w:r w:rsidRPr="00063E47">
        <w:rPr>
          <w:sz w:val="22"/>
          <w:szCs w:val="22"/>
        </w:rPr>
        <w:t>i winna ona obejmować zdarzenia spowodowane działaniem i zaniechaniem każdego z członków konsorcjum.</w:t>
      </w:r>
    </w:p>
    <w:p w:rsidR="00A76254" w:rsidRDefault="00A76254" w:rsidP="00A76254">
      <w:pPr>
        <w:pStyle w:val="Akapitzlist"/>
        <w:rPr>
          <w:sz w:val="16"/>
          <w:szCs w:val="22"/>
        </w:rPr>
      </w:pPr>
    </w:p>
    <w:p w:rsidR="00A76254" w:rsidRPr="00063E47" w:rsidRDefault="00AC1022" w:rsidP="009B27C7">
      <w:pPr>
        <w:numPr>
          <w:ilvl w:val="0"/>
          <w:numId w:val="18"/>
        </w:numPr>
        <w:spacing w:line="276" w:lineRule="auto"/>
        <w:rPr>
          <w:sz w:val="22"/>
          <w:szCs w:val="22"/>
        </w:rPr>
      </w:pPr>
      <w:r w:rsidRPr="00063E47">
        <w:rPr>
          <w:sz w:val="22"/>
          <w:szCs w:val="22"/>
        </w:rPr>
        <w:t>W przypadku gd</w:t>
      </w:r>
      <w:r w:rsidR="00F26E9C" w:rsidRPr="00063E47">
        <w:rPr>
          <w:sz w:val="22"/>
          <w:szCs w:val="22"/>
        </w:rPr>
        <w:t>y Wykonawc</w:t>
      </w:r>
      <w:r w:rsidR="00192AEA">
        <w:rPr>
          <w:sz w:val="22"/>
          <w:szCs w:val="22"/>
        </w:rPr>
        <w:t>a</w:t>
      </w:r>
      <w:r w:rsidR="00F26E9C" w:rsidRPr="00063E47">
        <w:rPr>
          <w:sz w:val="22"/>
          <w:szCs w:val="22"/>
        </w:rPr>
        <w:t xml:space="preserve"> wnosi wadium w form</w:t>
      </w:r>
      <w:r w:rsidRPr="00063E47">
        <w:rPr>
          <w:sz w:val="22"/>
          <w:szCs w:val="22"/>
        </w:rPr>
        <w:t>ie gwarancji bankowej, gwarancji ubezpieczeniowej lub poręczenia:</w:t>
      </w:r>
    </w:p>
    <w:p w:rsidR="00AC1022" w:rsidRPr="00063E47" w:rsidRDefault="0035404D" w:rsidP="00855883">
      <w:pPr>
        <w:pStyle w:val="Akapitzlist"/>
        <w:numPr>
          <w:ilvl w:val="0"/>
          <w:numId w:val="39"/>
        </w:numPr>
        <w:spacing w:line="276" w:lineRule="auto"/>
        <w:jc w:val="both"/>
        <w:rPr>
          <w:sz w:val="22"/>
          <w:szCs w:val="22"/>
        </w:rPr>
      </w:pPr>
      <w:r>
        <w:rPr>
          <w:sz w:val="22"/>
          <w:szCs w:val="22"/>
        </w:rPr>
        <w:t>d</w:t>
      </w:r>
      <w:r w:rsidR="00AC1022" w:rsidRPr="00063E47">
        <w:rPr>
          <w:sz w:val="22"/>
          <w:szCs w:val="22"/>
        </w:rPr>
        <w:t>okument gwarancji/poręczenia sporządzony w języku obcym należy złożyć wraz                                      z tłumaczeniem na język polski,</w:t>
      </w:r>
    </w:p>
    <w:p w:rsidR="00AC1022" w:rsidRPr="00063E47" w:rsidRDefault="0035404D" w:rsidP="00855883">
      <w:pPr>
        <w:pStyle w:val="Akapitzlist"/>
        <w:numPr>
          <w:ilvl w:val="0"/>
          <w:numId w:val="39"/>
        </w:numPr>
        <w:spacing w:line="276" w:lineRule="auto"/>
        <w:jc w:val="both"/>
        <w:rPr>
          <w:sz w:val="22"/>
          <w:szCs w:val="22"/>
        </w:rPr>
      </w:pPr>
      <w:r>
        <w:rPr>
          <w:sz w:val="22"/>
          <w:szCs w:val="22"/>
        </w:rPr>
        <w:t>g</w:t>
      </w:r>
      <w:r w:rsidR="00AC1022" w:rsidRPr="00063E47">
        <w:rPr>
          <w:sz w:val="22"/>
          <w:szCs w:val="22"/>
        </w:rPr>
        <w:t>warancje/poręczenia podlegać muszą prawu polskiemu, a wszystkie spory odnośnie gwarancji/poręczeń będą rozstrzygane zgodnie z prawem polskim i poddane jurysdykcji sądów polskic</w:t>
      </w:r>
      <w:r w:rsidR="00F26E9C" w:rsidRPr="00063E47">
        <w:rPr>
          <w:sz w:val="22"/>
          <w:szCs w:val="22"/>
        </w:rPr>
        <w:t>h</w:t>
      </w:r>
      <w:r w:rsidR="00AC1022" w:rsidRPr="00063E47">
        <w:rPr>
          <w:sz w:val="22"/>
          <w:szCs w:val="22"/>
        </w:rPr>
        <w:t>.</w:t>
      </w:r>
    </w:p>
    <w:p w:rsidR="00A76254" w:rsidRPr="001F2626" w:rsidRDefault="00A76254" w:rsidP="00A76254">
      <w:pPr>
        <w:pStyle w:val="Akapitzlist"/>
        <w:rPr>
          <w:sz w:val="16"/>
          <w:szCs w:val="22"/>
        </w:rPr>
      </w:pPr>
    </w:p>
    <w:p w:rsidR="005E5501" w:rsidRPr="00BD15CC" w:rsidRDefault="005E5501" w:rsidP="009B27C7">
      <w:pPr>
        <w:numPr>
          <w:ilvl w:val="0"/>
          <w:numId w:val="18"/>
        </w:numPr>
        <w:spacing w:line="276" w:lineRule="auto"/>
        <w:rPr>
          <w:b/>
          <w:sz w:val="22"/>
          <w:szCs w:val="22"/>
          <w:u w:val="single"/>
        </w:rPr>
      </w:pPr>
      <w:r w:rsidRPr="00BD15CC">
        <w:rPr>
          <w:sz w:val="22"/>
          <w:szCs w:val="22"/>
        </w:rPr>
        <w:t>Zamawiający odrzuci ofertę Wykonawcy, jeżeli nie wniesie on wadium lub wniesie wadium               w sposób nieprawidłowy.</w:t>
      </w:r>
    </w:p>
    <w:p w:rsidR="005E5501" w:rsidRPr="001F2626" w:rsidRDefault="005E5501" w:rsidP="00B34031">
      <w:pPr>
        <w:ind w:left="0" w:firstLine="0"/>
        <w:rPr>
          <w:sz w:val="16"/>
          <w:szCs w:val="22"/>
        </w:rPr>
      </w:pPr>
    </w:p>
    <w:p w:rsidR="005E5501" w:rsidRPr="00BD15CC" w:rsidRDefault="005E5501" w:rsidP="009B27C7">
      <w:pPr>
        <w:numPr>
          <w:ilvl w:val="0"/>
          <w:numId w:val="18"/>
        </w:numPr>
        <w:spacing w:line="276" w:lineRule="auto"/>
        <w:rPr>
          <w:b/>
          <w:sz w:val="22"/>
          <w:szCs w:val="22"/>
          <w:u w:val="single"/>
        </w:rPr>
      </w:pPr>
      <w:r w:rsidRPr="00BD15CC">
        <w:rPr>
          <w:sz w:val="22"/>
          <w:szCs w:val="22"/>
        </w:rPr>
        <w:t xml:space="preserve">Zamawiający dokona zwrotu wadium niezwłocznie, jeżeli zostaną spełnione warunki określone               w art. 46 ust. 1, ust. 1a i ust. 2 ustawy p.z.p. </w:t>
      </w:r>
    </w:p>
    <w:p w:rsidR="005E5501" w:rsidRPr="001F2626" w:rsidRDefault="005E5501" w:rsidP="00B34031">
      <w:pPr>
        <w:pStyle w:val="Akapitzlist"/>
        <w:rPr>
          <w:sz w:val="16"/>
          <w:szCs w:val="22"/>
        </w:rPr>
      </w:pPr>
    </w:p>
    <w:p w:rsidR="005E5501" w:rsidRPr="00951D72" w:rsidRDefault="005E5501" w:rsidP="009B27C7">
      <w:pPr>
        <w:numPr>
          <w:ilvl w:val="0"/>
          <w:numId w:val="18"/>
        </w:numPr>
        <w:spacing w:line="276" w:lineRule="auto"/>
        <w:rPr>
          <w:b/>
          <w:sz w:val="22"/>
          <w:szCs w:val="22"/>
          <w:u w:val="single"/>
        </w:rPr>
      </w:pPr>
      <w:r w:rsidRPr="00BD15CC">
        <w:rPr>
          <w:sz w:val="22"/>
          <w:szCs w:val="22"/>
        </w:rPr>
        <w:t>Zamawiający żąda ponownego wniesienia wadium przez Wykonawcę, któremu zwrócono wadium na podstawie art. 46 ust. 1 ustawy, jeżeli w wyniku rozstrzygnięcia odwołania jego oferta została</w:t>
      </w:r>
      <w:r w:rsidRPr="00951D72">
        <w:rPr>
          <w:sz w:val="22"/>
          <w:szCs w:val="22"/>
        </w:rPr>
        <w:t xml:space="preserve"> wybrana jako najkorzystniejsza. Wykonawca wnosi wadium w terminie określonym przez Zamawiającego.</w:t>
      </w:r>
    </w:p>
    <w:p w:rsidR="009E6E6C" w:rsidRPr="00113C5D" w:rsidRDefault="009E6E6C" w:rsidP="00113C5D">
      <w:pPr>
        <w:ind w:left="0" w:firstLine="0"/>
        <w:rPr>
          <w:b/>
          <w:sz w:val="16"/>
          <w:szCs w:val="16"/>
          <w:u w:val="single"/>
        </w:rPr>
      </w:pPr>
    </w:p>
    <w:p w:rsidR="005E5501" w:rsidRPr="00951D72" w:rsidRDefault="005E5501" w:rsidP="009B27C7">
      <w:pPr>
        <w:numPr>
          <w:ilvl w:val="0"/>
          <w:numId w:val="18"/>
        </w:numPr>
        <w:spacing w:line="276" w:lineRule="auto"/>
        <w:rPr>
          <w:b/>
          <w:sz w:val="22"/>
          <w:szCs w:val="22"/>
          <w:u w:val="single"/>
        </w:rPr>
      </w:pPr>
      <w:r w:rsidRPr="00951D72">
        <w:rPr>
          <w:sz w:val="22"/>
          <w:szCs w:val="22"/>
        </w:rPr>
        <w:lastRenderedPageBreak/>
        <w:t>Zamawiający zatrzymuje wadium wraz z odsetkami, jeżeli:</w:t>
      </w:r>
    </w:p>
    <w:p w:rsidR="005E5501" w:rsidRPr="00951D72" w:rsidRDefault="005E5501" w:rsidP="009B27C7">
      <w:pPr>
        <w:numPr>
          <w:ilvl w:val="0"/>
          <w:numId w:val="20"/>
        </w:numPr>
        <w:autoSpaceDE w:val="0"/>
        <w:autoSpaceDN w:val="0"/>
        <w:adjustRightInd w:val="0"/>
        <w:spacing w:line="276" w:lineRule="auto"/>
        <w:rPr>
          <w:sz w:val="22"/>
          <w:szCs w:val="22"/>
        </w:rPr>
      </w:pPr>
      <w:r w:rsidRPr="00951D72">
        <w:rPr>
          <w:sz w:val="22"/>
          <w:szCs w:val="22"/>
        </w:rPr>
        <w:t xml:space="preserve">Wykonawca w odpowiedzi na wezwanie, o którym mowa w art. 26 ust. 3 i 3a ustawy, z przyczyn leżących po jego stronie, nie złożył oświadczeń lub dokumentów potwierdzających okoliczności, o których mowa w art. 25 ust. 1 ustawy, oświadczenia, o którym mowa w art. 25a ust. 1, pełnomocnictw lub nie wyraził zgody na poprawienie omyłki, o której mowa w art. 87 ust. 2  pkt. 3, co spowodowało brak możliwości </w:t>
      </w:r>
      <w:r w:rsidR="00D73A05" w:rsidRPr="00951D72">
        <w:rPr>
          <w:sz w:val="22"/>
          <w:szCs w:val="22"/>
        </w:rPr>
        <w:t>wybrania oferty złożonej przez W</w:t>
      </w:r>
      <w:r w:rsidRPr="00951D72">
        <w:rPr>
          <w:sz w:val="22"/>
          <w:szCs w:val="22"/>
        </w:rPr>
        <w:t>ykonawcę jako najkorzystniejszej.</w:t>
      </w:r>
    </w:p>
    <w:p w:rsidR="005E5501" w:rsidRPr="00951D72" w:rsidRDefault="005E5501" w:rsidP="009B27C7">
      <w:pPr>
        <w:numPr>
          <w:ilvl w:val="0"/>
          <w:numId w:val="20"/>
        </w:numPr>
        <w:autoSpaceDE w:val="0"/>
        <w:autoSpaceDN w:val="0"/>
        <w:adjustRightInd w:val="0"/>
        <w:spacing w:line="276" w:lineRule="auto"/>
        <w:rPr>
          <w:sz w:val="22"/>
          <w:szCs w:val="22"/>
        </w:rPr>
      </w:pPr>
      <w:r w:rsidRPr="00951D72">
        <w:rPr>
          <w:sz w:val="22"/>
          <w:szCs w:val="22"/>
        </w:rPr>
        <w:t>Wykonawca, którego oferta została wybrana:</w:t>
      </w:r>
    </w:p>
    <w:p w:rsidR="005E5501" w:rsidRPr="00951D72" w:rsidRDefault="005E5501" w:rsidP="003271BE">
      <w:pPr>
        <w:numPr>
          <w:ilvl w:val="0"/>
          <w:numId w:val="21"/>
        </w:numPr>
        <w:autoSpaceDE w:val="0"/>
        <w:autoSpaceDN w:val="0"/>
        <w:adjustRightInd w:val="0"/>
        <w:spacing w:line="276" w:lineRule="auto"/>
        <w:ind w:left="993"/>
        <w:rPr>
          <w:sz w:val="22"/>
          <w:szCs w:val="22"/>
        </w:rPr>
      </w:pPr>
      <w:r w:rsidRPr="00951D72">
        <w:rPr>
          <w:sz w:val="22"/>
          <w:szCs w:val="22"/>
        </w:rPr>
        <w:t>odmówił podpisania umowy w sprawie zamówienia publicznego na warunkach określonych             w ofercie,</w:t>
      </w:r>
    </w:p>
    <w:p w:rsidR="005E5501" w:rsidRPr="00951D72" w:rsidRDefault="005E5501" w:rsidP="003271BE">
      <w:pPr>
        <w:numPr>
          <w:ilvl w:val="0"/>
          <w:numId w:val="21"/>
        </w:numPr>
        <w:autoSpaceDE w:val="0"/>
        <w:autoSpaceDN w:val="0"/>
        <w:adjustRightInd w:val="0"/>
        <w:spacing w:line="276" w:lineRule="auto"/>
        <w:ind w:left="993"/>
        <w:rPr>
          <w:sz w:val="22"/>
          <w:szCs w:val="22"/>
        </w:rPr>
      </w:pPr>
      <w:r w:rsidRPr="00951D72">
        <w:rPr>
          <w:sz w:val="22"/>
          <w:szCs w:val="22"/>
        </w:rPr>
        <w:t>nie wniósł wymaganego zabezpieczenia należytego wykonania umowy,</w:t>
      </w:r>
    </w:p>
    <w:p w:rsidR="001477AD" w:rsidRDefault="005E5501" w:rsidP="003271BE">
      <w:pPr>
        <w:numPr>
          <w:ilvl w:val="0"/>
          <w:numId w:val="21"/>
        </w:numPr>
        <w:autoSpaceDE w:val="0"/>
        <w:autoSpaceDN w:val="0"/>
        <w:adjustRightInd w:val="0"/>
        <w:spacing w:line="276" w:lineRule="auto"/>
        <w:ind w:left="993"/>
        <w:rPr>
          <w:sz w:val="22"/>
          <w:szCs w:val="22"/>
        </w:rPr>
      </w:pPr>
      <w:r w:rsidRPr="00951D72">
        <w:rPr>
          <w:sz w:val="22"/>
          <w:szCs w:val="22"/>
        </w:rPr>
        <w:t>zawarcie umowy w sprawie zamówienia publicznego stało się niemożliwe z przyczyn leżących po stronie Wykonawcy.</w:t>
      </w:r>
    </w:p>
    <w:p w:rsidR="00731C1B" w:rsidRPr="00BD15CC" w:rsidRDefault="00731C1B" w:rsidP="00F26E9C">
      <w:pPr>
        <w:autoSpaceDE w:val="0"/>
        <w:autoSpaceDN w:val="0"/>
        <w:adjustRightInd w:val="0"/>
        <w:spacing w:line="276" w:lineRule="auto"/>
        <w:ind w:left="0" w:firstLine="0"/>
        <w:rPr>
          <w:sz w:val="22"/>
          <w:szCs w:val="22"/>
        </w:rPr>
      </w:pPr>
    </w:p>
    <w:p w:rsidR="00DE5BEE" w:rsidRPr="00951D72" w:rsidRDefault="00DE5BEE" w:rsidP="009B27C7">
      <w:pPr>
        <w:pStyle w:val="Akapitzlist"/>
        <w:numPr>
          <w:ilvl w:val="0"/>
          <w:numId w:val="14"/>
        </w:numPr>
        <w:spacing w:line="276" w:lineRule="auto"/>
        <w:rPr>
          <w:b/>
          <w:sz w:val="22"/>
          <w:szCs w:val="22"/>
          <w:u w:val="single"/>
        </w:rPr>
      </w:pPr>
      <w:r w:rsidRPr="00951D72">
        <w:rPr>
          <w:b/>
          <w:sz w:val="22"/>
          <w:szCs w:val="22"/>
          <w:u w:val="single"/>
        </w:rPr>
        <w:t>TERMIN ZWIĄZANIA OFERTĄ</w:t>
      </w:r>
      <w:r w:rsidRPr="00951D72">
        <w:rPr>
          <w:b/>
          <w:sz w:val="22"/>
          <w:szCs w:val="22"/>
        </w:rPr>
        <w:t xml:space="preserve">                          </w:t>
      </w:r>
    </w:p>
    <w:p w:rsidR="00DE5BEE" w:rsidRPr="001F2626" w:rsidRDefault="00DE5BEE" w:rsidP="00762A14">
      <w:pPr>
        <w:autoSpaceDE w:val="0"/>
        <w:autoSpaceDN w:val="0"/>
        <w:adjustRightInd w:val="0"/>
        <w:spacing w:line="276" w:lineRule="auto"/>
        <w:rPr>
          <w:color w:val="000000"/>
          <w:sz w:val="16"/>
          <w:szCs w:val="22"/>
        </w:rPr>
      </w:pPr>
    </w:p>
    <w:p w:rsidR="00DE5BEE" w:rsidRDefault="00B566EF" w:rsidP="00762A14">
      <w:pPr>
        <w:numPr>
          <w:ilvl w:val="0"/>
          <w:numId w:val="3"/>
        </w:numPr>
        <w:autoSpaceDE w:val="0"/>
        <w:autoSpaceDN w:val="0"/>
        <w:adjustRightInd w:val="0"/>
        <w:spacing w:line="276" w:lineRule="auto"/>
        <w:rPr>
          <w:color w:val="000000"/>
          <w:sz w:val="22"/>
          <w:szCs w:val="22"/>
        </w:rPr>
      </w:pPr>
      <w:r w:rsidRPr="00951D72">
        <w:rPr>
          <w:color w:val="000000"/>
          <w:sz w:val="22"/>
          <w:szCs w:val="22"/>
        </w:rPr>
        <w:t>Wykonawca będzie związany ofertą przez okres 30</w:t>
      </w:r>
      <w:r w:rsidR="00DE5BEE" w:rsidRPr="00951D72">
        <w:rPr>
          <w:color w:val="000000"/>
          <w:sz w:val="22"/>
          <w:szCs w:val="22"/>
        </w:rPr>
        <w:t xml:space="preserve"> dni.</w:t>
      </w:r>
      <w:r w:rsidRPr="00951D72">
        <w:rPr>
          <w:color w:val="000000"/>
          <w:sz w:val="22"/>
          <w:szCs w:val="22"/>
        </w:rPr>
        <w:t xml:space="preserve"> </w:t>
      </w:r>
      <w:r w:rsidR="00DE5BEE" w:rsidRPr="00951D72">
        <w:rPr>
          <w:color w:val="000000"/>
          <w:sz w:val="22"/>
          <w:szCs w:val="22"/>
        </w:rPr>
        <w:t xml:space="preserve">Bieg terminu rozpoczyna się wraz </w:t>
      </w:r>
      <w:r w:rsidRPr="00951D72">
        <w:rPr>
          <w:color w:val="000000"/>
          <w:sz w:val="22"/>
          <w:szCs w:val="22"/>
        </w:rPr>
        <w:t xml:space="preserve">                                </w:t>
      </w:r>
      <w:r w:rsidR="00DE5BEE" w:rsidRPr="00951D72">
        <w:rPr>
          <w:color w:val="000000"/>
          <w:sz w:val="22"/>
          <w:szCs w:val="22"/>
        </w:rPr>
        <w:t>z upływem terminu składania ofert.</w:t>
      </w:r>
    </w:p>
    <w:p w:rsidR="00BD15CC" w:rsidRPr="002B0240" w:rsidRDefault="00BD15CC" w:rsidP="00BD15CC">
      <w:pPr>
        <w:autoSpaceDE w:val="0"/>
        <w:autoSpaceDN w:val="0"/>
        <w:adjustRightInd w:val="0"/>
        <w:spacing w:line="276" w:lineRule="auto"/>
        <w:ind w:left="360" w:firstLine="0"/>
        <w:rPr>
          <w:color w:val="000000"/>
          <w:sz w:val="16"/>
          <w:szCs w:val="22"/>
        </w:rPr>
      </w:pPr>
    </w:p>
    <w:p w:rsidR="00DE5BEE" w:rsidRPr="00951D72" w:rsidRDefault="00DE5BEE" w:rsidP="000F6C33">
      <w:pPr>
        <w:numPr>
          <w:ilvl w:val="0"/>
          <w:numId w:val="3"/>
        </w:numPr>
        <w:autoSpaceDE w:val="0"/>
        <w:autoSpaceDN w:val="0"/>
        <w:adjustRightInd w:val="0"/>
        <w:spacing w:line="276" w:lineRule="auto"/>
        <w:rPr>
          <w:color w:val="000000"/>
          <w:sz w:val="22"/>
          <w:szCs w:val="22"/>
        </w:rPr>
      </w:pPr>
      <w:r w:rsidRPr="00951D72">
        <w:rPr>
          <w:color w:val="000000"/>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00B566EF" w:rsidRPr="00951D72">
        <w:rPr>
          <w:color w:val="000000"/>
          <w:sz w:val="22"/>
          <w:szCs w:val="22"/>
        </w:rPr>
        <w:t xml:space="preserve">                  </w:t>
      </w:r>
      <w:r w:rsidRPr="00951D72">
        <w:rPr>
          <w:color w:val="000000"/>
          <w:sz w:val="22"/>
          <w:szCs w:val="22"/>
        </w:rPr>
        <w:t xml:space="preserve">o oznaczony okres, nie dłuższy jednak niż 60 dni. </w:t>
      </w:r>
    </w:p>
    <w:p w:rsidR="00203391" w:rsidRPr="002B0240" w:rsidRDefault="00203391" w:rsidP="00203391">
      <w:pPr>
        <w:autoSpaceDE w:val="0"/>
        <w:autoSpaceDN w:val="0"/>
        <w:adjustRightInd w:val="0"/>
        <w:spacing w:line="276" w:lineRule="auto"/>
        <w:ind w:left="0" w:firstLine="0"/>
        <w:rPr>
          <w:color w:val="000000"/>
          <w:sz w:val="16"/>
          <w:szCs w:val="22"/>
        </w:rPr>
      </w:pPr>
    </w:p>
    <w:p w:rsidR="003548E9" w:rsidRDefault="00DE5BEE" w:rsidP="002617DC">
      <w:pPr>
        <w:numPr>
          <w:ilvl w:val="0"/>
          <w:numId w:val="3"/>
        </w:numPr>
        <w:autoSpaceDE w:val="0"/>
        <w:autoSpaceDN w:val="0"/>
        <w:adjustRightInd w:val="0"/>
        <w:spacing w:line="276" w:lineRule="auto"/>
        <w:rPr>
          <w:color w:val="000000"/>
          <w:sz w:val="22"/>
          <w:szCs w:val="22"/>
        </w:rPr>
      </w:pPr>
      <w:r w:rsidRPr="00951D72">
        <w:rPr>
          <w:color w:val="000000"/>
          <w:sz w:val="22"/>
          <w:szCs w:val="22"/>
        </w:rPr>
        <w:t xml:space="preserve">Wniesienie odwołania po upływie terminu składania ofert zawiesza bieg terminu związania ofertą do czasu ogłoszenia przez Izbę orzeczenia (art. 182 ust. 6 </w:t>
      </w:r>
      <w:r w:rsidR="00046798" w:rsidRPr="00951D72">
        <w:rPr>
          <w:color w:val="000000"/>
          <w:sz w:val="22"/>
          <w:szCs w:val="22"/>
        </w:rPr>
        <w:t xml:space="preserve">ustawy </w:t>
      </w:r>
      <w:r w:rsidRPr="00951D72">
        <w:rPr>
          <w:color w:val="000000"/>
          <w:sz w:val="22"/>
          <w:szCs w:val="22"/>
        </w:rPr>
        <w:t>p.z.p.).</w:t>
      </w:r>
    </w:p>
    <w:p w:rsidR="00726E42" w:rsidRPr="002B5616" w:rsidRDefault="00726E42" w:rsidP="00DC0894">
      <w:pPr>
        <w:autoSpaceDE w:val="0"/>
        <w:autoSpaceDN w:val="0"/>
        <w:adjustRightInd w:val="0"/>
        <w:spacing w:line="276" w:lineRule="auto"/>
        <w:ind w:left="0" w:firstLine="0"/>
        <w:rPr>
          <w:color w:val="000000"/>
          <w:sz w:val="22"/>
          <w:szCs w:val="16"/>
        </w:rPr>
      </w:pPr>
    </w:p>
    <w:p w:rsidR="00DE5BEE" w:rsidRPr="00951D72" w:rsidRDefault="00DE5BEE" w:rsidP="009B27C7">
      <w:pPr>
        <w:pStyle w:val="Akapitzlist"/>
        <w:numPr>
          <w:ilvl w:val="0"/>
          <w:numId w:val="14"/>
        </w:numPr>
        <w:autoSpaceDE w:val="0"/>
        <w:autoSpaceDN w:val="0"/>
        <w:adjustRightInd w:val="0"/>
        <w:spacing w:line="276" w:lineRule="auto"/>
        <w:rPr>
          <w:b/>
          <w:color w:val="000000"/>
          <w:sz w:val="22"/>
          <w:szCs w:val="22"/>
        </w:rPr>
      </w:pPr>
      <w:r w:rsidRPr="00951D72">
        <w:rPr>
          <w:b/>
          <w:sz w:val="22"/>
          <w:szCs w:val="22"/>
          <w:u w:val="single"/>
        </w:rPr>
        <w:t>OPIS SPOSOBU PRZYGOTOWANIA OFERTY</w:t>
      </w:r>
      <w:r w:rsidRPr="00951D72">
        <w:rPr>
          <w:b/>
          <w:sz w:val="22"/>
          <w:szCs w:val="22"/>
        </w:rPr>
        <w:t xml:space="preserve">                          </w:t>
      </w:r>
    </w:p>
    <w:p w:rsidR="00DE5BEE" w:rsidRPr="002B0240" w:rsidRDefault="00DE5BEE" w:rsidP="00762A14">
      <w:pPr>
        <w:spacing w:line="276" w:lineRule="auto"/>
        <w:rPr>
          <w:b/>
          <w:sz w:val="16"/>
          <w:szCs w:val="22"/>
        </w:rPr>
      </w:pPr>
    </w:p>
    <w:p w:rsidR="00DE5BEE" w:rsidRPr="00951D72" w:rsidRDefault="00DE5BEE" w:rsidP="00762A14">
      <w:pPr>
        <w:numPr>
          <w:ilvl w:val="0"/>
          <w:numId w:val="4"/>
        </w:numPr>
        <w:autoSpaceDE w:val="0"/>
        <w:autoSpaceDN w:val="0"/>
        <w:adjustRightInd w:val="0"/>
        <w:spacing w:line="276" w:lineRule="auto"/>
        <w:rPr>
          <w:color w:val="000000"/>
          <w:sz w:val="22"/>
          <w:szCs w:val="22"/>
        </w:rPr>
      </w:pPr>
      <w:r w:rsidRPr="00951D72">
        <w:rPr>
          <w:color w:val="000000"/>
          <w:sz w:val="22"/>
          <w:szCs w:val="22"/>
        </w:rPr>
        <w:t>Wykonawca zobowiązany jest zapoznać się z wszystkimi dokumentami składającymi się na SIWZ.</w:t>
      </w:r>
    </w:p>
    <w:p w:rsidR="00230741" w:rsidRPr="00951D72" w:rsidRDefault="00230741" w:rsidP="00B34031">
      <w:pPr>
        <w:autoSpaceDE w:val="0"/>
        <w:autoSpaceDN w:val="0"/>
        <w:adjustRightInd w:val="0"/>
        <w:ind w:left="360" w:firstLine="0"/>
        <w:rPr>
          <w:color w:val="000000"/>
          <w:sz w:val="16"/>
          <w:szCs w:val="16"/>
        </w:rPr>
      </w:pPr>
    </w:p>
    <w:p w:rsidR="00DE5BEE" w:rsidRPr="00951D72" w:rsidRDefault="00DE5BEE" w:rsidP="00762A14">
      <w:pPr>
        <w:numPr>
          <w:ilvl w:val="0"/>
          <w:numId w:val="4"/>
        </w:numPr>
        <w:autoSpaceDE w:val="0"/>
        <w:autoSpaceDN w:val="0"/>
        <w:adjustRightInd w:val="0"/>
        <w:spacing w:line="276" w:lineRule="auto"/>
        <w:rPr>
          <w:color w:val="000000"/>
          <w:sz w:val="22"/>
          <w:szCs w:val="22"/>
        </w:rPr>
      </w:pPr>
      <w:r w:rsidRPr="00951D72">
        <w:rPr>
          <w:color w:val="000000"/>
          <w:sz w:val="22"/>
          <w:szCs w:val="22"/>
        </w:rPr>
        <w:t xml:space="preserve">Treść oferty musi odpowiadać treści SIWZ.  </w:t>
      </w:r>
    </w:p>
    <w:p w:rsidR="00C278C6" w:rsidRPr="00951D72" w:rsidRDefault="00C278C6" w:rsidP="00C278C6">
      <w:pPr>
        <w:pStyle w:val="Akapitzlist"/>
        <w:rPr>
          <w:color w:val="000000"/>
          <w:sz w:val="16"/>
          <w:szCs w:val="16"/>
        </w:rPr>
      </w:pPr>
    </w:p>
    <w:p w:rsidR="00DE5BEE" w:rsidRPr="00951D72" w:rsidRDefault="00DE5BEE" w:rsidP="00762A14">
      <w:pPr>
        <w:numPr>
          <w:ilvl w:val="0"/>
          <w:numId w:val="4"/>
        </w:numPr>
        <w:autoSpaceDE w:val="0"/>
        <w:autoSpaceDN w:val="0"/>
        <w:adjustRightInd w:val="0"/>
        <w:spacing w:line="276" w:lineRule="auto"/>
        <w:rPr>
          <w:color w:val="000000"/>
          <w:sz w:val="22"/>
          <w:szCs w:val="22"/>
        </w:rPr>
      </w:pPr>
      <w:r w:rsidRPr="00951D72">
        <w:rPr>
          <w:color w:val="000000"/>
          <w:sz w:val="22"/>
          <w:szCs w:val="22"/>
        </w:rPr>
        <w:t>Wykonawcy ponoszą wszelkie koszty związane z przygotowaniem i złożeniem oferty.</w:t>
      </w:r>
    </w:p>
    <w:p w:rsidR="00DE5BEE" w:rsidRPr="00951D72" w:rsidRDefault="00DE5BEE" w:rsidP="00B34031">
      <w:pPr>
        <w:autoSpaceDE w:val="0"/>
        <w:autoSpaceDN w:val="0"/>
        <w:adjustRightInd w:val="0"/>
        <w:ind w:left="360" w:firstLine="0"/>
        <w:rPr>
          <w:color w:val="000000"/>
          <w:sz w:val="16"/>
          <w:szCs w:val="16"/>
        </w:rPr>
      </w:pPr>
    </w:p>
    <w:p w:rsidR="00DE5BEE" w:rsidRPr="00951D72" w:rsidRDefault="00DE5BEE" w:rsidP="00762A14">
      <w:pPr>
        <w:numPr>
          <w:ilvl w:val="0"/>
          <w:numId w:val="4"/>
        </w:numPr>
        <w:autoSpaceDE w:val="0"/>
        <w:autoSpaceDN w:val="0"/>
        <w:adjustRightInd w:val="0"/>
        <w:spacing w:line="276" w:lineRule="auto"/>
        <w:rPr>
          <w:color w:val="000000"/>
          <w:sz w:val="22"/>
          <w:szCs w:val="22"/>
        </w:rPr>
      </w:pPr>
      <w:r w:rsidRPr="00951D72">
        <w:rPr>
          <w:color w:val="000000"/>
          <w:sz w:val="22"/>
          <w:szCs w:val="22"/>
        </w:rPr>
        <w:t xml:space="preserve">Oferta ma być napisana w języku polskim, na maszynie do pisania, komputerze lub inną trwałą              i czytelną techniką. </w:t>
      </w:r>
    </w:p>
    <w:p w:rsidR="00DE5BEE" w:rsidRPr="00951D72" w:rsidRDefault="00DE5BEE" w:rsidP="00B34031">
      <w:pPr>
        <w:autoSpaceDE w:val="0"/>
        <w:autoSpaceDN w:val="0"/>
        <w:adjustRightInd w:val="0"/>
        <w:ind w:left="0" w:firstLine="0"/>
        <w:rPr>
          <w:color w:val="000000"/>
          <w:sz w:val="16"/>
          <w:szCs w:val="16"/>
        </w:rPr>
      </w:pPr>
    </w:p>
    <w:p w:rsidR="00DE5BEE" w:rsidRPr="002B0240" w:rsidRDefault="00DE5BEE" w:rsidP="00762A14">
      <w:pPr>
        <w:numPr>
          <w:ilvl w:val="0"/>
          <w:numId w:val="4"/>
        </w:numPr>
        <w:autoSpaceDE w:val="0"/>
        <w:autoSpaceDN w:val="0"/>
        <w:adjustRightInd w:val="0"/>
        <w:spacing w:line="276" w:lineRule="auto"/>
        <w:rPr>
          <w:color w:val="000000"/>
          <w:sz w:val="22"/>
          <w:szCs w:val="22"/>
        </w:rPr>
      </w:pPr>
      <w:r w:rsidRPr="00951D72">
        <w:rPr>
          <w:sz w:val="22"/>
          <w:szCs w:val="22"/>
        </w:rPr>
        <w:t>Oferta oraz dokumenty i oświadczenia do niej załączone muszą być sporządzone zgodnie                          z zaleceniami oraz przedstawionymi przez Zamawi</w:t>
      </w:r>
      <w:r w:rsidR="009E6E6C">
        <w:rPr>
          <w:sz w:val="22"/>
          <w:szCs w:val="22"/>
        </w:rPr>
        <w:t xml:space="preserve">ającego wzorcami – </w:t>
      </w:r>
      <w:r w:rsidRPr="00951D72">
        <w:rPr>
          <w:sz w:val="22"/>
          <w:szCs w:val="22"/>
        </w:rPr>
        <w:t xml:space="preserve">załącznikami, </w:t>
      </w:r>
      <w:r w:rsidR="00B566EF" w:rsidRPr="00951D72">
        <w:rPr>
          <w:sz w:val="22"/>
          <w:szCs w:val="22"/>
        </w:rPr>
        <w:t xml:space="preserve">                                                 </w:t>
      </w:r>
      <w:r w:rsidRPr="00951D72">
        <w:rPr>
          <w:sz w:val="22"/>
          <w:szCs w:val="22"/>
        </w:rPr>
        <w:t>a w szczególności zawierać wszystkie wymagane informacje oraz dane.</w:t>
      </w:r>
    </w:p>
    <w:p w:rsidR="002B0240" w:rsidRPr="002B0240" w:rsidRDefault="002B0240" w:rsidP="002B0240">
      <w:pPr>
        <w:autoSpaceDE w:val="0"/>
        <w:autoSpaceDN w:val="0"/>
        <w:adjustRightInd w:val="0"/>
        <w:spacing w:line="276" w:lineRule="auto"/>
        <w:ind w:left="0" w:firstLine="0"/>
        <w:rPr>
          <w:color w:val="000000"/>
          <w:sz w:val="16"/>
          <w:szCs w:val="22"/>
        </w:rPr>
      </w:pPr>
    </w:p>
    <w:p w:rsidR="00DE5BEE" w:rsidRPr="00951D72" w:rsidRDefault="00DE5BEE" w:rsidP="00C278C6">
      <w:pPr>
        <w:numPr>
          <w:ilvl w:val="0"/>
          <w:numId w:val="4"/>
        </w:numPr>
        <w:autoSpaceDE w:val="0"/>
        <w:autoSpaceDN w:val="0"/>
        <w:adjustRightInd w:val="0"/>
        <w:spacing w:line="276" w:lineRule="auto"/>
        <w:rPr>
          <w:sz w:val="22"/>
          <w:szCs w:val="22"/>
        </w:rPr>
      </w:pPr>
      <w:r w:rsidRPr="00951D72">
        <w:rPr>
          <w:sz w:val="22"/>
          <w:szCs w:val="22"/>
        </w:rPr>
        <w:t>Oferta oraz wszystkie dokumenty i oświadczenia do niej załączone, wymagają podpisu osoby(-ób) upoważnionej(ych) do składania oświadczeń w imieniu Wykonawcy. Podpis musi pozwalać na identyfikację osoby podpisującej dokument  (np. podpis wraz z imienną pieczątką).</w:t>
      </w:r>
    </w:p>
    <w:p w:rsidR="00C278C6" w:rsidRPr="00951D72" w:rsidRDefault="00C278C6" w:rsidP="00C278C6">
      <w:pPr>
        <w:autoSpaceDE w:val="0"/>
        <w:autoSpaceDN w:val="0"/>
        <w:adjustRightInd w:val="0"/>
        <w:spacing w:line="276" w:lineRule="auto"/>
        <w:ind w:left="0" w:firstLine="0"/>
        <w:rPr>
          <w:sz w:val="16"/>
          <w:szCs w:val="16"/>
        </w:rPr>
      </w:pPr>
    </w:p>
    <w:p w:rsidR="00DE5BEE" w:rsidRPr="00951D72" w:rsidRDefault="00DE5BEE" w:rsidP="00762A14">
      <w:pPr>
        <w:numPr>
          <w:ilvl w:val="0"/>
          <w:numId w:val="4"/>
        </w:numPr>
        <w:autoSpaceDE w:val="0"/>
        <w:autoSpaceDN w:val="0"/>
        <w:adjustRightInd w:val="0"/>
        <w:spacing w:line="276" w:lineRule="auto"/>
        <w:rPr>
          <w:sz w:val="22"/>
          <w:szCs w:val="22"/>
        </w:rPr>
      </w:pPr>
      <w:r w:rsidRPr="00951D72">
        <w:rPr>
          <w:sz w:val="22"/>
          <w:szCs w:val="22"/>
        </w:rPr>
        <w:t>Poprawki lub zmiany w ofercie (w  tym w załącznikach do oferty) muszą być naniesione czytelnie oraz opatrzone podpisem osoby podpisującej ofertę (w sposób umożliwiający identyfikację podpisu).</w:t>
      </w:r>
    </w:p>
    <w:p w:rsidR="00DE5BEE" w:rsidRPr="00951D72" w:rsidRDefault="00DE5BEE" w:rsidP="00156A0B">
      <w:pPr>
        <w:autoSpaceDE w:val="0"/>
        <w:autoSpaceDN w:val="0"/>
        <w:adjustRightInd w:val="0"/>
        <w:ind w:left="0" w:firstLine="0"/>
        <w:rPr>
          <w:sz w:val="16"/>
          <w:szCs w:val="16"/>
        </w:rPr>
      </w:pPr>
    </w:p>
    <w:p w:rsidR="00DE5BEE" w:rsidRPr="00951D72" w:rsidRDefault="00DE5BEE" w:rsidP="00762A14">
      <w:pPr>
        <w:numPr>
          <w:ilvl w:val="0"/>
          <w:numId w:val="4"/>
        </w:numPr>
        <w:autoSpaceDE w:val="0"/>
        <w:autoSpaceDN w:val="0"/>
        <w:adjustRightInd w:val="0"/>
        <w:spacing w:line="276" w:lineRule="auto"/>
        <w:rPr>
          <w:sz w:val="22"/>
          <w:szCs w:val="22"/>
        </w:rPr>
      </w:pPr>
      <w:r w:rsidRPr="00951D72">
        <w:rPr>
          <w:sz w:val="22"/>
          <w:szCs w:val="22"/>
        </w:rPr>
        <w:t>Wykonawca</w:t>
      </w:r>
      <w:r w:rsidR="00A70D67" w:rsidRPr="00951D72">
        <w:rPr>
          <w:sz w:val="22"/>
          <w:szCs w:val="22"/>
        </w:rPr>
        <w:t xml:space="preserve"> ma prawo </w:t>
      </w:r>
      <w:r w:rsidRPr="00951D72">
        <w:rPr>
          <w:sz w:val="22"/>
          <w:szCs w:val="22"/>
        </w:rPr>
        <w:t>złożyć jedną ofertę.</w:t>
      </w:r>
    </w:p>
    <w:p w:rsidR="00DE5BEE" w:rsidRDefault="00DE5BEE" w:rsidP="00156A0B">
      <w:pPr>
        <w:autoSpaceDE w:val="0"/>
        <w:autoSpaceDN w:val="0"/>
        <w:adjustRightInd w:val="0"/>
        <w:ind w:left="0" w:firstLine="0"/>
        <w:rPr>
          <w:sz w:val="16"/>
          <w:szCs w:val="16"/>
        </w:rPr>
      </w:pPr>
    </w:p>
    <w:p w:rsidR="005115C0" w:rsidRPr="00951D72" w:rsidRDefault="005115C0" w:rsidP="00156A0B">
      <w:pPr>
        <w:autoSpaceDE w:val="0"/>
        <w:autoSpaceDN w:val="0"/>
        <w:adjustRightInd w:val="0"/>
        <w:ind w:left="0" w:firstLine="0"/>
        <w:rPr>
          <w:sz w:val="16"/>
          <w:szCs w:val="16"/>
        </w:rPr>
      </w:pPr>
    </w:p>
    <w:p w:rsidR="00DE5BEE" w:rsidRPr="00951D72" w:rsidRDefault="00DE5BEE" w:rsidP="00762A14">
      <w:pPr>
        <w:numPr>
          <w:ilvl w:val="0"/>
          <w:numId w:val="4"/>
        </w:numPr>
        <w:autoSpaceDE w:val="0"/>
        <w:autoSpaceDN w:val="0"/>
        <w:adjustRightInd w:val="0"/>
        <w:spacing w:line="276" w:lineRule="auto"/>
        <w:rPr>
          <w:sz w:val="22"/>
          <w:szCs w:val="22"/>
        </w:rPr>
      </w:pPr>
      <w:r w:rsidRPr="00951D72">
        <w:rPr>
          <w:b/>
          <w:sz w:val="22"/>
          <w:szCs w:val="22"/>
          <w:u w:val="single"/>
        </w:rPr>
        <w:lastRenderedPageBreak/>
        <w:t>Oferta musi zawierać następujące dokumenty</w:t>
      </w:r>
      <w:r w:rsidRPr="00951D72">
        <w:rPr>
          <w:sz w:val="22"/>
          <w:szCs w:val="22"/>
        </w:rPr>
        <w:t>:</w:t>
      </w:r>
    </w:p>
    <w:p w:rsidR="00DE5BEE" w:rsidRPr="00951D72" w:rsidRDefault="002B5616" w:rsidP="00E50691">
      <w:pPr>
        <w:numPr>
          <w:ilvl w:val="1"/>
          <w:numId w:val="4"/>
        </w:numPr>
        <w:autoSpaceDE w:val="0"/>
        <w:autoSpaceDN w:val="0"/>
        <w:adjustRightInd w:val="0"/>
        <w:spacing w:line="276" w:lineRule="auto"/>
        <w:rPr>
          <w:b/>
          <w:color w:val="000000"/>
          <w:sz w:val="22"/>
          <w:szCs w:val="22"/>
        </w:rPr>
      </w:pPr>
      <w:r>
        <w:rPr>
          <w:sz w:val="22"/>
          <w:szCs w:val="22"/>
        </w:rPr>
        <w:t>w</w:t>
      </w:r>
      <w:r w:rsidR="00DE5BEE" w:rsidRPr="00951D72">
        <w:rPr>
          <w:sz w:val="22"/>
          <w:szCs w:val="22"/>
        </w:rPr>
        <w:t xml:space="preserve">ypełniony </w:t>
      </w:r>
      <w:r w:rsidR="00513925">
        <w:rPr>
          <w:sz w:val="22"/>
          <w:szCs w:val="22"/>
        </w:rPr>
        <w:t>Formularz</w:t>
      </w:r>
      <w:r w:rsidR="00DE5BEE" w:rsidRPr="00951D72">
        <w:rPr>
          <w:sz w:val="22"/>
          <w:szCs w:val="22"/>
        </w:rPr>
        <w:t xml:space="preserve"> ofertowy </w:t>
      </w:r>
      <w:r w:rsidR="00BD15CC">
        <w:rPr>
          <w:b/>
          <w:color w:val="000000"/>
          <w:sz w:val="22"/>
          <w:szCs w:val="22"/>
        </w:rPr>
        <w:t>wg załączonego</w:t>
      </w:r>
      <w:r w:rsidR="00E50691" w:rsidRPr="00951D72">
        <w:rPr>
          <w:b/>
          <w:color w:val="000000"/>
          <w:sz w:val="22"/>
          <w:szCs w:val="22"/>
        </w:rPr>
        <w:t xml:space="preserve"> wzoru – Załącznik  nr </w:t>
      </w:r>
      <w:r w:rsidR="00F569AE" w:rsidRPr="00951D72">
        <w:rPr>
          <w:b/>
          <w:color w:val="000000"/>
          <w:sz w:val="22"/>
          <w:szCs w:val="22"/>
        </w:rPr>
        <w:t>1</w:t>
      </w:r>
      <w:r w:rsidR="00BD15CC">
        <w:rPr>
          <w:b/>
          <w:color w:val="000000"/>
          <w:sz w:val="22"/>
          <w:szCs w:val="22"/>
        </w:rPr>
        <w:t xml:space="preserve"> </w:t>
      </w:r>
      <w:r w:rsidR="00BD15CC" w:rsidRPr="00BD15CC">
        <w:rPr>
          <w:color w:val="000000"/>
          <w:sz w:val="22"/>
          <w:szCs w:val="22"/>
        </w:rPr>
        <w:t>do SIWZ</w:t>
      </w:r>
      <w:r w:rsidR="00E50691" w:rsidRPr="00BD15CC">
        <w:rPr>
          <w:color w:val="000000"/>
          <w:sz w:val="22"/>
          <w:szCs w:val="22"/>
        </w:rPr>
        <w:t>,</w:t>
      </w:r>
    </w:p>
    <w:p w:rsidR="00DE5BEE" w:rsidRPr="005115C0" w:rsidRDefault="002B5616" w:rsidP="00762A14">
      <w:pPr>
        <w:numPr>
          <w:ilvl w:val="1"/>
          <w:numId w:val="4"/>
        </w:numPr>
        <w:autoSpaceDE w:val="0"/>
        <w:autoSpaceDN w:val="0"/>
        <w:adjustRightInd w:val="0"/>
        <w:spacing w:line="276" w:lineRule="auto"/>
        <w:rPr>
          <w:b/>
          <w:i/>
          <w:color w:val="000000"/>
          <w:sz w:val="22"/>
          <w:szCs w:val="22"/>
        </w:rPr>
      </w:pPr>
      <w:r>
        <w:rPr>
          <w:color w:val="000000"/>
          <w:sz w:val="22"/>
          <w:szCs w:val="22"/>
        </w:rPr>
        <w:t>o</w:t>
      </w:r>
      <w:r w:rsidR="00B566EF" w:rsidRPr="00951D72">
        <w:rPr>
          <w:color w:val="000000"/>
          <w:sz w:val="22"/>
          <w:szCs w:val="22"/>
        </w:rPr>
        <w:t xml:space="preserve">świadczenia i dokumenty </w:t>
      </w:r>
      <w:r w:rsidR="00DE5BEE" w:rsidRPr="00951D72">
        <w:rPr>
          <w:color w:val="000000"/>
          <w:sz w:val="22"/>
          <w:szCs w:val="22"/>
        </w:rPr>
        <w:t xml:space="preserve">wyszczególnione w </w:t>
      </w:r>
      <w:r w:rsidR="00046798" w:rsidRPr="00951D72">
        <w:rPr>
          <w:b/>
          <w:sz w:val="22"/>
          <w:szCs w:val="22"/>
        </w:rPr>
        <w:t>Rozdziale</w:t>
      </w:r>
      <w:r w:rsidR="00DE5BEE" w:rsidRPr="00951D72">
        <w:rPr>
          <w:b/>
          <w:sz w:val="22"/>
          <w:szCs w:val="22"/>
        </w:rPr>
        <w:t xml:space="preserve"> </w:t>
      </w:r>
      <w:r w:rsidR="00DE5BEE" w:rsidRPr="003026FF">
        <w:rPr>
          <w:b/>
          <w:sz w:val="22"/>
          <w:szCs w:val="22"/>
        </w:rPr>
        <w:t>VI</w:t>
      </w:r>
      <w:r w:rsidR="003026FF">
        <w:rPr>
          <w:b/>
          <w:sz w:val="22"/>
          <w:szCs w:val="22"/>
        </w:rPr>
        <w:t xml:space="preserve"> </w:t>
      </w:r>
      <w:r>
        <w:rPr>
          <w:b/>
          <w:sz w:val="22"/>
          <w:szCs w:val="22"/>
        </w:rPr>
        <w:t xml:space="preserve">Sekcja A </w:t>
      </w:r>
      <w:r w:rsidR="003026FF">
        <w:rPr>
          <w:b/>
          <w:sz w:val="22"/>
          <w:szCs w:val="22"/>
        </w:rPr>
        <w:t>SIWZ</w:t>
      </w:r>
      <w:r w:rsidR="00DE5BEE" w:rsidRPr="003026FF">
        <w:rPr>
          <w:b/>
          <w:sz w:val="22"/>
          <w:szCs w:val="22"/>
        </w:rPr>
        <w:t xml:space="preserve"> </w:t>
      </w:r>
      <w:r w:rsidR="003026FF" w:rsidRPr="002B5616">
        <w:rPr>
          <w:b/>
          <w:i/>
          <w:sz w:val="22"/>
          <w:szCs w:val="22"/>
        </w:rPr>
        <w:t>„Dokumenty składane wraz z ofertą”</w:t>
      </w:r>
      <w:r w:rsidR="00BD15CC" w:rsidRPr="002B5616">
        <w:rPr>
          <w:b/>
          <w:i/>
          <w:sz w:val="22"/>
          <w:szCs w:val="22"/>
        </w:rPr>
        <w:t>.</w:t>
      </w:r>
    </w:p>
    <w:p w:rsidR="005115C0" w:rsidRPr="005115C0" w:rsidRDefault="005115C0" w:rsidP="005115C0">
      <w:pPr>
        <w:autoSpaceDE w:val="0"/>
        <w:autoSpaceDN w:val="0"/>
        <w:adjustRightInd w:val="0"/>
        <w:spacing w:line="276" w:lineRule="auto"/>
        <w:ind w:left="720" w:firstLine="0"/>
        <w:rPr>
          <w:color w:val="000000"/>
          <w:sz w:val="16"/>
          <w:szCs w:val="22"/>
        </w:rPr>
      </w:pPr>
    </w:p>
    <w:p w:rsidR="00524991" w:rsidRPr="00951D72" w:rsidRDefault="002B5616" w:rsidP="00156A0B">
      <w:pPr>
        <w:numPr>
          <w:ilvl w:val="0"/>
          <w:numId w:val="4"/>
        </w:numPr>
        <w:autoSpaceDE w:val="0"/>
        <w:autoSpaceDN w:val="0"/>
        <w:adjustRightInd w:val="0"/>
        <w:spacing w:line="276" w:lineRule="auto"/>
        <w:rPr>
          <w:color w:val="000000"/>
          <w:sz w:val="22"/>
          <w:szCs w:val="22"/>
        </w:rPr>
      </w:pPr>
      <w:r>
        <w:rPr>
          <w:color w:val="000000"/>
          <w:sz w:val="22"/>
          <w:szCs w:val="22"/>
        </w:rPr>
        <w:t>Zaleca się aby o</w:t>
      </w:r>
      <w:r w:rsidR="00DE5BEE" w:rsidRPr="00951D72">
        <w:rPr>
          <w:color w:val="000000"/>
          <w:sz w:val="22"/>
          <w:szCs w:val="22"/>
        </w:rPr>
        <w:t>fertę umieścić w dwóch kopertach:</w:t>
      </w:r>
    </w:p>
    <w:p w:rsidR="00DE5BEE" w:rsidRPr="00951D72" w:rsidRDefault="00DE5BEE" w:rsidP="00762A14">
      <w:pPr>
        <w:autoSpaceDE w:val="0"/>
        <w:autoSpaceDN w:val="0"/>
        <w:adjustRightInd w:val="0"/>
        <w:spacing w:line="276" w:lineRule="auto"/>
        <w:ind w:hanging="65"/>
        <w:rPr>
          <w:color w:val="000000"/>
          <w:sz w:val="22"/>
          <w:szCs w:val="22"/>
        </w:rPr>
      </w:pPr>
      <w:r w:rsidRPr="00951D72">
        <w:rPr>
          <w:color w:val="000000"/>
          <w:sz w:val="22"/>
          <w:szCs w:val="22"/>
          <w:u w:val="single"/>
        </w:rPr>
        <w:t>Kopertę zewnętrzną</w:t>
      </w:r>
      <w:r w:rsidRPr="00951D72">
        <w:rPr>
          <w:color w:val="000000"/>
          <w:sz w:val="22"/>
          <w:szCs w:val="22"/>
        </w:rPr>
        <w:t xml:space="preserve"> należy opisać następująco:</w:t>
      </w:r>
    </w:p>
    <w:p w:rsidR="00B14335" w:rsidRPr="00951D72" w:rsidRDefault="00B14335" w:rsidP="00B34031">
      <w:pPr>
        <w:autoSpaceDE w:val="0"/>
        <w:autoSpaceDN w:val="0"/>
        <w:adjustRightInd w:val="0"/>
        <w:spacing w:line="276" w:lineRule="auto"/>
        <w:ind w:left="0" w:firstLine="0"/>
        <w:rPr>
          <w:color w:val="000000"/>
          <w:sz w:val="16"/>
          <w:szCs w:val="16"/>
        </w:rPr>
      </w:pPr>
    </w:p>
    <w:p w:rsidR="00B14335" w:rsidRPr="00951D72" w:rsidRDefault="00B14335" w:rsidP="00144724">
      <w:pPr>
        <w:autoSpaceDE w:val="0"/>
        <w:autoSpaceDN w:val="0"/>
        <w:adjustRightInd w:val="0"/>
        <w:jc w:val="center"/>
        <w:rPr>
          <w:b/>
          <w:color w:val="000000"/>
          <w:sz w:val="22"/>
          <w:szCs w:val="22"/>
        </w:rPr>
      </w:pPr>
      <w:r w:rsidRPr="00951D72">
        <w:rPr>
          <w:b/>
          <w:color w:val="000000"/>
          <w:sz w:val="22"/>
          <w:szCs w:val="22"/>
        </w:rPr>
        <w:t>Bieszczadzki Oddział Straży Granicznej</w:t>
      </w:r>
    </w:p>
    <w:p w:rsidR="00B14335" w:rsidRPr="00951D72" w:rsidRDefault="00B14335" w:rsidP="00144724">
      <w:pPr>
        <w:autoSpaceDE w:val="0"/>
        <w:autoSpaceDN w:val="0"/>
        <w:adjustRightInd w:val="0"/>
        <w:jc w:val="center"/>
        <w:rPr>
          <w:b/>
          <w:color w:val="000000"/>
          <w:sz w:val="22"/>
          <w:szCs w:val="22"/>
        </w:rPr>
      </w:pPr>
      <w:r w:rsidRPr="00951D72">
        <w:rPr>
          <w:b/>
          <w:color w:val="000000"/>
          <w:sz w:val="22"/>
          <w:szCs w:val="22"/>
        </w:rPr>
        <w:t>37 – 700 Przemyśl, ul. Mickiewicza 34</w:t>
      </w:r>
    </w:p>
    <w:p w:rsidR="00B14335" w:rsidRPr="00951D72" w:rsidRDefault="00B14335" w:rsidP="00144724">
      <w:pPr>
        <w:autoSpaceDE w:val="0"/>
        <w:autoSpaceDN w:val="0"/>
        <w:adjustRightInd w:val="0"/>
        <w:jc w:val="center"/>
        <w:rPr>
          <w:b/>
          <w:color w:val="000000"/>
          <w:sz w:val="22"/>
          <w:szCs w:val="22"/>
        </w:rPr>
      </w:pPr>
      <w:r w:rsidRPr="00951D72">
        <w:rPr>
          <w:b/>
          <w:color w:val="000000"/>
          <w:sz w:val="22"/>
          <w:szCs w:val="22"/>
        </w:rPr>
        <w:t>Kancelaria Jawna</w:t>
      </w:r>
    </w:p>
    <w:p w:rsidR="00726E42" w:rsidRPr="00951D72" w:rsidRDefault="00726E42" w:rsidP="00726E42">
      <w:pPr>
        <w:autoSpaceDE w:val="0"/>
        <w:autoSpaceDN w:val="0"/>
        <w:adjustRightInd w:val="0"/>
        <w:jc w:val="center"/>
        <w:rPr>
          <w:b/>
          <w:color w:val="000000"/>
          <w:sz w:val="22"/>
          <w:szCs w:val="22"/>
        </w:rPr>
      </w:pPr>
      <w:r w:rsidRPr="00951D72">
        <w:rPr>
          <w:b/>
          <w:color w:val="000000"/>
          <w:sz w:val="22"/>
          <w:szCs w:val="22"/>
        </w:rPr>
        <w:t>„</w:t>
      </w:r>
      <w:r w:rsidR="005C3F1D">
        <w:rPr>
          <w:b/>
          <w:color w:val="000000"/>
          <w:sz w:val="22"/>
          <w:szCs w:val="22"/>
        </w:rPr>
        <w:t>Rozbudowa Placówki Straży Granicznej</w:t>
      </w:r>
      <w:r w:rsidR="00BD15CC">
        <w:rPr>
          <w:b/>
          <w:color w:val="000000"/>
          <w:sz w:val="22"/>
          <w:szCs w:val="22"/>
        </w:rPr>
        <w:t xml:space="preserve"> w </w:t>
      </w:r>
      <w:r w:rsidR="005720CC">
        <w:rPr>
          <w:b/>
          <w:color w:val="000000"/>
          <w:sz w:val="22"/>
          <w:szCs w:val="22"/>
        </w:rPr>
        <w:t xml:space="preserve">miejscowości </w:t>
      </w:r>
      <w:r w:rsidR="002B5616">
        <w:rPr>
          <w:b/>
          <w:color w:val="000000"/>
          <w:sz w:val="22"/>
          <w:szCs w:val="22"/>
        </w:rPr>
        <w:t>Korczowa</w:t>
      </w:r>
      <w:r w:rsidRPr="00951D72">
        <w:rPr>
          <w:b/>
          <w:color w:val="000000"/>
          <w:sz w:val="22"/>
          <w:szCs w:val="22"/>
        </w:rPr>
        <w:t>”</w:t>
      </w:r>
    </w:p>
    <w:p w:rsidR="00B14335" w:rsidRPr="00951D72" w:rsidRDefault="00B14335" w:rsidP="00726E42">
      <w:pPr>
        <w:autoSpaceDE w:val="0"/>
        <w:autoSpaceDN w:val="0"/>
        <w:adjustRightInd w:val="0"/>
        <w:jc w:val="center"/>
        <w:rPr>
          <w:b/>
          <w:bCs/>
          <w:color w:val="000000"/>
          <w:sz w:val="22"/>
          <w:szCs w:val="22"/>
        </w:rPr>
      </w:pPr>
      <w:r w:rsidRPr="00951D72">
        <w:rPr>
          <w:b/>
          <w:bCs/>
          <w:color w:val="000000"/>
          <w:sz w:val="22"/>
          <w:szCs w:val="22"/>
        </w:rPr>
        <w:t xml:space="preserve">postępowanie nr </w:t>
      </w:r>
      <w:r w:rsidR="002B5616">
        <w:rPr>
          <w:b/>
          <w:bCs/>
          <w:color w:val="000000"/>
          <w:sz w:val="22"/>
          <w:szCs w:val="22"/>
        </w:rPr>
        <w:t>8</w:t>
      </w:r>
      <w:r w:rsidR="005720CC">
        <w:rPr>
          <w:b/>
          <w:bCs/>
          <w:color w:val="000000"/>
          <w:sz w:val="22"/>
          <w:szCs w:val="22"/>
        </w:rPr>
        <w:t>/</w:t>
      </w:r>
      <w:r w:rsidR="00FB6714" w:rsidRPr="00951D72">
        <w:rPr>
          <w:b/>
          <w:bCs/>
          <w:color w:val="000000"/>
          <w:sz w:val="22"/>
          <w:szCs w:val="22"/>
        </w:rPr>
        <w:t>SBiON</w:t>
      </w:r>
      <w:r w:rsidR="002B5616">
        <w:rPr>
          <w:b/>
          <w:bCs/>
          <w:color w:val="000000"/>
          <w:sz w:val="22"/>
          <w:szCs w:val="22"/>
        </w:rPr>
        <w:t>/2020</w:t>
      </w:r>
    </w:p>
    <w:p w:rsidR="0044403C" w:rsidRPr="00951D72" w:rsidRDefault="00B14335" w:rsidP="00144724">
      <w:pPr>
        <w:autoSpaceDE w:val="0"/>
        <w:autoSpaceDN w:val="0"/>
        <w:adjustRightInd w:val="0"/>
        <w:jc w:val="center"/>
        <w:rPr>
          <w:b/>
          <w:bCs/>
          <w:color w:val="000000"/>
          <w:sz w:val="22"/>
          <w:szCs w:val="22"/>
          <w:vertAlign w:val="superscript"/>
        </w:rPr>
      </w:pPr>
      <w:r w:rsidRPr="00951D72">
        <w:rPr>
          <w:b/>
          <w:bCs/>
          <w:color w:val="000000"/>
          <w:sz w:val="22"/>
          <w:szCs w:val="22"/>
        </w:rPr>
        <w:t xml:space="preserve">            Nie o</w:t>
      </w:r>
      <w:r w:rsidR="000621D2">
        <w:rPr>
          <w:b/>
          <w:bCs/>
          <w:color w:val="000000"/>
          <w:sz w:val="22"/>
          <w:szCs w:val="22"/>
        </w:rPr>
        <w:t xml:space="preserve">twierać przed dniem: </w:t>
      </w:r>
      <w:r w:rsidR="00785C11">
        <w:rPr>
          <w:b/>
          <w:bCs/>
          <w:color w:val="000000"/>
          <w:sz w:val="22"/>
          <w:szCs w:val="22"/>
        </w:rPr>
        <w:t xml:space="preserve">05.08.2020 </w:t>
      </w:r>
      <w:r w:rsidR="00726E42" w:rsidRPr="00951D72">
        <w:rPr>
          <w:b/>
          <w:bCs/>
          <w:color w:val="000000"/>
          <w:sz w:val="22"/>
          <w:szCs w:val="22"/>
        </w:rPr>
        <w:t>r. godz. 11:30</w:t>
      </w:r>
    </w:p>
    <w:p w:rsidR="00F11289" w:rsidRPr="00951D72" w:rsidRDefault="00F11289" w:rsidP="00B34031">
      <w:pPr>
        <w:autoSpaceDE w:val="0"/>
        <w:autoSpaceDN w:val="0"/>
        <w:adjustRightInd w:val="0"/>
        <w:jc w:val="center"/>
        <w:rPr>
          <w:b/>
          <w:bCs/>
          <w:color w:val="000000"/>
          <w:sz w:val="22"/>
          <w:szCs w:val="22"/>
          <w:vertAlign w:val="superscript"/>
        </w:rPr>
      </w:pPr>
    </w:p>
    <w:p w:rsidR="00DE5BEE" w:rsidRPr="00951D72" w:rsidRDefault="00DE5BEE" w:rsidP="00762A14">
      <w:pPr>
        <w:autoSpaceDE w:val="0"/>
        <w:autoSpaceDN w:val="0"/>
        <w:adjustRightInd w:val="0"/>
        <w:spacing w:line="276" w:lineRule="auto"/>
        <w:ind w:left="360" w:firstLine="0"/>
        <w:rPr>
          <w:color w:val="000000"/>
          <w:sz w:val="22"/>
          <w:szCs w:val="22"/>
        </w:rPr>
      </w:pPr>
      <w:r w:rsidRPr="00951D72">
        <w:rPr>
          <w:color w:val="000000"/>
          <w:sz w:val="22"/>
          <w:szCs w:val="22"/>
          <w:u w:val="single"/>
        </w:rPr>
        <w:t>Kopertę wewnętrzną</w:t>
      </w:r>
      <w:r w:rsidRPr="00951D72">
        <w:rPr>
          <w:color w:val="000000"/>
          <w:sz w:val="22"/>
          <w:szCs w:val="22"/>
        </w:rPr>
        <w:t xml:space="preserve"> należy dodatkowo opisać nazwą i adresem firmy co umożliwi odesłanie oferty złożonej po terminie składania ofert bez jej otwierania.</w:t>
      </w:r>
    </w:p>
    <w:p w:rsidR="00DE5BEE" w:rsidRPr="00951D72" w:rsidRDefault="00DE5BEE" w:rsidP="00762A14">
      <w:pPr>
        <w:autoSpaceDE w:val="0"/>
        <w:autoSpaceDN w:val="0"/>
        <w:adjustRightInd w:val="0"/>
        <w:spacing w:line="276" w:lineRule="auto"/>
        <w:ind w:left="360"/>
        <w:rPr>
          <w:color w:val="000000"/>
          <w:sz w:val="16"/>
          <w:szCs w:val="16"/>
        </w:rPr>
      </w:pPr>
    </w:p>
    <w:p w:rsidR="00DE5BEE" w:rsidRPr="00951D72" w:rsidRDefault="00DE5BEE" w:rsidP="00762A14">
      <w:pPr>
        <w:numPr>
          <w:ilvl w:val="0"/>
          <w:numId w:val="4"/>
        </w:numPr>
        <w:autoSpaceDE w:val="0"/>
        <w:autoSpaceDN w:val="0"/>
        <w:adjustRightInd w:val="0"/>
        <w:spacing w:line="276" w:lineRule="auto"/>
        <w:rPr>
          <w:color w:val="000000"/>
          <w:sz w:val="22"/>
          <w:szCs w:val="22"/>
        </w:rPr>
      </w:pPr>
      <w:r w:rsidRPr="00951D72">
        <w:rPr>
          <w:color w:val="000000"/>
          <w:sz w:val="22"/>
          <w:szCs w:val="22"/>
        </w:rPr>
        <w:t>Koperta zawierająca ofertę powinna być zamknięta i zabezpieczona przed otwarciem, bez uszkodzenia, gwarantująca zachowanie poufności jej treści do czasu otwarcia.</w:t>
      </w:r>
    </w:p>
    <w:p w:rsidR="00230741" w:rsidRPr="00951D72" w:rsidRDefault="00230741" w:rsidP="00156A0B">
      <w:pPr>
        <w:autoSpaceDE w:val="0"/>
        <w:autoSpaceDN w:val="0"/>
        <w:adjustRightInd w:val="0"/>
        <w:ind w:left="360" w:firstLine="0"/>
        <w:rPr>
          <w:color w:val="000000"/>
          <w:sz w:val="16"/>
          <w:szCs w:val="16"/>
        </w:rPr>
      </w:pPr>
    </w:p>
    <w:p w:rsidR="00DE5BEE" w:rsidRPr="00951D72" w:rsidRDefault="00DE5BEE" w:rsidP="00762A14">
      <w:pPr>
        <w:numPr>
          <w:ilvl w:val="0"/>
          <w:numId w:val="4"/>
        </w:numPr>
        <w:autoSpaceDE w:val="0"/>
        <w:autoSpaceDN w:val="0"/>
        <w:adjustRightInd w:val="0"/>
        <w:spacing w:line="276" w:lineRule="auto"/>
        <w:rPr>
          <w:color w:val="000000"/>
          <w:sz w:val="22"/>
          <w:szCs w:val="22"/>
        </w:rPr>
      </w:pPr>
      <w:r w:rsidRPr="00951D72">
        <w:rPr>
          <w:color w:val="000000"/>
          <w:sz w:val="22"/>
          <w:szCs w:val="22"/>
        </w:rPr>
        <w:t>Zaleca się, aby wszystkie strony oferty były spięte (zszyte, zbindowane itp.) w sposób trwały, który uniemożliwi wypadnięcie jakiegokolwiek z dokumentów oferty, a wszystkie kartki oferty były ponumerowane.</w:t>
      </w:r>
    </w:p>
    <w:p w:rsidR="000D3444" w:rsidRPr="00951D72" w:rsidRDefault="000D3444" w:rsidP="00B34031">
      <w:pPr>
        <w:pStyle w:val="Akapitzlist"/>
        <w:rPr>
          <w:color w:val="000000"/>
          <w:sz w:val="16"/>
          <w:szCs w:val="16"/>
        </w:rPr>
      </w:pPr>
    </w:p>
    <w:p w:rsidR="00CD11D2" w:rsidRPr="00951D72" w:rsidRDefault="00DE5BEE" w:rsidP="00CD11D2">
      <w:pPr>
        <w:numPr>
          <w:ilvl w:val="0"/>
          <w:numId w:val="4"/>
        </w:numPr>
        <w:autoSpaceDE w:val="0"/>
        <w:autoSpaceDN w:val="0"/>
        <w:adjustRightInd w:val="0"/>
        <w:spacing w:line="276" w:lineRule="auto"/>
        <w:rPr>
          <w:color w:val="000000"/>
          <w:sz w:val="22"/>
          <w:szCs w:val="22"/>
        </w:rPr>
      </w:pPr>
      <w:r w:rsidRPr="00951D72">
        <w:rPr>
          <w:color w:val="000000"/>
          <w:sz w:val="22"/>
          <w:szCs w:val="22"/>
        </w:rPr>
        <w:t>W przypadku nieprawidłowego zaadresowania lub zamknięcia koperty, Zamawiający nie bierze odpowiedzialności za złe skierowanie przesyłki</w:t>
      </w:r>
      <w:r w:rsidR="005115C0">
        <w:rPr>
          <w:color w:val="000000"/>
          <w:sz w:val="22"/>
          <w:szCs w:val="22"/>
        </w:rPr>
        <w:t xml:space="preserve"> i jej przedterminowe otwarcie.</w:t>
      </w:r>
    </w:p>
    <w:p w:rsidR="00CD11D2" w:rsidRPr="00951D72" w:rsidRDefault="00CD11D2" w:rsidP="00CD11D2">
      <w:pPr>
        <w:autoSpaceDE w:val="0"/>
        <w:autoSpaceDN w:val="0"/>
        <w:adjustRightInd w:val="0"/>
        <w:spacing w:line="276" w:lineRule="auto"/>
        <w:ind w:left="0" w:firstLine="0"/>
        <w:rPr>
          <w:color w:val="000000"/>
          <w:sz w:val="16"/>
          <w:szCs w:val="16"/>
        </w:rPr>
      </w:pPr>
    </w:p>
    <w:p w:rsidR="00DE5BEE" w:rsidRPr="00951D72" w:rsidRDefault="00DE5BEE" w:rsidP="00762A14">
      <w:pPr>
        <w:numPr>
          <w:ilvl w:val="0"/>
          <w:numId w:val="4"/>
        </w:numPr>
        <w:autoSpaceDE w:val="0"/>
        <w:autoSpaceDN w:val="0"/>
        <w:adjustRightInd w:val="0"/>
        <w:spacing w:line="276" w:lineRule="auto"/>
        <w:rPr>
          <w:color w:val="000000"/>
          <w:sz w:val="22"/>
          <w:szCs w:val="22"/>
        </w:rPr>
      </w:pPr>
      <w:r w:rsidRPr="00951D72">
        <w:rPr>
          <w:sz w:val="22"/>
          <w:szCs w:val="22"/>
        </w:rPr>
        <w:t xml:space="preserve">Zamawiający informuje, iż zgodnie z art. </w:t>
      </w:r>
      <w:r w:rsidR="006D6525" w:rsidRPr="00951D72">
        <w:rPr>
          <w:sz w:val="22"/>
          <w:szCs w:val="22"/>
        </w:rPr>
        <w:t xml:space="preserve">8 w zw. z art. </w:t>
      </w:r>
      <w:r w:rsidRPr="00951D72">
        <w:rPr>
          <w:sz w:val="22"/>
          <w:szCs w:val="22"/>
        </w:rPr>
        <w:t>96 ust. 3</w:t>
      </w:r>
      <w:r w:rsidR="00A91784" w:rsidRPr="00951D72">
        <w:rPr>
          <w:sz w:val="22"/>
          <w:szCs w:val="22"/>
        </w:rPr>
        <w:t xml:space="preserve"> ustawy</w:t>
      </w:r>
      <w:r w:rsidRPr="00951D72">
        <w:rPr>
          <w:sz w:val="22"/>
          <w:szCs w:val="22"/>
        </w:rPr>
        <w:t xml:space="preserve"> p.z.p. </w:t>
      </w:r>
      <w:r w:rsidR="006D6525" w:rsidRPr="00951D72">
        <w:rPr>
          <w:sz w:val="22"/>
          <w:szCs w:val="22"/>
        </w:rPr>
        <w:t xml:space="preserve">oferty składane                </w:t>
      </w:r>
      <w:r w:rsidR="00F57E29" w:rsidRPr="00951D72">
        <w:rPr>
          <w:sz w:val="22"/>
          <w:szCs w:val="22"/>
        </w:rPr>
        <w:t xml:space="preserve">                         w postę</w:t>
      </w:r>
      <w:r w:rsidR="006D6525" w:rsidRPr="00951D72">
        <w:rPr>
          <w:sz w:val="22"/>
          <w:szCs w:val="22"/>
        </w:rPr>
        <w:t xml:space="preserve">powaniu o zamówienie publiczne są jawne i podlegają udostępnieniu od chwili ich otwarcia, z wyjątkiem informacji stanowiących tajemnicę przedsiębiorstwa w rozumieniu ustawy z dnia </w:t>
      </w:r>
      <w:r w:rsidR="002B5616">
        <w:rPr>
          <w:sz w:val="22"/>
          <w:szCs w:val="22"/>
        </w:rPr>
        <w:t xml:space="preserve">                  </w:t>
      </w:r>
      <w:r w:rsidR="006D6525" w:rsidRPr="00951D72">
        <w:rPr>
          <w:sz w:val="22"/>
          <w:szCs w:val="22"/>
        </w:rPr>
        <w:t>16 kwietnia 1993 r. o zwalczaniu nieuczciwej konkurencji (</w:t>
      </w:r>
      <w:r w:rsidR="00F57E29" w:rsidRPr="00951D72">
        <w:rPr>
          <w:sz w:val="22"/>
          <w:szCs w:val="22"/>
        </w:rPr>
        <w:t>t.</w:t>
      </w:r>
      <w:r w:rsidR="00726E42" w:rsidRPr="00951D72">
        <w:rPr>
          <w:sz w:val="22"/>
          <w:szCs w:val="22"/>
        </w:rPr>
        <w:t xml:space="preserve"> </w:t>
      </w:r>
      <w:r w:rsidR="002B5616">
        <w:rPr>
          <w:sz w:val="22"/>
          <w:szCs w:val="22"/>
        </w:rPr>
        <w:t>j. Dz. U. z 2019</w:t>
      </w:r>
      <w:r w:rsidR="00726E42" w:rsidRPr="00951D72">
        <w:rPr>
          <w:sz w:val="22"/>
          <w:szCs w:val="22"/>
        </w:rPr>
        <w:t xml:space="preserve"> </w:t>
      </w:r>
      <w:r w:rsidR="00F57E29" w:rsidRPr="00951D72">
        <w:rPr>
          <w:sz w:val="22"/>
          <w:szCs w:val="22"/>
        </w:rPr>
        <w:t>r.</w:t>
      </w:r>
      <w:r w:rsidR="00726E42" w:rsidRPr="00951D72">
        <w:rPr>
          <w:sz w:val="22"/>
          <w:szCs w:val="22"/>
        </w:rPr>
        <w:t>,</w:t>
      </w:r>
      <w:r w:rsidR="00F57E29" w:rsidRPr="00951D72">
        <w:rPr>
          <w:sz w:val="22"/>
          <w:szCs w:val="22"/>
        </w:rPr>
        <w:t xml:space="preserve"> poz. </w:t>
      </w:r>
      <w:r w:rsidR="002B5616">
        <w:rPr>
          <w:sz w:val="22"/>
          <w:szCs w:val="22"/>
        </w:rPr>
        <w:t>1010, 1649</w:t>
      </w:r>
      <w:r w:rsidR="006D6525" w:rsidRPr="00951D72">
        <w:rPr>
          <w:sz w:val="22"/>
          <w:szCs w:val="22"/>
        </w:rPr>
        <w:t xml:space="preserve">), jeśli Wykonawca w terminie składania ofert zastrzegł, </w:t>
      </w:r>
      <w:r w:rsidR="00A37524" w:rsidRPr="00951D72">
        <w:rPr>
          <w:sz w:val="22"/>
          <w:szCs w:val="22"/>
        </w:rPr>
        <w:t>że nie mogą one być udostępniane,</w:t>
      </w:r>
      <w:r w:rsidR="006D6525" w:rsidRPr="00951D72">
        <w:rPr>
          <w:sz w:val="22"/>
          <w:szCs w:val="22"/>
        </w:rPr>
        <w:t xml:space="preserve"> </w:t>
      </w:r>
      <w:r w:rsidR="00203391" w:rsidRPr="00951D72">
        <w:rPr>
          <w:sz w:val="22"/>
          <w:szCs w:val="22"/>
        </w:rPr>
        <w:t xml:space="preserve">oraz </w:t>
      </w:r>
      <w:r w:rsidR="006D6525" w:rsidRPr="00951D72">
        <w:rPr>
          <w:sz w:val="22"/>
          <w:szCs w:val="22"/>
        </w:rPr>
        <w:t xml:space="preserve">jednocześnie wykazał, iż zastrzeżone informacje stanowią tajemnicę przedsiębiorstwa. </w:t>
      </w:r>
      <w:r w:rsidR="00BB08D1" w:rsidRPr="00951D72">
        <w:rPr>
          <w:sz w:val="22"/>
          <w:szCs w:val="22"/>
        </w:rPr>
        <w:t xml:space="preserve"> </w:t>
      </w:r>
    </w:p>
    <w:p w:rsidR="002B0240" w:rsidRPr="00951D72" w:rsidRDefault="002B0240" w:rsidP="008435B2">
      <w:pPr>
        <w:autoSpaceDE w:val="0"/>
        <w:autoSpaceDN w:val="0"/>
        <w:adjustRightInd w:val="0"/>
        <w:spacing w:line="276" w:lineRule="auto"/>
        <w:ind w:left="0" w:firstLine="0"/>
        <w:rPr>
          <w:color w:val="000000"/>
          <w:sz w:val="16"/>
          <w:szCs w:val="16"/>
        </w:rPr>
      </w:pPr>
    </w:p>
    <w:p w:rsidR="00DE5BEE" w:rsidRDefault="00DE5BEE" w:rsidP="00762A14">
      <w:pPr>
        <w:numPr>
          <w:ilvl w:val="0"/>
          <w:numId w:val="4"/>
        </w:numPr>
        <w:tabs>
          <w:tab w:val="num" w:pos="1134"/>
          <w:tab w:val="num" w:pos="1593"/>
        </w:tabs>
        <w:spacing w:line="276" w:lineRule="auto"/>
        <w:rPr>
          <w:sz w:val="22"/>
          <w:szCs w:val="22"/>
        </w:rPr>
      </w:pPr>
      <w:r w:rsidRPr="00951D72">
        <w:rPr>
          <w:sz w:val="22"/>
          <w:szCs w:val="22"/>
        </w:rPr>
        <w:t xml:space="preserve">W przypadku zastrzeżenia informacji Wykonawca ma obowiązek wydzielić z oferty informacje stanowiące tajemnicę jego przedsiębiorstwa i oznaczyć je klauzulą </w:t>
      </w:r>
      <w:r w:rsidRPr="002B0240">
        <w:rPr>
          <w:i/>
          <w:sz w:val="22"/>
          <w:szCs w:val="22"/>
        </w:rPr>
        <w:t>„Nie udostępniać</w:t>
      </w:r>
      <w:r w:rsidR="002B0240" w:rsidRPr="002B0240">
        <w:rPr>
          <w:i/>
          <w:sz w:val="22"/>
          <w:szCs w:val="22"/>
        </w:rPr>
        <w:t xml:space="preserve"> – tajemnica przedsiębiorstwa</w:t>
      </w:r>
      <w:r w:rsidRPr="00951D72">
        <w:rPr>
          <w:sz w:val="22"/>
          <w:szCs w:val="22"/>
        </w:rPr>
        <w:t xml:space="preserve">”. Informacje stanowią tajemnicę przedsiębiorstwa w rozumieniu art. 11 ust. 4 ustawy o zwalczaniu nieuczciwej konkurencji </w:t>
      </w:r>
      <w:r w:rsidR="00F57E29" w:rsidRPr="00951D72">
        <w:rPr>
          <w:sz w:val="22"/>
          <w:szCs w:val="22"/>
        </w:rPr>
        <w:t>(t.</w:t>
      </w:r>
      <w:r w:rsidR="00726E42" w:rsidRPr="00951D72">
        <w:rPr>
          <w:sz w:val="22"/>
          <w:szCs w:val="22"/>
        </w:rPr>
        <w:t xml:space="preserve"> </w:t>
      </w:r>
      <w:r w:rsidR="002B5616">
        <w:rPr>
          <w:sz w:val="22"/>
          <w:szCs w:val="22"/>
        </w:rPr>
        <w:t>j. Dz. U. z 2019</w:t>
      </w:r>
      <w:r w:rsidR="00726E42" w:rsidRPr="00951D72">
        <w:rPr>
          <w:sz w:val="22"/>
          <w:szCs w:val="22"/>
        </w:rPr>
        <w:t xml:space="preserve"> </w:t>
      </w:r>
      <w:r w:rsidR="00F57E29" w:rsidRPr="00951D72">
        <w:rPr>
          <w:sz w:val="22"/>
          <w:szCs w:val="22"/>
        </w:rPr>
        <w:t>r.</w:t>
      </w:r>
      <w:r w:rsidR="00726E42" w:rsidRPr="00951D72">
        <w:rPr>
          <w:sz w:val="22"/>
          <w:szCs w:val="22"/>
        </w:rPr>
        <w:t>,</w:t>
      </w:r>
      <w:r w:rsidR="00F57E29" w:rsidRPr="00951D72">
        <w:rPr>
          <w:sz w:val="22"/>
          <w:szCs w:val="22"/>
        </w:rPr>
        <w:t xml:space="preserve"> poz. </w:t>
      </w:r>
      <w:r w:rsidR="002B5616">
        <w:rPr>
          <w:sz w:val="22"/>
          <w:szCs w:val="22"/>
        </w:rPr>
        <w:t>1010, 1649</w:t>
      </w:r>
      <w:r w:rsidR="00F57E29" w:rsidRPr="00951D72">
        <w:rPr>
          <w:sz w:val="22"/>
          <w:szCs w:val="22"/>
        </w:rPr>
        <w:t>).</w:t>
      </w:r>
    </w:p>
    <w:p w:rsidR="003021AE" w:rsidRPr="002B0240" w:rsidRDefault="003021AE" w:rsidP="003021AE">
      <w:pPr>
        <w:tabs>
          <w:tab w:val="num" w:pos="1134"/>
          <w:tab w:val="num" w:pos="1593"/>
        </w:tabs>
        <w:spacing w:line="276" w:lineRule="auto"/>
        <w:ind w:left="0" w:firstLine="0"/>
        <w:rPr>
          <w:sz w:val="16"/>
          <w:szCs w:val="22"/>
        </w:rPr>
      </w:pPr>
    </w:p>
    <w:p w:rsidR="00DE5BEE" w:rsidRPr="00BD15CC" w:rsidRDefault="00DE5BEE" w:rsidP="00762A14">
      <w:pPr>
        <w:numPr>
          <w:ilvl w:val="0"/>
          <w:numId w:val="4"/>
        </w:numPr>
        <w:tabs>
          <w:tab w:val="num" w:pos="1134"/>
          <w:tab w:val="num" w:pos="1593"/>
        </w:tabs>
        <w:spacing w:line="276" w:lineRule="auto"/>
        <w:rPr>
          <w:sz w:val="22"/>
          <w:szCs w:val="22"/>
        </w:rPr>
      </w:pPr>
      <w:r w:rsidRPr="00BD15CC">
        <w:rPr>
          <w:sz w:val="22"/>
          <w:szCs w:val="22"/>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DE5BEE" w:rsidRPr="002B0240" w:rsidRDefault="00DE5BEE" w:rsidP="00156A0B">
      <w:pPr>
        <w:tabs>
          <w:tab w:val="num" w:pos="1134"/>
          <w:tab w:val="num" w:pos="1593"/>
        </w:tabs>
        <w:rPr>
          <w:sz w:val="16"/>
          <w:szCs w:val="22"/>
        </w:rPr>
      </w:pPr>
    </w:p>
    <w:p w:rsidR="00DE5BEE" w:rsidRPr="00BD15CC" w:rsidRDefault="00DE5BEE" w:rsidP="00762A14">
      <w:pPr>
        <w:numPr>
          <w:ilvl w:val="0"/>
          <w:numId w:val="4"/>
        </w:numPr>
        <w:tabs>
          <w:tab w:val="num" w:pos="1134"/>
          <w:tab w:val="num" w:pos="1593"/>
        </w:tabs>
        <w:spacing w:line="276" w:lineRule="auto"/>
        <w:rPr>
          <w:sz w:val="22"/>
          <w:szCs w:val="22"/>
        </w:rPr>
      </w:pPr>
      <w:r w:rsidRPr="00BD15CC">
        <w:rPr>
          <w:sz w:val="22"/>
          <w:szCs w:val="22"/>
        </w:rPr>
        <w:t>Udostępnienie treści protokołu lub załączników odbywać się będzie wg następujących zasad</w:t>
      </w:r>
      <w:r w:rsidR="00203391" w:rsidRPr="00BD15CC">
        <w:rPr>
          <w:sz w:val="22"/>
          <w:szCs w:val="22"/>
        </w:rPr>
        <w:t xml:space="preserve"> oraz zgodnie z treścią art. 96 ustawy p.z.p.</w:t>
      </w:r>
      <w:r w:rsidRPr="00BD15CC">
        <w:rPr>
          <w:sz w:val="22"/>
          <w:szCs w:val="22"/>
        </w:rPr>
        <w:t>:</w:t>
      </w:r>
    </w:p>
    <w:p w:rsidR="00DE5BEE" w:rsidRPr="00BD15CC" w:rsidRDefault="00DE5BEE" w:rsidP="00DF008A">
      <w:pPr>
        <w:pStyle w:val="Akapitzlist"/>
        <w:numPr>
          <w:ilvl w:val="0"/>
          <w:numId w:val="13"/>
        </w:numPr>
        <w:spacing w:line="276" w:lineRule="auto"/>
        <w:jc w:val="both"/>
        <w:rPr>
          <w:sz w:val="22"/>
          <w:szCs w:val="22"/>
        </w:rPr>
      </w:pPr>
      <w:r w:rsidRPr="00BD15CC">
        <w:rPr>
          <w:sz w:val="22"/>
          <w:szCs w:val="22"/>
        </w:rPr>
        <w:t xml:space="preserve">Zamawiający udostępni wskazane dokumenty </w:t>
      </w:r>
      <w:r w:rsidR="00471666" w:rsidRPr="00BD15CC">
        <w:rPr>
          <w:sz w:val="22"/>
          <w:szCs w:val="22"/>
        </w:rPr>
        <w:t>na wniosek</w:t>
      </w:r>
      <w:r w:rsidR="00CE5C30" w:rsidRPr="00BD15CC">
        <w:rPr>
          <w:sz w:val="22"/>
          <w:szCs w:val="22"/>
        </w:rPr>
        <w:t xml:space="preserve"> Wykonawc</w:t>
      </w:r>
      <w:r w:rsidR="00471666" w:rsidRPr="00BD15CC">
        <w:rPr>
          <w:sz w:val="22"/>
          <w:szCs w:val="22"/>
        </w:rPr>
        <w:t>y</w:t>
      </w:r>
      <w:r w:rsidRPr="00BD15CC">
        <w:rPr>
          <w:sz w:val="22"/>
          <w:szCs w:val="22"/>
        </w:rPr>
        <w:t xml:space="preserve">, </w:t>
      </w:r>
    </w:p>
    <w:p w:rsidR="00327F1B" w:rsidRPr="00BD15CC" w:rsidRDefault="00327F1B" w:rsidP="00762A14">
      <w:pPr>
        <w:pStyle w:val="Akapitzlist"/>
        <w:numPr>
          <w:ilvl w:val="0"/>
          <w:numId w:val="13"/>
        </w:numPr>
        <w:spacing w:line="276" w:lineRule="auto"/>
        <w:jc w:val="both"/>
        <w:rPr>
          <w:sz w:val="22"/>
          <w:szCs w:val="22"/>
        </w:rPr>
      </w:pPr>
      <w:r w:rsidRPr="00BD15CC">
        <w:rPr>
          <w:sz w:val="22"/>
          <w:szCs w:val="22"/>
        </w:rPr>
        <w:t>przekazanie żądanych</w:t>
      </w:r>
      <w:r w:rsidR="00F57E29" w:rsidRPr="00BD15CC">
        <w:rPr>
          <w:sz w:val="22"/>
          <w:szCs w:val="22"/>
        </w:rPr>
        <w:t xml:space="preserve"> do udostę</w:t>
      </w:r>
      <w:r w:rsidR="00120C22" w:rsidRPr="00BD15CC">
        <w:rPr>
          <w:sz w:val="22"/>
          <w:szCs w:val="22"/>
        </w:rPr>
        <w:t xml:space="preserve">pnienia </w:t>
      </w:r>
      <w:r w:rsidRPr="00BD15CC">
        <w:rPr>
          <w:sz w:val="22"/>
          <w:szCs w:val="22"/>
        </w:rPr>
        <w:t xml:space="preserve"> dokumentów odbywać się będzie przy użyciu środków komunikacji elektronicznej</w:t>
      </w:r>
      <w:r w:rsidR="00DF008A" w:rsidRPr="00BD15CC">
        <w:rPr>
          <w:sz w:val="22"/>
          <w:szCs w:val="22"/>
        </w:rPr>
        <w:t>,</w:t>
      </w:r>
    </w:p>
    <w:p w:rsidR="00327F1B" w:rsidRPr="00BD15CC" w:rsidRDefault="00170592" w:rsidP="00762A14">
      <w:pPr>
        <w:pStyle w:val="Akapitzlist"/>
        <w:numPr>
          <w:ilvl w:val="0"/>
          <w:numId w:val="13"/>
        </w:numPr>
        <w:spacing w:line="276" w:lineRule="auto"/>
        <w:jc w:val="both"/>
        <w:rPr>
          <w:sz w:val="22"/>
          <w:szCs w:val="22"/>
        </w:rPr>
      </w:pPr>
      <w:r w:rsidRPr="00BD15CC">
        <w:rPr>
          <w:sz w:val="22"/>
          <w:szCs w:val="22"/>
        </w:rPr>
        <w:t>w przypadku protokołu lub załączników sporządzonych w postaci papierowej, jeżeli z przyczyn technicznych</w:t>
      </w:r>
      <w:r w:rsidR="00F57E29" w:rsidRPr="00BD15CC">
        <w:rPr>
          <w:sz w:val="22"/>
          <w:szCs w:val="22"/>
        </w:rPr>
        <w:t xml:space="preserve"> znacząco utrudnione jest udostę</w:t>
      </w:r>
      <w:r w:rsidRPr="00BD15CC">
        <w:rPr>
          <w:sz w:val="22"/>
          <w:szCs w:val="22"/>
        </w:rPr>
        <w:t xml:space="preserve">pnienie tych dokumentów przy użyciu środków </w:t>
      </w:r>
      <w:r w:rsidRPr="00BD15CC">
        <w:rPr>
          <w:sz w:val="22"/>
          <w:szCs w:val="22"/>
        </w:rPr>
        <w:lastRenderedPageBreak/>
        <w:t>komunikacji</w:t>
      </w:r>
      <w:r w:rsidR="00120C22" w:rsidRPr="00BD15CC">
        <w:rPr>
          <w:sz w:val="22"/>
          <w:szCs w:val="22"/>
        </w:rPr>
        <w:t xml:space="preserve"> elektronicznej, w szczególności z uwagi na ilość żądanych do udostępnienia dokumentó</w:t>
      </w:r>
      <w:r w:rsidR="00BF17EF">
        <w:rPr>
          <w:sz w:val="22"/>
          <w:szCs w:val="22"/>
        </w:rPr>
        <w:t>w, Zamawiający informuje o tym W</w:t>
      </w:r>
      <w:r w:rsidR="00120C22" w:rsidRPr="00BD15CC">
        <w:rPr>
          <w:sz w:val="22"/>
          <w:szCs w:val="22"/>
        </w:rPr>
        <w:t>nioskodawcę i wskazuje sposób, w jaki mogą być one udostępnione,</w:t>
      </w:r>
    </w:p>
    <w:p w:rsidR="00120C22" w:rsidRPr="00BD15CC" w:rsidRDefault="00BF17EF" w:rsidP="00762A14">
      <w:pPr>
        <w:pStyle w:val="Akapitzlist"/>
        <w:numPr>
          <w:ilvl w:val="0"/>
          <w:numId w:val="13"/>
        </w:numPr>
        <w:spacing w:line="276" w:lineRule="auto"/>
        <w:ind w:left="709" w:hanging="349"/>
        <w:jc w:val="both"/>
        <w:rPr>
          <w:sz w:val="22"/>
          <w:szCs w:val="22"/>
        </w:rPr>
      </w:pPr>
      <w:r>
        <w:rPr>
          <w:sz w:val="22"/>
          <w:szCs w:val="22"/>
        </w:rPr>
        <w:t>bez zgody Zamawiającego, W</w:t>
      </w:r>
      <w:r w:rsidR="00DE5BEE" w:rsidRPr="00BD15CC">
        <w:rPr>
          <w:sz w:val="22"/>
          <w:szCs w:val="22"/>
        </w:rPr>
        <w:t>nioskodawca w trakcie wglądu do protokołu lub załączników,                      w miejscu wyznaczonym przez Zamawiającego, nie może samodzielnie kopiować lub utrwalać za pomocą urządzeń lub środków technicznych służących do utrwalania obrazu treści złożonych ofert,</w:t>
      </w:r>
    </w:p>
    <w:p w:rsidR="00046798" w:rsidRPr="00BD15CC" w:rsidRDefault="00DE5BEE" w:rsidP="009B65DF">
      <w:pPr>
        <w:pStyle w:val="Akapitzlist"/>
        <w:numPr>
          <w:ilvl w:val="0"/>
          <w:numId w:val="13"/>
        </w:numPr>
        <w:spacing w:line="276" w:lineRule="auto"/>
        <w:ind w:left="709" w:hanging="349"/>
        <w:jc w:val="both"/>
        <w:rPr>
          <w:sz w:val="22"/>
          <w:szCs w:val="22"/>
        </w:rPr>
      </w:pPr>
      <w:r w:rsidRPr="00BD15CC">
        <w:rPr>
          <w:sz w:val="22"/>
          <w:szCs w:val="22"/>
        </w:rPr>
        <w:t xml:space="preserve">Zamawiający udostępnia </w:t>
      </w:r>
      <w:r w:rsidR="00BF17EF">
        <w:rPr>
          <w:sz w:val="22"/>
          <w:szCs w:val="22"/>
        </w:rPr>
        <w:t>W</w:t>
      </w:r>
      <w:r w:rsidRPr="00BD15CC">
        <w:rPr>
          <w:sz w:val="22"/>
          <w:szCs w:val="22"/>
        </w:rPr>
        <w:t xml:space="preserve">nioskodawcy protokół lub załączniki niezwłocznie. </w:t>
      </w:r>
      <w:r w:rsidR="00BF17EF">
        <w:rPr>
          <w:sz w:val="22"/>
          <w:szCs w:val="22"/>
        </w:rPr>
        <w:t xml:space="preserve">                                          </w:t>
      </w:r>
      <w:r w:rsidRPr="00BD15CC">
        <w:rPr>
          <w:sz w:val="22"/>
          <w:szCs w:val="22"/>
        </w:rPr>
        <w:t>W wyjątkowych przypadkach, w szczególności związanych z zapewnieniem sprawnego toku prac doty</w:t>
      </w:r>
      <w:r w:rsidR="00120C22" w:rsidRPr="00BD15CC">
        <w:rPr>
          <w:sz w:val="22"/>
          <w:szCs w:val="22"/>
        </w:rPr>
        <w:t>czących badania i oceny ofert, Z</w:t>
      </w:r>
      <w:r w:rsidRPr="00BD15CC">
        <w:rPr>
          <w:sz w:val="22"/>
          <w:szCs w:val="22"/>
        </w:rPr>
        <w:t xml:space="preserve">amawiający udostępnia oferty </w:t>
      </w:r>
      <w:r w:rsidR="00120C22" w:rsidRPr="00BD15CC">
        <w:rPr>
          <w:sz w:val="22"/>
          <w:szCs w:val="22"/>
        </w:rPr>
        <w:t xml:space="preserve">w terminie przez siebie wyznaczonym, nie później jednak niż odpowiednio w dniu przekazania informacji o wyborze najkorzystniejszej oferty lub w dniu przekazania informacji o </w:t>
      </w:r>
      <w:r w:rsidRPr="00BD15CC">
        <w:rPr>
          <w:sz w:val="22"/>
          <w:szCs w:val="22"/>
        </w:rPr>
        <w:t>unieważnieniu postępowania.</w:t>
      </w:r>
    </w:p>
    <w:p w:rsidR="00726E42" w:rsidRPr="00BD15CC" w:rsidRDefault="00726E42" w:rsidP="00726E42">
      <w:pPr>
        <w:pStyle w:val="Akapitzlist"/>
        <w:spacing w:line="276" w:lineRule="auto"/>
        <w:ind w:left="709"/>
        <w:jc w:val="both"/>
        <w:rPr>
          <w:sz w:val="22"/>
          <w:szCs w:val="22"/>
        </w:rPr>
      </w:pPr>
    </w:p>
    <w:p w:rsidR="008435B2" w:rsidRPr="00BD15CC" w:rsidRDefault="008435B2" w:rsidP="009B27C7">
      <w:pPr>
        <w:pStyle w:val="Akapitzlist"/>
        <w:numPr>
          <w:ilvl w:val="0"/>
          <w:numId w:val="14"/>
        </w:numPr>
        <w:autoSpaceDE w:val="0"/>
        <w:autoSpaceDN w:val="0"/>
        <w:adjustRightInd w:val="0"/>
        <w:spacing w:line="276" w:lineRule="auto"/>
        <w:rPr>
          <w:b/>
          <w:sz w:val="22"/>
          <w:szCs w:val="22"/>
        </w:rPr>
      </w:pPr>
      <w:r w:rsidRPr="00BD15CC">
        <w:rPr>
          <w:b/>
          <w:sz w:val="22"/>
          <w:szCs w:val="22"/>
          <w:u w:val="single"/>
        </w:rPr>
        <w:t>ZMIANA, WYCOFANIE I ZWROT OFERTY</w:t>
      </w:r>
      <w:r w:rsidRPr="00BD15CC">
        <w:rPr>
          <w:b/>
          <w:sz w:val="22"/>
          <w:szCs w:val="22"/>
        </w:rPr>
        <w:t xml:space="preserve">                          </w:t>
      </w:r>
    </w:p>
    <w:p w:rsidR="008435B2" w:rsidRPr="002B0240" w:rsidRDefault="008435B2" w:rsidP="00DC0894">
      <w:pPr>
        <w:spacing w:line="276" w:lineRule="auto"/>
        <w:ind w:left="0" w:firstLine="0"/>
        <w:rPr>
          <w:sz w:val="16"/>
          <w:szCs w:val="22"/>
        </w:rPr>
      </w:pPr>
    </w:p>
    <w:p w:rsidR="008435B2" w:rsidRPr="00BD15CC" w:rsidRDefault="008435B2" w:rsidP="009B27C7">
      <w:pPr>
        <w:numPr>
          <w:ilvl w:val="0"/>
          <w:numId w:val="27"/>
        </w:numPr>
        <w:autoSpaceDE w:val="0"/>
        <w:autoSpaceDN w:val="0"/>
        <w:adjustRightInd w:val="0"/>
        <w:spacing w:line="276" w:lineRule="auto"/>
        <w:rPr>
          <w:b/>
          <w:sz w:val="22"/>
          <w:szCs w:val="22"/>
          <w:u w:val="single"/>
        </w:rPr>
      </w:pPr>
      <w:r w:rsidRPr="00BD15CC">
        <w:rPr>
          <w:sz w:val="22"/>
          <w:szCs w:val="22"/>
        </w:rPr>
        <w:t xml:space="preserve">Wykonawca może wprowadzić zmiany oraz wycofać złożoną przez siebie ofertę </w:t>
      </w:r>
      <w:r w:rsidRPr="00BD15CC">
        <w:rPr>
          <w:b/>
          <w:sz w:val="22"/>
          <w:szCs w:val="22"/>
          <w:u w:val="single"/>
        </w:rPr>
        <w:t>przed terminem składania ofert.</w:t>
      </w:r>
    </w:p>
    <w:p w:rsidR="008435B2" w:rsidRPr="002B0240" w:rsidRDefault="008435B2" w:rsidP="008435B2">
      <w:pPr>
        <w:autoSpaceDE w:val="0"/>
        <w:autoSpaceDN w:val="0"/>
        <w:adjustRightInd w:val="0"/>
        <w:ind w:left="360"/>
        <w:rPr>
          <w:sz w:val="16"/>
          <w:szCs w:val="22"/>
        </w:rPr>
      </w:pPr>
    </w:p>
    <w:p w:rsidR="00AB7122" w:rsidRPr="00BD15CC" w:rsidRDefault="00AB7122" w:rsidP="009B27C7">
      <w:pPr>
        <w:numPr>
          <w:ilvl w:val="0"/>
          <w:numId w:val="27"/>
        </w:numPr>
        <w:autoSpaceDE w:val="0"/>
        <w:autoSpaceDN w:val="0"/>
        <w:adjustRightInd w:val="0"/>
        <w:spacing w:line="276" w:lineRule="auto"/>
        <w:rPr>
          <w:sz w:val="22"/>
          <w:szCs w:val="22"/>
        </w:rPr>
      </w:pPr>
      <w:r w:rsidRPr="00BD15CC">
        <w:rPr>
          <w:sz w:val="22"/>
          <w:szCs w:val="22"/>
        </w:rPr>
        <w:t xml:space="preserve">W przypadku </w:t>
      </w:r>
      <w:r w:rsidRPr="00BD15CC">
        <w:rPr>
          <w:sz w:val="22"/>
          <w:szCs w:val="22"/>
          <w:u w:val="single"/>
        </w:rPr>
        <w:t>zmiany oferty</w:t>
      </w:r>
      <w:r w:rsidRPr="00BD15CC">
        <w:rPr>
          <w:sz w:val="22"/>
          <w:szCs w:val="22"/>
        </w:rPr>
        <w:t>, Wykonawca składa pisemne oświadczenie, iż ofertę swą zmienia, określając zakres i rodzaj tych zmian, a jeśli oświadczenie o zmianie pociąga za sobą konieczność wymiany czy też przedłożenia nowych dokumentów – Wykonawca winien te dokumenty złożyć.</w:t>
      </w:r>
    </w:p>
    <w:p w:rsidR="008435B2" w:rsidRPr="00BD15CC" w:rsidRDefault="00AB7122" w:rsidP="00AB7122">
      <w:pPr>
        <w:autoSpaceDE w:val="0"/>
        <w:autoSpaceDN w:val="0"/>
        <w:adjustRightInd w:val="0"/>
        <w:spacing w:line="276" w:lineRule="auto"/>
        <w:ind w:left="360" w:firstLine="0"/>
        <w:rPr>
          <w:sz w:val="22"/>
          <w:szCs w:val="22"/>
        </w:rPr>
      </w:pPr>
      <w:r w:rsidRPr="00BD15CC">
        <w:rPr>
          <w:sz w:val="22"/>
          <w:szCs w:val="22"/>
          <w:lang w:eastAsia="ar-SA"/>
        </w:rPr>
        <w:t xml:space="preserve">Powyższe oświadczenie i ewentualnie dokumenty należy zamieścić w kopercie wewnętrznej </w:t>
      </w:r>
      <w:r w:rsidRPr="00BD15CC">
        <w:rPr>
          <w:sz w:val="22"/>
          <w:szCs w:val="22"/>
          <w:lang w:eastAsia="ar-SA"/>
        </w:rPr>
        <w:br/>
      </w:r>
      <w:r w:rsidR="00F569AE" w:rsidRPr="00BD15CC">
        <w:rPr>
          <w:sz w:val="22"/>
          <w:szCs w:val="22"/>
          <w:lang w:eastAsia="ar-SA"/>
        </w:rPr>
        <w:t>i</w:t>
      </w:r>
      <w:r w:rsidRPr="00BD15CC">
        <w:rPr>
          <w:sz w:val="22"/>
          <w:szCs w:val="22"/>
          <w:lang w:eastAsia="ar-SA"/>
        </w:rPr>
        <w:t xml:space="preserve"> </w:t>
      </w:r>
      <w:r w:rsidR="00046798" w:rsidRPr="00BD15CC">
        <w:rPr>
          <w:sz w:val="22"/>
          <w:szCs w:val="22"/>
          <w:lang w:eastAsia="ar-SA"/>
        </w:rPr>
        <w:t>zewnętrznej, oznaczonych jak w R</w:t>
      </w:r>
      <w:r w:rsidRPr="00BD15CC">
        <w:rPr>
          <w:sz w:val="22"/>
          <w:szCs w:val="22"/>
          <w:lang w:eastAsia="ar-SA"/>
        </w:rPr>
        <w:t>ozdziale X pkt.</w:t>
      </w:r>
      <w:r w:rsidR="002A34FA">
        <w:rPr>
          <w:sz w:val="22"/>
          <w:szCs w:val="22"/>
          <w:lang w:eastAsia="ar-SA"/>
        </w:rPr>
        <w:t xml:space="preserve"> </w:t>
      </w:r>
      <w:r w:rsidRPr="00BD15CC">
        <w:rPr>
          <w:sz w:val="22"/>
          <w:szCs w:val="22"/>
          <w:lang w:eastAsia="ar-SA"/>
        </w:rPr>
        <w:t>10</w:t>
      </w:r>
      <w:r w:rsidR="00046798" w:rsidRPr="00BD15CC">
        <w:rPr>
          <w:sz w:val="22"/>
          <w:szCs w:val="22"/>
          <w:lang w:eastAsia="ar-SA"/>
        </w:rPr>
        <w:t xml:space="preserve"> SIWZ</w:t>
      </w:r>
      <w:r w:rsidRPr="00BD15CC">
        <w:rPr>
          <w:sz w:val="22"/>
          <w:szCs w:val="22"/>
          <w:lang w:eastAsia="ar-SA"/>
        </w:rPr>
        <w:t>, przy czym koperta zewnętrzna powinna mieć dopisek „Z</w:t>
      </w:r>
      <w:r w:rsidR="008435B2" w:rsidRPr="00BD15CC">
        <w:rPr>
          <w:sz w:val="22"/>
          <w:szCs w:val="22"/>
        </w:rPr>
        <w:t>MIANA”.</w:t>
      </w:r>
    </w:p>
    <w:p w:rsidR="008435B2" w:rsidRPr="002B0240" w:rsidRDefault="008435B2" w:rsidP="008435B2">
      <w:pPr>
        <w:autoSpaceDE w:val="0"/>
        <w:autoSpaceDN w:val="0"/>
        <w:adjustRightInd w:val="0"/>
        <w:rPr>
          <w:sz w:val="16"/>
          <w:szCs w:val="22"/>
        </w:rPr>
      </w:pPr>
    </w:p>
    <w:p w:rsidR="008435B2" w:rsidRPr="00BD15CC" w:rsidRDefault="00AB7122" w:rsidP="009B27C7">
      <w:pPr>
        <w:numPr>
          <w:ilvl w:val="0"/>
          <w:numId w:val="27"/>
        </w:numPr>
        <w:autoSpaceDE w:val="0"/>
        <w:autoSpaceDN w:val="0"/>
        <w:adjustRightInd w:val="0"/>
        <w:spacing w:line="276" w:lineRule="auto"/>
        <w:rPr>
          <w:sz w:val="22"/>
          <w:szCs w:val="22"/>
        </w:rPr>
      </w:pPr>
      <w:r w:rsidRPr="00BD15CC">
        <w:rPr>
          <w:sz w:val="22"/>
          <w:szCs w:val="22"/>
        </w:rPr>
        <w:t xml:space="preserve">W przypadku </w:t>
      </w:r>
      <w:r w:rsidRPr="00BD15CC">
        <w:rPr>
          <w:sz w:val="22"/>
          <w:szCs w:val="22"/>
          <w:u w:val="single"/>
        </w:rPr>
        <w:t>wycofania oferty</w:t>
      </w:r>
      <w:r w:rsidRPr="00BD15CC">
        <w:rPr>
          <w:sz w:val="22"/>
          <w:szCs w:val="22"/>
        </w:rPr>
        <w:t xml:space="preserve">, </w:t>
      </w:r>
      <w:r w:rsidR="008435B2" w:rsidRPr="00BD15CC">
        <w:rPr>
          <w:sz w:val="22"/>
          <w:szCs w:val="22"/>
        </w:rPr>
        <w:t xml:space="preserve">Wykonawca </w:t>
      </w:r>
      <w:r w:rsidRPr="00BD15CC">
        <w:rPr>
          <w:sz w:val="22"/>
          <w:szCs w:val="22"/>
        </w:rPr>
        <w:t>składa pisemne oświadczenie, iż ofertę swą wycofuje. Oświad</w:t>
      </w:r>
      <w:r w:rsidR="004455EE" w:rsidRPr="00BD15CC">
        <w:rPr>
          <w:sz w:val="22"/>
          <w:szCs w:val="22"/>
        </w:rPr>
        <w:t>czenie o wycofaniu należy złożyć w zamknięte</w:t>
      </w:r>
      <w:r w:rsidR="00046798" w:rsidRPr="00BD15CC">
        <w:rPr>
          <w:sz w:val="22"/>
          <w:szCs w:val="22"/>
        </w:rPr>
        <w:t>j kopercie zaadresowanej jak w Rozdziale</w:t>
      </w:r>
      <w:r w:rsidR="004455EE" w:rsidRPr="00BD15CC">
        <w:rPr>
          <w:sz w:val="22"/>
          <w:szCs w:val="22"/>
        </w:rPr>
        <w:t xml:space="preserve"> X</w:t>
      </w:r>
      <w:r w:rsidR="004455EE" w:rsidRPr="00BD15CC">
        <w:rPr>
          <w:sz w:val="22"/>
          <w:szCs w:val="22"/>
        </w:rPr>
        <w:br/>
        <w:t>pkt. 10</w:t>
      </w:r>
      <w:r w:rsidR="00046798" w:rsidRPr="00BD15CC">
        <w:rPr>
          <w:sz w:val="22"/>
          <w:szCs w:val="22"/>
        </w:rPr>
        <w:t xml:space="preserve"> SIWZ</w:t>
      </w:r>
      <w:r w:rsidR="004455EE" w:rsidRPr="00BD15CC">
        <w:rPr>
          <w:sz w:val="22"/>
          <w:szCs w:val="22"/>
        </w:rPr>
        <w:t xml:space="preserve"> </w:t>
      </w:r>
      <w:r w:rsidR="008435B2" w:rsidRPr="00BD15CC">
        <w:rPr>
          <w:sz w:val="22"/>
          <w:szCs w:val="22"/>
        </w:rPr>
        <w:t xml:space="preserve">z </w:t>
      </w:r>
      <w:r w:rsidR="004455EE" w:rsidRPr="00BD15CC">
        <w:rPr>
          <w:sz w:val="22"/>
          <w:szCs w:val="22"/>
        </w:rPr>
        <w:t>dopiskiem</w:t>
      </w:r>
      <w:r w:rsidR="008435B2" w:rsidRPr="00BD15CC">
        <w:rPr>
          <w:sz w:val="22"/>
          <w:szCs w:val="22"/>
        </w:rPr>
        <w:t xml:space="preserve"> „WYCOFANIE”.</w:t>
      </w:r>
    </w:p>
    <w:p w:rsidR="00E710FC" w:rsidRPr="002B0240" w:rsidRDefault="00E710FC" w:rsidP="00E710FC">
      <w:pPr>
        <w:autoSpaceDE w:val="0"/>
        <w:autoSpaceDN w:val="0"/>
        <w:adjustRightInd w:val="0"/>
        <w:spacing w:line="276" w:lineRule="auto"/>
        <w:ind w:left="360" w:firstLine="0"/>
        <w:rPr>
          <w:sz w:val="16"/>
          <w:szCs w:val="22"/>
        </w:rPr>
      </w:pPr>
    </w:p>
    <w:p w:rsidR="00E710FC" w:rsidRPr="00BD15CC" w:rsidRDefault="00B0307F" w:rsidP="009B27C7">
      <w:pPr>
        <w:numPr>
          <w:ilvl w:val="0"/>
          <w:numId w:val="27"/>
        </w:numPr>
        <w:autoSpaceDE w:val="0"/>
        <w:autoSpaceDN w:val="0"/>
        <w:adjustRightInd w:val="0"/>
        <w:spacing w:line="276" w:lineRule="auto"/>
        <w:rPr>
          <w:color w:val="FF0000"/>
          <w:sz w:val="22"/>
          <w:szCs w:val="22"/>
        </w:rPr>
      </w:pPr>
      <w:r w:rsidRPr="00BD15CC">
        <w:rPr>
          <w:color w:val="000000"/>
          <w:sz w:val="22"/>
          <w:szCs w:val="22"/>
        </w:rPr>
        <w:t>Wszystkie oferty otrzymane przez Zamawiającego (doręczone osobiście, przesłane pocztą lub drogą kurierską) po terminie określonym w</w:t>
      </w:r>
      <w:r w:rsidR="00046798" w:rsidRPr="00BD15CC">
        <w:rPr>
          <w:color w:val="000000"/>
          <w:sz w:val="22"/>
          <w:szCs w:val="22"/>
        </w:rPr>
        <w:t xml:space="preserve"> R</w:t>
      </w:r>
      <w:r w:rsidRPr="00BD15CC">
        <w:rPr>
          <w:color w:val="000000"/>
          <w:sz w:val="22"/>
          <w:szCs w:val="22"/>
        </w:rPr>
        <w:t>ozdz</w:t>
      </w:r>
      <w:r w:rsidR="00046798" w:rsidRPr="00BD15CC">
        <w:rPr>
          <w:color w:val="000000"/>
          <w:sz w:val="22"/>
          <w:szCs w:val="22"/>
        </w:rPr>
        <w:t>iale</w:t>
      </w:r>
      <w:r w:rsidRPr="00BD15CC">
        <w:rPr>
          <w:color w:val="000000"/>
          <w:sz w:val="22"/>
          <w:szCs w:val="22"/>
        </w:rPr>
        <w:t xml:space="preserve"> XII pkt. 1</w:t>
      </w:r>
      <w:r w:rsidR="00046798" w:rsidRPr="00BD15CC">
        <w:rPr>
          <w:color w:val="000000"/>
          <w:sz w:val="22"/>
          <w:szCs w:val="22"/>
        </w:rPr>
        <w:t xml:space="preserve"> SIWZ</w:t>
      </w:r>
      <w:r w:rsidRPr="00BD15CC">
        <w:rPr>
          <w:color w:val="000000"/>
          <w:sz w:val="22"/>
          <w:szCs w:val="22"/>
        </w:rPr>
        <w:t xml:space="preserve"> nie będą rozpatrywane lecz zostaną uznane za złożone po terminie. Zgodnie z art. 84 ust. 2 </w:t>
      </w:r>
      <w:r w:rsidR="00046798" w:rsidRPr="00BD15CC">
        <w:rPr>
          <w:color w:val="000000"/>
          <w:sz w:val="22"/>
          <w:szCs w:val="22"/>
        </w:rPr>
        <w:t xml:space="preserve">ustawy p.z.p. </w:t>
      </w:r>
      <w:r w:rsidRPr="00BD15CC">
        <w:rPr>
          <w:color w:val="000000"/>
          <w:sz w:val="22"/>
          <w:szCs w:val="22"/>
        </w:rPr>
        <w:t>oferta złożona po terminie zostanie niezwłocznie zwrócona Wykonawcy.</w:t>
      </w:r>
    </w:p>
    <w:p w:rsidR="005720CC" w:rsidRPr="00BD15CC" w:rsidRDefault="005720CC" w:rsidP="00DC0894">
      <w:pPr>
        <w:spacing w:line="276" w:lineRule="auto"/>
        <w:ind w:left="0" w:firstLine="0"/>
        <w:rPr>
          <w:sz w:val="22"/>
          <w:szCs w:val="22"/>
        </w:rPr>
      </w:pPr>
    </w:p>
    <w:p w:rsidR="00DE5BEE" w:rsidRPr="00076C43" w:rsidRDefault="00DE5BEE" w:rsidP="009B27C7">
      <w:pPr>
        <w:pStyle w:val="Bezodstpw"/>
        <w:numPr>
          <w:ilvl w:val="0"/>
          <w:numId w:val="14"/>
        </w:numPr>
        <w:spacing w:line="276" w:lineRule="auto"/>
        <w:rPr>
          <w:b/>
          <w:sz w:val="22"/>
          <w:szCs w:val="22"/>
        </w:rPr>
      </w:pPr>
      <w:r w:rsidRPr="00076C43">
        <w:rPr>
          <w:b/>
          <w:sz w:val="22"/>
          <w:szCs w:val="22"/>
          <w:u w:val="single"/>
        </w:rPr>
        <w:t>MIEJSCE ORAZ TERMIN SKŁADANIA I OTWARCIA OFERT</w:t>
      </w:r>
    </w:p>
    <w:p w:rsidR="00DE5BEE" w:rsidRPr="002B0240" w:rsidRDefault="00DE5BEE" w:rsidP="00E53BE5">
      <w:pPr>
        <w:autoSpaceDE w:val="0"/>
        <w:autoSpaceDN w:val="0"/>
        <w:adjustRightInd w:val="0"/>
        <w:spacing w:line="276" w:lineRule="auto"/>
        <w:rPr>
          <w:color w:val="000000"/>
          <w:sz w:val="16"/>
          <w:szCs w:val="22"/>
        </w:rPr>
      </w:pPr>
    </w:p>
    <w:p w:rsidR="00DE5BEE" w:rsidRDefault="00DE5BEE" w:rsidP="00C601FA">
      <w:pPr>
        <w:numPr>
          <w:ilvl w:val="0"/>
          <w:numId w:val="6"/>
        </w:numPr>
        <w:autoSpaceDE w:val="0"/>
        <w:autoSpaceDN w:val="0"/>
        <w:adjustRightInd w:val="0"/>
        <w:spacing w:line="276" w:lineRule="auto"/>
        <w:rPr>
          <w:color w:val="000000"/>
          <w:sz w:val="22"/>
          <w:szCs w:val="22"/>
        </w:rPr>
      </w:pPr>
      <w:r w:rsidRPr="00076C43">
        <w:rPr>
          <w:color w:val="000000"/>
          <w:sz w:val="22"/>
          <w:szCs w:val="22"/>
        </w:rPr>
        <w:t xml:space="preserve">Ofertę należy złożyć </w:t>
      </w:r>
      <w:r w:rsidRPr="00076C43">
        <w:rPr>
          <w:b/>
          <w:color w:val="000000"/>
          <w:sz w:val="22"/>
          <w:szCs w:val="22"/>
          <w:u w:val="single"/>
        </w:rPr>
        <w:t>do dnia</w:t>
      </w:r>
      <w:r w:rsidR="009629FD">
        <w:rPr>
          <w:b/>
          <w:color w:val="000000"/>
          <w:sz w:val="22"/>
          <w:szCs w:val="22"/>
          <w:u w:val="single"/>
        </w:rPr>
        <w:t xml:space="preserve"> </w:t>
      </w:r>
      <w:r w:rsidR="00743EFE">
        <w:rPr>
          <w:b/>
          <w:sz w:val="22"/>
          <w:szCs w:val="22"/>
          <w:u w:val="single"/>
        </w:rPr>
        <w:t>05.08.</w:t>
      </w:r>
      <w:r w:rsidR="002A34FA">
        <w:rPr>
          <w:b/>
          <w:sz w:val="22"/>
          <w:szCs w:val="22"/>
          <w:u w:val="single"/>
        </w:rPr>
        <w:t>2020</w:t>
      </w:r>
      <w:r w:rsidR="005720CC" w:rsidRPr="00BD15CC">
        <w:rPr>
          <w:b/>
          <w:sz w:val="22"/>
          <w:szCs w:val="22"/>
          <w:u w:val="single"/>
        </w:rPr>
        <w:t xml:space="preserve"> </w:t>
      </w:r>
      <w:r w:rsidRPr="00076C43">
        <w:rPr>
          <w:b/>
          <w:color w:val="000000"/>
          <w:sz w:val="22"/>
          <w:szCs w:val="22"/>
          <w:u w:val="single"/>
        </w:rPr>
        <w:t>r.</w:t>
      </w:r>
      <w:r w:rsidR="009523B1" w:rsidRPr="00076C43">
        <w:rPr>
          <w:b/>
          <w:color w:val="000000"/>
          <w:sz w:val="22"/>
          <w:szCs w:val="22"/>
          <w:u w:val="single"/>
        </w:rPr>
        <w:t>,</w:t>
      </w:r>
      <w:r w:rsidRPr="00076C43">
        <w:rPr>
          <w:b/>
          <w:color w:val="000000"/>
          <w:sz w:val="22"/>
          <w:szCs w:val="22"/>
          <w:u w:val="single"/>
        </w:rPr>
        <w:t xml:space="preserve"> </w:t>
      </w:r>
      <w:r w:rsidR="00726E42" w:rsidRPr="00076C43">
        <w:rPr>
          <w:b/>
          <w:color w:val="000000"/>
          <w:sz w:val="22"/>
          <w:szCs w:val="22"/>
          <w:u w:val="single"/>
        </w:rPr>
        <w:t>do godz. 11:00</w:t>
      </w:r>
      <w:r w:rsidR="002A34FA">
        <w:rPr>
          <w:b/>
          <w:color w:val="000000"/>
          <w:sz w:val="22"/>
          <w:szCs w:val="22"/>
          <w:u w:val="single"/>
        </w:rPr>
        <w:t xml:space="preserve"> </w:t>
      </w:r>
      <w:r w:rsidR="005B64EB" w:rsidRPr="00076C43">
        <w:rPr>
          <w:b/>
          <w:color w:val="000000"/>
          <w:sz w:val="22"/>
          <w:szCs w:val="22"/>
          <w:vertAlign w:val="superscript"/>
        </w:rPr>
        <w:t xml:space="preserve"> </w:t>
      </w:r>
      <w:r w:rsidRPr="00076C43">
        <w:rPr>
          <w:color w:val="000000"/>
          <w:sz w:val="22"/>
          <w:szCs w:val="22"/>
        </w:rPr>
        <w:t>w siedzibie Zamawiającego</w:t>
      </w:r>
      <w:r w:rsidR="00726E42" w:rsidRPr="00076C43">
        <w:rPr>
          <w:color w:val="000000"/>
          <w:sz w:val="22"/>
          <w:szCs w:val="22"/>
        </w:rPr>
        <w:t xml:space="preserve">,                       </w:t>
      </w:r>
      <w:r w:rsidRPr="00076C43">
        <w:rPr>
          <w:color w:val="000000"/>
          <w:sz w:val="22"/>
          <w:szCs w:val="22"/>
        </w:rPr>
        <w:t xml:space="preserve">  t</w:t>
      </w:r>
      <w:r w:rsidR="00726E42" w:rsidRPr="00076C43">
        <w:rPr>
          <w:color w:val="000000"/>
          <w:sz w:val="22"/>
          <w:szCs w:val="22"/>
        </w:rPr>
        <w:t xml:space="preserve">j. </w:t>
      </w:r>
      <w:r w:rsidR="002A34FA">
        <w:rPr>
          <w:color w:val="000000"/>
          <w:sz w:val="22"/>
          <w:szCs w:val="22"/>
        </w:rPr>
        <w:t xml:space="preserve">w </w:t>
      </w:r>
      <w:r w:rsidR="00726E42" w:rsidRPr="00076C43">
        <w:rPr>
          <w:color w:val="000000"/>
          <w:sz w:val="22"/>
          <w:szCs w:val="22"/>
        </w:rPr>
        <w:t>Przemyśl</w:t>
      </w:r>
      <w:r w:rsidR="002A34FA">
        <w:rPr>
          <w:color w:val="000000"/>
          <w:sz w:val="22"/>
          <w:szCs w:val="22"/>
        </w:rPr>
        <w:t>u</w:t>
      </w:r>
      <w:r w:rsidR="00726E42" w:rsidRPr="00076C43">
        <w:rPr>
          <w:color w:val="000000"/>
          <w:sz w:val="22"/>
          <w:szCs w:val="22"/>
        </w:rPr>
        <w:t>, ul. Mickiewicza 34</w:t>
      </w:r>
      <w:r w:rsidR="002A34FA">
        <w:rPr>
          <w:color w:val="000000"/>
          <w:sz w:val="22"/>
          <w:szCs w:val="22"/>
        </w:rPr>
        <w:t>,</w:t>
      </w:r>
      <w:r w:rsidRPr="00076C43">
        <w:rPr>
          <w:color w:val="000000"/>
          <w:sz w:val="22"/>
          <w:szCs w:val="22"/>
        </w:rPr>
        <w:t xml:space="preserve"> w Kancelarii Jawnej (od pon</w:t>
      </w:r>
      <w:r w:rsidR="00726E42" w:rsidRPr="00076C43">
        <w:rPr>
          <w:color w:val="000000"/>
          <w:sz w:val="22"/>
          <w:szCs w:val="22"/>
        </w:rPr>
        <w:t>iedziałku do piątku w godz.                                  7:30 – 15:30</w:t>
      </w:r>
      <w:r w:rsidRPr="00076C43">
        <w:rPr>
          <w:color w:val="000000"/>
          <w:sz w:val="22"/>
          <w:szCs w:val="22"/>
        </w:rPr>
        <w:t>).</w:t>
      </w:r>
    </w:p>
    <w:p w:rsidR="00150E6A" w:rsidRPr="00B97230" w:rsidRDefault="00150E6A" w:rsidP="00150E6A">
      <w:pPr>
        <w:autoSpaceDE w:val="0"/>
        <w:autoSpaceDN w:val="0"/>
        <w:adjustRightInd w:val="0"/>
        <w:spacing w:line="276" w:lineRule="auto"/>
        <w:ind w:left="360" w:firstLine="0"/>
        <w:rPr>
          <w:color w:val="000000"/>
          <w:sz w:val="16"/>
          <w:szCs w:val="22"/>
        </w:rPr>
      </w:pPr>
    </w:p>
    <w:p w:rsidR="00DE5BEE" w:rsidRDefault="00DE5BEE" w:rsidP="00C601FA">
      <w:pPr>
        <w:numPr>
          <w:ilvl w:val="0"/>
          <w:numId w:val="6"/>
        </w:numPr>
        <w:autoSpaceDE w:val="0"/>
        <w:autoSpaceDN w:val="0"/>
        <w:adjustRightInd w:val="0"/>
        <w:spacing w:line="276" w:lineRule="auto"/>
        <w:rPr>
          <w:color w:val="000000"/>
          <w:sz w:val="22"/>
          <w:szCs w:val="22"/>
        </w:rPr>
      </w:pPr>
      <w:r w:rsidRPr="00076C43">
        <w:rPr>
          <w:color w:val="000000"/>
          <w:sz w:val="22"/>
          <w:szCs w:val="22"/>
        </w:rPr>
        <w:t>Za termin złożenia oferty uważa się termin jej złożenia w Kancelarii Jawnej Zamawiającego.</w:t>
      </w:r>
    </w:p>
    <w:p w:rsidR="00144AB3" w:rsidRPr="00B97230" w:rsidRDefault="00144AB3" w:rsidP="00144AB3">
      <w:pPr>
        <w:autoSpaceDE w:val="0"/>
        <w:autoSpaceDN w:val="0"/>
        <w:adjustRightInd w:val="0"/>
        <w:spacing w:line="276" w:lineRule="auto"/>
        <w:ind w:left="0" w:firstLine="0"/>
        <w:rPr>
          <w:color w:val="000000"/>
          <w:sz w:val="16"/>
          <w:szCs w:val="22"/>
        </w:rPr>
      </w:pPr>
    </w:p>
    <w:p w:rsidR="00DE5BEE" w:rsidRPr="007C7E96" w:rsidRDefault="00DE5BEE" w:rsidP="002617DC">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360" w:firstLine="0"/>
        <w:rPr>
          <w:b/>
          <w:color w:val="000000"/>
          <w:sz w:val="22"/>
          <w:szCs w:val="22"/>
          <w:u w:val="single"/>
        </w:rPr>
      </w:pPr>
      <w:r w:rsidRPr="007C7E96">
        <w:rPr>
          <w:b/>
          <w:color w:val="000000"/>
          <w:sz w:val="22"/>
          <w:szCs w:val="22"/>
          <w:u w:val="single"/>
        </w:rPr>
        <w:t xml:space="preserve">UWAGA! </w:t>
      </w:r>
    </w:p>
    <w:p w:rsidR="00726E42" w:rsidRPr="00076C43" w:rsidRDefault="00DE5BEE" w:rsidP="002617DC">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360" w:firstLine="0"/>
        <w:rPr>
          <w:b/>
          <w:color w:val="000000"/>
          <w:sz w:val="22"/>
          <w:szCs w:val="22"/>
        </w:rPr>
      </w:pPr>
      <w:r w:rsidRPr="00076C43">
        <w:rPr>
          <w:b/>
          <w:color w:val="000000"/>
          <w:sz w:val="22"/>
          <w:szCs w:val="22"/>
        </w:rPr>
        <w:t>Na terenie siedziby Zamawiającego obowiązują przepustki. Oferty nie będą przyjmowane</w:t>
      </w:r>
      <w:r w:rsidR="002617DC" w:rsidRPr="00076C43">
        <w:rPr>
          <w:b/>
          <w:color w:val="000000"/>
          <w:sz w:val="22"/>
          <w:szCs w:val="22"/>
        </w:rPr>
        <w:t xml:space="preserve"> </w:t>
      </w:r>
      <w:r w:rsidR="00726E42" w:rsidRPr="00076C43">
        <w:rPr>
          <w:b/>
          <w:color w:val="000000"/>
          <w:sz w:val="22"/>
          <w:szCs w:val="22"/>
        </w:rPr>
        <w:t xml:space="preserve">                       </w:t>
      </w:r>
      <w:r w:rsidRPr="00076C43">
        <w:rPr>
          <w:b/>
          <w:color w:val="000000"/>
          <w:sz w:val="22"/>
          <w:szCs w:val="22"/>
        </w:rPr>
        <w:t xml:space="preserve">w Biurze Przepustek Zamawiającego. </w:t>
      </w:r>
    </w:p>
    <w:p w:rsidR="00DE5BEE" w:rsidRPr="00076C43" w:rsidRDefault="00DE5BEE" w:rsidP="002617DC">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360" w:firstLine="0"/>
        <w:rPr>
          <w:b/>
          <w:color w:val="000000"/>
          <w:sz w:val="22"/>
          <w:szCs w:val="22"/>
        </w:rPr>
      </w:pPr>
      <w:r w:rsidRPr="00076C43">
        <w:rPr>
          <w:b/>
          <w:color w:val="000000"/>
          <w:sz w:val="22"/>
          <w:szCs w:val="22"/>
        </w:rPr>
        <w:t>W celu złożenia oferty w Kancelarii Jawnej konieczne jest okazanie</w:t>
      </w:r>
      <w:r w:rsidR="00726E42" w:rsidRPr="00076C43">
        <w:rPr>
          <w:b/>
          <w:color w:val="000000"/>
          <w:sz w:val="22"/>
          <w:szCs w:val="22"/>
        </w:rPr>
        <w:t xml:space="preserve"> w</w:t>
      </w:r>
      <w:r w:rsidRPr="00076C43">
        <w:rPr>
          <w:b/>
          <w:color w:val="000000"/>
          <w:sz w:val="22"/>
          <w:szCs w:val="22"/>
        </w:rPr>
        <w:t xml:space="preserve"> Biurze Przepustek dowodu osobistego lub innego dokumentu potwierdzającego tożsamość osoby wchodzącej na teren Oddziału.</w:t>
      </w:r>
    </w:p>
    <w:p w:rsidR="00DE5BEE" w:rsidRPr="00B97230" w:rsidRDefault="00DE5BEE" w:rsidP="00B34031">
      <w:pPr>
        <w:autoSpaceDE w:val="0"/>
        <w:autoSpaceDN w:val="0"/>
        <w:adjustRightInd w:val="0"/>
        <w:rPr>
          <w:color w:val="000000"/>
          <w:sz w:val="16"/>
          <w:szCs w:val="22"/>
        </w:rPr>
      </w:pPr>
    </w:p>
    <w:p w:rsidR="00DE5BEE" w:rsidRPr="00076C43" w:rsidRDefault="00DE5BEE" w:rsidP="00C601FA">
      <w:pPr>
        <w:numPr>
          <w:ilvl w:val="0"/>
          <w:numId w:val="6"/>
        </w:numPr>
        <w:autoSpaceDE w:val="0"/>
        <w:autoSpaceDN w:val="0"/>
        <w:adjustRightInd w:val="0"/>
        <w:spacing w:line="276" w:lineRule="auto"/>
        <w:rPr>
          <w:color w:val="000000"/>
          <w:sz w:val="22"/>
          <w:szCs w:val="22"/>
        </w:rPr>
      </w:pPr>
      <w:r w:rsidRPr="00076C43">
        <w:rPr>
          <w:color w:val="000000"/>
          <w:sz w:val="22"/>
          <w:szCs w:val="22"/>
        </w:rPr>
        <w:t xml:space="preserve">Otwarcie ofert nastąpi </w:t>
      </w:r>
      <w:r w:rsidRPr="00076C43">
        <w:rPr>
          <w:b/>
          <w:color w:val="000000"/>
          <w:sz w:val="22"/>
          <w:szCs w:val="22"/>
          <w:u w:val="single"/>
        </w:rPr>
        <w:t>w dniu</w:t>
      </w:r>
      <w:r w:rsidR="009629FD">
        <w:rPr>
          <w:b/>
          <w:color w:val="000000"/>
          <w:sz w:val="22"/>
          <w:szCs w:val="22"/>
          <w:u w:val="single"/>
        </w:rPr>
        <w:t xml:space="preserve"> </w:t>
      </w:r>
      <w:r w:rsidR="00743EFE">
        <w:rPr>
          <w:b/>
          <w:sz w:val="22"/>
          <w:szCs w:val="22"/>
          <w:u w:val="single"/>
        </w:rPr>
        <w:t>05.08.</w:t>
      </w:r>
      <w:r w:rsidR="002A34FA">
        <w:rPr>
          <w:b/>
          <w:sz w:val="22"/>
          <w:szCs w:val="22"/>
          <w:u w:val="single"/>
        </w:rPr>
        <w:t>2020</w:t>
      </w:r>
      <w:r w:rsidR="00CD25CF" w:rsidRPr="00076C43">
        <w:rPr>
          <w:b/>
          <w:color w:val="000000"/>
          <w:sz w:val="22"/>
          <w:szCs w:val="22"/>
          <w:u w:val="single"/>
        </w:rPr>
        <w:t xml:space="preserve"> r. </w:t>
      </w:r>
      <w:r w:rsidR="005B64EB" w:rsidRPr="00076C43">
        <w:rPr>
          <w:b/>
          <w:color w:val="000000"/>
          <w:sz w:val="22"/>
          <w:szCs w:val="22"/>
          <w:u w:val="single"/>
        </w:rPr>
        <w:t>o godz</w:t>
      </w:r>
      <w:r w:rsidR="00726E42" w:rsidRPr="00076C43">
        <w:rPr>
          <w:b/>
          <w:color w:val="000000"/>
          <w:sz w:val="22"/>
          <w:szCs w:val="22"/>
          <w:u w:val="single"/>
        </w:rPr>
        <w:t>. 11:30</w:t>
      </w:r>
      <w:r w:rsidR="00726E42" w:rsidRPr="00076C43">
        <w:rPr>
          <w:b/>
          <w:color w:val="000000"/>
          <w:sz w:val="22"/>
          <w:szCs w:val="22"/>
        </w:rPr>
        <w:t xml:space="preserve"> </w:t>
      </w:r>
      <w:r w:rsidRPr="00076C43">
        <w:rPr>
          <w:color w:val="000000"/>
          <w:sz w:val="22"/>
          <w:szCs w:val="22"/>
        </w:rPr>
        <w:t xml:space="preserve">w siedzibie Zamawiającego – budynek </w:t>
      </w:r>
      <w:r w:rsidR="00120C22" w:rsidRPr="00076C43">
        <w:rPr>
          <w:color w:val="000000"/>
          <w:sz w:val="22"/>
          <w:szCs w:val="22"/>
        </w:rPr>
        <w:t>nr 33, IV piętro, pokój 406.</w:t>
      </w:r>
    </w:p>
    <w:p w:rsidR="00DE5BEE" w:rsidRPr="00076C43" w:rsidRDefault="00DE5BEE" w:rsidP="00C601FA">
      <w:pPr>
        <w:numPr>
          <w:ilvl w:val="0"/>
          <w:numId w:val="6"/>
        </w:numPr>
        <w:autoSpaceDE w:val="0"/>
        <w:autoSpaceDN w:val="0"/>
        <w:adjustRightInd w:val="0"/>
        <w:spacing w:line="276" w:lineRule="auto"/>
        <w:rPr>
          <w:color w:val="000000"/>
          <w:sz w:val="22"/>
          <w:szCs w:val="22"/>
        </w:rPr>
      </w:pPr>
      <w:r w:rsidRPr="00076C43">
        <w:rPr>
          <w:color w:val="000000"/>
          <w:sz w:val="22"/>
          <w:szCs w:val="22"/>
        </w:rPr>
        <w:lastRenderedPageBreak/>
        <w:t xml:space="preserve">Otwarcie ofert jest jawne. </w:t>
      </w:r>
    </w:p>
    <w:p w:rsidR="00120C22" w:rsidRPr="00513925" w:rsidRDefault="00120C22" w:rsidP="00B34031">
      <w:pPr>
        <w:autoSpaceDE w:val="0"/>
        <w:autoSpaceDN w:val="0"/>
        <w:adjustRightInd w:val="0"/>
        <w:ind w:left="360" w:firstLine="0"/>
        <w:rPr>
          <w:color w:val="000000"/>
          <w:sz w:val="18"/>
          <w:szCs w:val="22"/>
        </w:rPr>
      </w:pPr>
    </w:p>
    <w:p w:rsidR="00DE5BEE" w:rsidRPr="00076C43" w:rsidRDefault="00DE5BEE" w:rsidP="00C601FA">
      <w:pPr>
        <w:numPr>
          <w:ilvl w:val="0"/>
          <w:numId w:val="6"/>
        </w:numPr>
        <w:autoSpaceDE w:val="0"/>
        <w:autoSpaceDN w:val="0"/>
        <w:adjustRightInd w:val="0"/>
        <w:spacing w:line="276" w:lineRule="auto"/>
        <w:rPr>
          <w:color w:val="000000"/>
          <w:sz w:val="22"/>
          <w:szCs w:val="22"/>
        </w:rPr>
      </w:pPr>
      <w:r w:rsidRPr="00076C43">
        <w:rPr>
          <w:color w:val="000000"/>
          <w:sz w:val="22"/>
          <w:szCs w:val="22"/>
        </w:rPr>
        <w:t>Bezpośrednio przed otwarciem ofert Zamawiający poda kwotę, jaką zamierza przeznac</w:t>
      </w:r>
      <w:r w:rsidR="00F55826" w:rsidRPr="00076C43">
        <w:rPr>
          <w:color w:val="000000"/>
          <w:sz w:val="22"/>
          <w:szCs w:val="22"/>
        </w:rPr>
        <w:t>zyć na sfinansowanie zamówienia</w:t>
      </w:r>
      <w:r w:rsidR="00317281" w:rsidRPr="00076C43">
        <w:rPr>
          <w:color w:val="000000"/>
          <w:sz w:val="22"/>
          <w:szCs w:val="22"/>
        </w:rPr>
        <w:t>.</w:t>
      </w:r>
    </w:p>
    <w:p w:rsidR="00B714BB" w:rsidRPr="00513925" w:rsidRDefault="00B714BB" w:rsidP="00B714BB">
      <w:pPr>
        <w:autoSpaceDE w:val="0"/>
        <w:autoSpaceDN w:val="0"/>
        <w:adjustRightInd w:val="0"/>
        <w:spacing w:line="276" w:lineRule="auto"/>
        <w:ind w:left="0" w:firstLine="0"/>
        <w:rPr>
          <w:color w:val="000000"/>
          <w:sz w:val="18"/>
          <w:szCs w:val="22"/>
        </w:rPr>
      </w:pPr>
    </w:p>
    <w:p w:rsidR="00120C22" w:rsidRDefault="00120C22" w:rsidP="00C601FA">
      <w:pPr>
        <w:numPr>
          <w:ilvl w:val="0"/>
          <w:numId w:val="6"/>
        </w:numPr>
        <w:autoSpaceDE w:val="0"/>
        <w:autoSpaceDN w:val="0"/>
        <w:adjustRightInd w:val="0"/>
        <w:spacing w:line="276" w:lineRule="auto"/>
        <w:rPr>
          <w:color w:val="000000"/>
          <w:sz w:val="22"/>
          <w:szCs w:val="22"/>
        </w:rPr>
      </w:pPr>
      <w:r w:rsidRPr="00076C43">
        <w:rPr>
          <w:color w:val="000000"/>
          <w:sz w:val="22"/>
          <w:szCs w:val="22"/>
        </w:rPr>
        <w:t>Podczas otwarcia ofert Zamawiający odczyta informacje</w:t>
      </w:r>
      <w:r w:rsidR="00076C43" w:rsidRPr="00076C43">
        <w:rPr>
          <w:color w:val="000000"/>
          <w:sz w:val="22"/>
          <w:szCs w:val="22"/>
        </w:rPr>
        <w:t>,</w:t>
      </w:r>
      <w:r w:rsidRPr="00076C43">
        <w:rPr>
          <w:color w:val="000000"/>
          <w:sz w:val="22"/>
          <w:szCs w:val="22"/>
        </w:rPr>
        <w:t xml:space="preserve"> o których mowa w art. 86 ust. 4 ustawy p.z.p.</w:t>
      </w:r>
    </w:p>
    <w:p w:rsidR="002A34FA" w:rsidRPr="00144AB3" w:rsidRDefault="002A34FA" w:rsidP="002A34FA">
      <w:pPr>
        <w:pStyle w:val="Akapitzlist"/>
        <w:rPr>
          <w:color w:val="000000"/>
          <w:sz w:val="16"/>
          <w:szCs w:val="22"/>
        </w:rPr>
      </w:pPr>
    </w:p>
    <w:p w:rsidR="002A34FA" w:rsidRDefault="002A34FA" w:rsidP="002A34FA">
      <w:pPr>
        <w:numPr>
          <w:ilvl w:val="0"/>
          <w:numId w:val="6"/>
        </w:numPr>
        <w:autoSpaceDE w:val="0"/>
        <w:autoSpaceDN w:val="0"/>
        <w:adjustRightInd w:val="0"/>
        <w:spacing w:line="276" w:lineRule="auto"/>
        <w:rPr>
          <w:color w:val="000000"/>
          <w:sz w:val="22"/>
          <w:szCs w:val="22"/>
        </w:rPr>
      </w:pPr>
      <w:r>
        <w:rPr>
          <w:color w:val="000000"/>
          <w:sz w:val="22"/>
          <w:szCs w:val="22"/>
        </w:rPr>
        <w:t xml:space="preserve">Niezwłocznie po otwarciu ofert, Zamawiający zamieści na stronie internetowej </w:t>
      </w:r>
      <w:hyperlink r:id="rId14" w:history="1">
        <w:r w:rsidRPr="00A4255F">
          <w:rPr>
            <w:rStyle w:val="Hipercze"/>
            <w:sz w:val="22"/>
            <w:szCs w:val="22"/>
          </w:rPr>
          <w:t>www.bieszczadzki.strazgraniczna.pl</w:t>
        </w:r>
      </w:hyperlink>
      <w:r>
        <w:rPr>
          <w:color w:val="000000"/>
          <w:sz w:val="22"/>
          <w:szCs w:val="22"/>
        </w:rPr>
        <w:t xml:space="preserve"> informacje dotyczące:</w:t>
      </w:r>
    </w:p>
    <w:p w:rsidR="002A34FA" w:rsidRDefault="002A34FA" w:rsidP="002A34FA">
      <w:pPr>
        <w:pStyle w:val="Akapitzlist"/>
        <w:numPr>
          <w:ilvl w:val="3"/>
          <w:numId w:val="6"/>
        </w:numPr>
        <w:autoSpaceDE w:val="0"/>
        <w:autoSpaceDN w:val="0"/>
        <w:adjustRightInd w:val="0"/>
        <w:spacing w:line="276" w:lineRule="auto"/>
        <w:jc w:val="both"/>
        <w:rPr>
          <w:color w:val="000000"/>
          <w:sz w:val="22"/>
          <w:szCs w:val="22"/>
        </w:rPr>
      </w:pPr>
      <w:r>
        <w:rPr>
          <w:color w:val="000000"/>
          <w:sz w:val="22"/>
          <w:szCs w:val="22"/>
        </w:rPr>
        <w:t>kwoty, jaką zamierza przeznaczyć na sfinansowanie zamówienia,</w:t>
      </w:r>
    </w:p>
    <w:p w:rsidR="002A34FA" w:rsidRPr="002A34FA" w:rsidRDefault="002A34FA" w:rsidP="002A34FA">
      <w:pPr>
        <w:pStyle w:val="Akapitzlist"/>
        <w:numPr>
          <w:ilvl w:val="3"/>
          <w:numId w:val="6"/>
        </w:numPr>
        <w:autoSpaceDE w:val="0"/>
        <w:autoSpaceDN w:val="0"/>
        <w:adjustRightInd w:val="0"/>
        <w:spacing w:line="276" w:lineRule="auto"/>
        <w:jc w:val="both"/>
        <w:rPr>
          <w:color w:val="000000"/>
          <w:sz w:val="22"/>
          <w:szCs w:val="22"/>
        </w:rPr>
      </w:pPr>
      <w:r>
        <w:rPr>
          <w:color w:val="000000"/>
          <w:sz w:val="22"/>
          <w:szCs w:val="22"/>
        </w:rPr>
        <w:t>firm oraz adresów Wykonawców, którzy złożyli oferty w terminie, ceny, terminu wykonania zamówienia, okresu gwarancji i warunków płatności zawartych w ofertach.</w:t>
      </w:r>
    </w:p>
    <w:p w:rsidR="000D3444" w:rsidRPr="00144AB3" w:rsidRDefault="000D3444" w:rsidP="00B34031">
      <w:pPr>
        <w:autoSpaceDE w:val="0"/>
        <w:autoSpaceDN w:val="0"/>
        <w:adjustRightInd w:val="0"/>
        <w:ind w:left="0" w:firstLine="0"/>
        <w:rPr>
          <w:color w:val="000000"/>
          <w:sz w:val="22"/>
          <w:szCs w:val="22"/>
        </w:rPr>
      </w:pPr>
    </w:p>
    <w:p w:rsidR="00DE5BEE" w:rsidRPr="00076C43" w:rsidRDefault="00DE5BEE" w:rsidP="009B27C7">
      <w:pPr>
        <w:pStyle w:val="Nagwek1"/>
        <w:numPr>
          <w:ilvl w:val="0"/>
          <w:numId w:val="14"/>
        </w:numPr>
        <w:spacing w:line="276" w:lineRule="auto"/>
        <w:jc w:val="both"/>
        <w:rPr>
          <w:sz w:val="22"/>
          <w:szCs w:val="22"/>
        </w:rPr>
      </w:pPr>
      <w:r w:rsidRPr="00076C43">
        <w:rPr>
          <w:sz w:val="22"/>
          <w:szCs w:val="22"/>
          <w:u w:val="single"/>
        </w:rPr>
        <w:t>OPIS SPOSOBU OBLICZENIA CENY ORAZ INFORMACJE O WALUCIE W JAKIEJ BĘDĄ PROWADZONE ROZLICZENIA MIĘDZY ZAMAWIAJĄCYM A WYKONAWCĄ</w:t>
      </w:r>
      <w:r w:rsidRPr="00076C43">
        <w:rPr>
          <w:sz w:val="22"/>
          <w:szCs w:val="22"/>
        </w:rPr>
        <w:t xml:space="preserve"> </w:t>
      </w:r>
    </w:p>
    <w:p w:rsidR="009D5B6A" w:rsidRPr="002B0240" w:rsidRDefault="009D5B6A" w:rsidP="009D5B6A">
      <w:pPr>
        <w:spacing w:line="276" w:lineRule="auto"/>
        <w:ind w:left="360" w:firstLine="0"/>
        <w:rPr>
          <w:sz w:val="16"/>
          <w:szCs w:val="22"/>
        </w:rPr>
      </w:pPr>
    </w:p>
    <w:p w:rsidR="00DE5BEE" w:rsidRDefault="00DE5BEE" w:rsidP="00C601FA">
      <w:pPr>
        <w:numPr>
          <w:ilvl w:val="0"/>
          <w:numId w:val="5"/>
        </w:numPr>
        <w:spacing w:line="276" w:lineRule="auto"/>
        <w:rPr>
          <w:sz w:val="22"/>
          <w:szCs w:val="22"/>
        </w:rPr>
      </w:pPr>
      <w:r w:rsidRPr="00076C43">
        <w:rPr>
          <w:color w:val="000000"/>
          <w:sz w:val="22"/>
          <w:szCs w:val="22"/>
        </w:rPr>
        <w:t xml:space="preserve">Przez cenę </w:t>
      </w:r>
      <w:r w:rsidRPr="00076C43">
        <w:rPr>
          <w:sz w:val="22"/>
          <w:szCs w:val="22"/>
        </w:rPr>
        <w:t>ofertową należy rozumieć cenę w rozumieniu art. 3 ust. 1 pkt 1 i ust. 2 ustawy z dnia                 9 maja 2014 r.  o informowaniu o cenach towarów i usług (</w:t>
      </w:r>
      <w:r w:rsidR="00FB6714" w:rsidRPr="00076C43">
        <w:rPr>
          <w:sz w:val="22"/>
          <w:szCs w:val="22"/>
        </w:rPr>
        <w:t>t</w:t>
      </w:r>
      <w:r w:rsidR="00D51B9C" w:rsidRPr="00076C43">
        <w:rPr>
          <w:sz w:val="22"/>
          <w:szCs w:val="22"/>
        </w:rPr>
        <w:t xml:space="preserve">. </w:t>
      </w:r>
      <w:r w:rsidR="00FB6714" w:rsidRPr="00076C43">
        <w:rPr>
          <w:sz w:val="22"/>
          <w:szCs w:val="22"/>
        </w:rPr>
        <w:t xml:space="preserve">j. </w:t>
      </w:r>
      <w:r w:rsidRPr="00076C43">
        <w:rPr>
          <w:sz w:val="22"/>
          <w:szCs w:val="22"/>
        </w:rPr>
        <w:t>Dz. U. z 201</w:t>
      </w:r>
      <w:r w:rsidR="00513925">
        <w:rPr>
          <w:sz w:val="22"/>
          <w:szCs w:val="22"/>
        </w:rPr>
        <w:t>9</w:t>
      </w:r>
      <w:r w:rsidRPr="00076C43">
        <w:rPr>
          <w:sz w:val="22"/>
          <w:szCs w:val="22"/>
        </w:rPr>
        <w:t xml:space="preserve"> r., poz.</w:t>
      </w:r>
      <w:r w:rsidR="00513925">
        <w:rPr>
          <w:sz w:val="22"/>
          <w:szCs w:val="22"/>
        </w:rPr>
        <w:t xml:space="preserve"> 178</w:t>
      </w:r>
      <w:r w:rsidRPr="00076C43">
        <w:rPr>
          <w:sz w:val="22"/>
          <w:szCs w:val="22"/>
        </w:rPr>
        <w:t xml:space="preserve">), czyli wartość wyrażoną w jednostkach pieniężnych, uwzględniającą podatek od towarów i usług oraz podatek akcyzowy, jeżeli na podstawie odrębnych przepisów sprzedaż towaru (usługi) podlega obciążeniu podatkiem od towarów i usług lub podatkiem akcyzowym. </w:t>
      </w:r>
    </w:p>
    <w:p w:rsidR="002B0240" w:rsidRPr="002B0240" w:rsidRDefault="002B0240" w:rsidP="002B0240">
      <w:pPr>
        <w:spacing w:line="276" w:lineRule="auto"/>
        <w:ind w:left="360" w:firstLine="0"/>
        <w:rPr>
          <w:sz w:val="16"/>
          <w:szCs w:val="22"/>
        </w:rPr>
      </w:pPr>
    </w:p>
    <w:p w:rsidR="00D32841" w:rsidRPr="002B0240" w:rsidRDefault="007603A2" w:rsidP="002B0240">
      <w:pPr>
        <w:numPr>
          <w:ilvl w:val="0"/>
          <w:numId w:val="5"/>
        </w:numPr>
        <w:spacing w:line="276" w:lineRule="auto"/>
        <w:rPr>
          <w:sz w:val="22"/>
          <w:szCs w:val="22"/>
        </w:rPr>
      </w:pPr>
      <w:r w:rsidRPr="002B0240">
        <w:rPr>
          <w:b/>
          <w:color w:val="000000"/>
          <w:sz w:val="22"/>
          <w:szCs w:val="22"/>
        </w:rPr>
        <w:t xml:space="preserve">Cena ofertowa jest ceną ryczałtową brutto </w:t>
      </w:r>
      <w:r w:rsidRPr="002B0240">
        <w:rPr>
          <w:color w:val="000000"/>
          <w:sz w:val="22"/>
          <w:szCs w:val="22"/>
        </w:rPr>
        <w:t xml:space="preserve">za wykonanie kompletnego przedmiotu zamówienia </w:t>
      </w:r>
      <w:r w:rsidRPr="002B0240">
        <w:rPr>
          <w:color w:val="000000"/>
          <w:sz w:val="22"/>
          <w:szCs w:val="22"/>
        </w:rPr>
        <w:br/>
        <w:t>w rozumien</w:t>
      </w:r>
      <w:r w:rsidR="0001180A" w:rsidRPr="002B0240">
        <w:rPr>
          <w:color w:val="000000"/>
          <w:sz w:val="22"/>
          <w:szCs w:val="22"/>
        </w:rPr>
        <w:t>iu art. 632 § 1 ustawy  Kodeks c</w:t>
      </w:r>
      <w:r w:rsidRPr="002B0240">
        <w:rPr>
          <w:color w:val="000000"/>
          <w:sz w:val="22"/>
          <w:szCs w:val="22"/>
        </w:rPr>
        <w:t xml:space="preserve">ywilny. </w:t>
      </w:r>
      <w:r w:rsidR="00FB6714" w:rsidRPr="002B0240">
        <w:rPr>
          <w:color w:val="000000"/>
          <w:sz w:val="22"/>
          <w:szCs w:val="22"/>
        </w:rPr>
        <w:t>Cenę oferty należy obliczyć w taki sposób, by obejmowała wszystkie koszty jakie ponosi Wykonawca</w:t>
      </w:r>
      <w:r w:rsidRPr="002B0240">
        <w:rPr>
          <w:color w:val="000000"/>
          <w:sz w:val="22"/>
          <w:szCs w:val="22"/>
        </w:rPr>
        <w:t xml:space="preserve"> w</w:t>
      </w:r>
      <w:r w:rsidR="00FB6714" w:rsidRPr="002B0240">
        <w:rPr>
          <w:color w:val="000000"/>
          <w:sz w:val="22"/>
          <w:szCs w:val="22"/>
        </w:rPr>
        <w:t xml:space="preserve"> celu należytego oraz zgodnego z umową i obowiązującymi przepisami wykonania przedmiotu zamówienia, w tym także wszystkie koszty nie wynikające bezpośrednio z </w:t>
      </w:r>
      <w:r w:rsidR="00285CEC" w:rsidRPr="002B0240">
        <w:rPr>
          <w:color w:val="000000"/>
          <w:sz w:val="22"/>
          <w:szCs w:val="22"/>
        </w:rPr>
        <w:t>opisu przedmiotu zamówienia (dokumentacji projektowej, STWiOR, przedmiaru robót) i</w:t>
      </w:r>
      <w:r w:rsidR="00FB6714" w:rsidRPr="002B0240">
        <w:rPr>
          <w:color w:val="000000"/>
          <w:sz w:val="22"/>
          <w:szCs w:val="22"/>
        </w:rPr>
        <w:t xml:space="preserve"> </w:t>
      </w:r>
      <w:r w:rsidR="00F52FF5" w:rsidRPr="002B0240">
        <w:rPr>
          <w:color w:val="000000"/>
          <w:sz w:val="22"/>
          <w:szCs w:val="22"/>
        </w:rPr>
        <w:t>p</w:t>
      </w:r>
      <w:r w:rsidR="00FB6714" w:rsidRPr="002B0240">
        <w:rPr>
          <w:color w:val="000000"/>
          <w:sz w:val="22"/>
          <w:szCs w:val="22"/>
        </w:rPr>
        <w:t>rojektu umowy, ale możliwe do przewidzenia przez Wykonawcę przed złożeniem oferty.</w:t>
      </w:r>
      <w:r w:rsidR="00385BD4" w:rsidRPr="002B0240">
        <w:rPr>
          <w:color w:val="000000"/>
          <w:sz w:val="22"/>
          <w:szCs w:val="22"/>
        </w:rPr>
        <w:t xml:space="preserve"> </w:t>
      </w:r>
    </w:p>
    <w:p w:rsidR="002B0240" w:rsidRDefault="002B0240" w:rsidP="002B0240">
      <w:pPr>
        <w:pStyle w:val="Akapitzlist"/>
        <w:rPr>
          <w:sz w:val="22"/>
          <w:szCs w:val="22"/>
        </w:rPr>
      </w:pPr>
    </w:p>
    <w:p w:rsidR="00C66105" w:rsidRPr="002B0240" w:rsidRDefault="00C66105" w:rsidP="002B0240">
      <w:pPr>
        <w:numPr>
          <w:ilvl w:val="0"/>
          <w:numId w:val="5"/>
        </w:numPr>
        <w:spacing w:line="276" w:lineRule="auto"/>
        <w:rPr>
          <w:sz w:val="22"/>
          <w:szCs w:val="22"/>
        </w:rPr>
      </w:pPr>
      <w:r w:rsidRPr="002B0240">
        <w:rPr>
          <w:color w:val="000000"/>
          <w:sz w:val="22"/>
          <w:szCs w:val="22"/>
        </w:rPr>
        <w:t>Cenę oferty Wykonawca obl</w:t>
      </w:r>
      <w:r w:rsidR="00F52FF5" w:rsidRPr="002B0240">
        <w:rPr>
          <w:color w:val="000000"/>
          <w:sz w:val="22"/>
          <w:szCs w:val="22"/>
        </w:rPr>
        <w:t>icza samodzielnie na podstawie o</w:t>
      </w:r>
      <w:r w:rsidRPr="002B0240">
        <w:rPr>
          <w:color w:val="000000"/>
          <w:sz w:val="22"/>
          <w:szCs w:val="22"/>
        </w:rPr>
        <w:t>pisu przedmiotu zamówie</w:t>
      </w:r>
      <w:r w:rsidR="00F52FF5" w:rsidRPr="002B0240">
        <w:rPr>
          <w:color w:val="000000"/>
          <w:sz w:val="22"/>
          <w:szCs w:val="22"/>
        </w:rPr>
        <w:t>nia                       (tj. dokumentacji projektowej, przedmiaru robót, Specyfikacji Technicznej Wykonania i O</w:t>
      </w:r>
      <w:r w:rsidRPr="002B0240">
        <w:rPr>
          <w:color w:val="000000"/>
          <w:sz w:val="22"/>
          <w:szCs w:val="22"/>
        </w:rPr>
        <w:t xml:space="preserve">dbioru Robót), </w:t>
      </w:r>
      <w:r w:rsidR="00F52FF5" w:rsidRPr="002B0240">
        <w:rPr>
          <w:color w:val="000000"/>
          <w:sz w:val="22"/>
          <w:szCs w:val="22"/>
        </w:rPr>
        <w:t>p</w:t>
      </w:r>
      <w:r w:rsidRPr="002B0240">
        <w:rPr>
          <w:color w:val="000000"/>
          <w:sz w:val="22"/>
          <w:szCs w:val="22"/>
        </w:rPr>
        <w:t>rojektu umowy, zasad najlepszej wiedzy technicznej i sztuki budowlanej, obowiązujących przepisów, opublikowanych norm oraz ewentualnyc</w:t>
      </w:r>
      <w:r w:rsidR="00076C43" w:rsidRPr="002B0240">
        <w:rPr>
          <w:color w:val="000000"/>
          <w:sz w:val="22"/>
          <w:szCs w:val="22"/>
        </w:rPr>
        <w:t>h wyjaśnień, uzupełnień i zmian</w:t>
      </w:r>
      <w:r w:rsidRPr="002B0240">
        <w:rPr>
          <w:color w:val="000000"/>
          <w:sz w:val="22"/>
          <w:szCs w:val="22"/>
        </w:rPr>
        <w:t xml:space="preserve"> treści SIWZ ogłoszonych przez Zamawiającego w toku postępowania.</w:t>
      </w:r>
    </w:p>
    <w:p w:rsidR="00C66105" w:rsidRDefault="00C66105" w:rsidP="00C66105">
      <w:pPr>
        <w:autoSpaceDE w:val="0"/>
        <w:autoSpaceDN w:val="0"/>
        <w:adjustRightInd w:val="0"/>
        <w:spacing w:line="276" w:lineRule="auto"/>
        <w:ind w:left="360"/>
        <w:rPr>
          <w:sz w:val="22"/>
          <w:szCs w:val="22"/>
          <w:lang w:eastAsia="ar-SA"/>
        </w:rPr>
      </w:pPr>
      <w:r w:rsidRPr="00900817">
        <w:rPr>
          <w:sz w:val="22"/>
          <w:szCs w:val="22"/>
          <w:lang w:eastAsia="ar-SA"/>
        </w:rPr>
        <w:t xml:space="preserve">       W przypadku rozbieżności p</w:t>
      </w:r>
      <w:r w:rsidR="00F52FF5" w:rsidRPr="00900817">
        <w:rPr>
          <w:sz w:val="22"/>
          <w:szCs w:val="22"/>
          <w:lang w:eastAsia="ar-SA"/>
        </w:rPr>
        <w:t>omiędzy p</w:t>
      </w:r>
      <w:r w:rsidR="00076C43" w:rsidRPr="00900817">
        <w:rPr>
          <w:sz w:val="22"/>
          <w:szCs w:val="22"/>
          <w:lang w:eastAsia="ar-SA"/>
        </w:rPr>
        <w:t>rzedmiarem ro</w:t>
      </w:r>
      <w:r w:rsidR="00F52FF5" w:rsidRPr="00900817">
        <w:rPr>
          <w:sz w:val="22"/>
          <w:szCs w:val="22"/>
          <w:lang w:eastAsia="ar-SA"/>
        </w:rPr>
        <w:t>bót a d</w:t>
      </w:r>
      <w:r w:rsidRPr="00900817">
        <w:rPr>
          <w:sz w:val="22"/>
          <w:szCs w:val="22"/>
          <w:lang w:eastAsia="ar-SA"/>
        </w:rPr>
        <w:t>okumentacją projektową</w:t>
      </w:r>
      <w:r w:rsidR="00076C43" w:rsidRPr="00900817">
        <w:rPr>
          <w:sz w:val="22"/>
          <w:szCs w:val="22"/>
          <w:lang w:eastAsia="ar-SA"/>
        </w:rPr>
        <w:t xml:space="preserve">, podstawę wyceny robót </w:t>
      </w:r>
      <w:r w:rsidR="00F52FF5" w:rsidRPr="00900817">
        <w:rPr>
          <w:sz w:val="22"/>
          <w:szCs w:val="22"/>
          <w:lang w:eastAsia="ar-SA"/>
        </w:rPr>
        <w:t>stanowi d</w:t>
      </w:r>
      <w:r w:rsidRPr="00900817">
        <w:rPr>
          <w:sz w:val="22"/>
          <w:szCs w:val="22"/>
          <w:lang w:eastAsia="ar-SA"/>
        </w:rPr>
        <w:t>okumentacja projektowa.</w:t>
      </w:r>
      <w:r w:rsidRPr="00076C43">
        <w:rPr>
          <w:sz w:val="22"/>
          <w:szCs w:val="22"/>
          <w:lang w:eastAsia="ar-SA"/>
        </w:rPr>
        <w:t xml:space="preserve"> Załączony do SIWZ przedmiar robót nie jest podstawą sporządzenia przez Wykonawcę wyceny, a ma jedynie charakter pomocniczy, </w:t>
      </w:r>
      <w:r w:rsidR="00513925">
        <w:rPr>
          <w:sz w:val="22"/>
          <w:szCs w:val="22"/>
          <w:lang w:eastAsia="ar-SA"/>
        </w:rPr>
        <w:t>i</w:t>
      </w:r>
      <w:r w:rsidRPr="00076C43">
        <w:rPr>
          <w:sz w:val="22"/>
          <w:szCs w:val="22"/>
          <w:lang w:eastAsia="ar-SA"/>
        </w:rPr>
        <w:t>nformacyjny. Ilość i zakres prac wskazany w przedmiarze robót nie jest wiążący dla Wykonawcy.</w:t>
      </w:r>
    </w:p>
    <w:p w:rsidR="00900817" w:rsidRPr="00076C43" w:rsidRDefault="00900817" w:rsidP="00C66105">
      <w:pPr>
        <w:autoSpaceDE w:val="0"/>
        <w:autoSpaceDN w:val="0"/>
        <w:adjustRightInd w:val="0"/>
        <w:spacing w:line="276" w:lineRule="auto"/>
        <w:ind w:left="360"/>
        <w:rPr>
          <w:sz w:val="22"/>
          <w:szCs w:val="22"/>
        </w:rPr>
      </w:pPr>
    </w:p>
    <w:p w:rsidR="00DE5BEE" w:rsidRPr="00076C43" w:rsidRDefault="00DE5BEE" w:rsidP="00C601FA">
      <w:pPr>
        <w:numPr>
          <w:ilvl w:val="0"/>
          <w:numId w:val="5"/>
        </w:numPr>
        <w:autoSpaceDE w:val="0"/>
        <w:autoSpaceDN w:val="0"/>
        <w:adjustRightInd w:val="0"/>
        <w:spacing w:line="276" w:lineRule="auto"/>
        <w:rPr>
          <w:color w:val="000000"/>
          <w:sz w:val="22"/>
          <w:szCs w:val="22"/>
          <w:u w:val="single"/>
        </w:rPr>
      </w:pPr>
      <w:r w:rsidRPr="00076C43">
        <w:rPr>
          <w:color w:val="000000"/>
          <w:sz w:val="22"/>
          <w:szCs w:val="22"/>
        </w:rPr>
        <w:t>Cena oferty musi być wyrażona w złotych polskich. Rozliczenia między Zamawiającym</w:t>
      </w:r>
      <w:r w:rsidR="00103992">
        <w:rPr>
          <w:color w:val="000000"/>
          <w:sz w:val="22"/>
          <w:szCs w:val="22"/>
        </w:rPr>
        <w:t>,</w:t>
      </w:r>
      <w:r w:rsidR="004D5492" w:rsidRPr="00076C43">
        <w:rPr>
          <w:color w:val="000000"/>
          <w:sz w:val="22"/>
          <w:szCs w:val="22"/>
        </w:rPr>
        <w:t xml:space="preserve">                                      </w:t>
      </w:r>
      <w:r w:rsidRPr="00076C43">
        <w:rPr>
          <w:color w:val="000000"/>
          <w:sz w:val="22"/>
          <w:szCs w:val="22"/>
        </w:rPr>
        <w:t xml:space="preserve"> a Wykonawcą dokonywane będą w złotych polskich. </w:t>
      </w:r>
      <w:r w:rsidRPr="00076C43">
        <w:rPr>
          <w:color w:val="000000"/>
          <w:sz w:val="22"/>
          <w:szCs w:val="22"/>
          <w:u w:val="single"/>
        </w:rPr>
        <w:t>Cenę ofertową należy określić z dokładnością do dwóch miejsc po przecinku.</w:t>
      </w:r>
    </w:p>
    <w:p w:rsidR="00DE5BEE" w:rsidRPr="002B0240" w:rsidRDefault="00DE5BEE" w:rsidP="00900817">
      <w:pPr>
        <w:autoSpaceDE w:val="0"/>
        <w:autoSpaceDN w:val="0"/>
        <w:adjustRightInd w:val="0"/>
        <w:ind w:left="0" w:firstLine="0"/>
        <w:rPr>
          <w:color w:val="000000"/>
          <w:sz w:val="16"/>
          <w:szCs w:val="22"/>
        </w:rPr>
      </w:pPr>
    </w:p>
    <w:p w:rsidR="00DE5BEE" w:rsidRPr="00076C43" w:rsidRDefault="00DE5BEE" w:rsidP="00C601FA">
      <w:pPr>
        <w:numPr>
          <w:ilvl w:val="0"/>
          <w:numId w:val="5"/>
        </w:numPr>
        <w:autoSpaceDE w:val="0"/>
        <w:autoSpaceDN w:val="0"/>
        <w:adjustRightInd w:val="0"/>
        <w:spacing w:line="276" w:lineRule="auto"/>
        <w:rPr>
          <w:color w:val="000000"/>
          <w:sz w:val="22"/>
          <w:szCs w:val="22"/>
        </w:rPr>
      </w:pPr>
      <w:r w:rsidRPr="00076C43">
        <w:rPr>
          <w:color w:val="000000"/>
          <w:sz w:val="22"/>
          <w:szCs w:val="22"/>
        </w:rPr>
        <w:t>Każdy z Wykonawców może zaproponować tylko jedną cenę</w:t>
      </w:r>
      <w:r w:rsidR="004D5492" w:rsidRPr="00076C43">
        <w:rPr>
          <w:color w:val="000000"/>
          <w:sz w:val="22"/>
          <w:szCs w:val="22"/>
        </w:rPr>
        <w:t xml:space="preserve">  </w:t>
      </w:r>
      <w:r w:rsidRPr="00076C43">
        <w:rPr>
          <w:color w:val="000000"/>
          <w:sz w:val="22"/>
          <w:szCs w:val="22"/>
        </w:rPr>
        <w:t>i nie może jej zmienić.</w:t>
      </w:r>
    </w:p>
    <w:p w:rsidR="00F4776F" w:rsidRPr="002B0240" w:rsidRDefault="00F4776F" w:rsidP="003548E9">
      <w:pPr>
        <w:autoSpaceDE w:val="0"/>
        <w:autoSpaceDN w:val="0"/>
        <w:adjustRightInd w:val="0"/>
        <w:ind w:left="360" w:firstLine="0"/>
        <w:rPr>
          <w:color w:val="000000"/>
          <w:sz w:val="16"/>
          <w:szCs w:val="22"/>
        </w:rPr>
      </w:pPr>
    </w:p>
    <w:p w:rsidR="00F4776F" w:rsidRPr="00076C43" w:rsidRDefault="00D43855" w:rsidP="00C601FA">
      <w:pPr>
        <w:numPr>
          <w:ilvl w:val="0"/>
          <w:numId w:val="5"/>
        </w:numPr>
        <w:autoSpaceDE w:val="0"/>
        <w:autoSpaceDN w:val="0"/>
        <w:adjustRightInd w:val="0"/>
        <w:spacing w:line="276" w:lineRule="auto"/>
        <w:rPr>
          <w:sz w:val="22"/>
          <w:szCs w:val="22"/>
        </w:rPr>
      </w:pPr>
      <w:r w:rsidRPr="00076C43">
        <w:rPr>
          <w:sz w:val="22"/>
          <w:szCs w:val="22"/>
        </w:rPr>
        <w:t>W przypadku wystąpienia sytuacji, o kt</w:t>
      </w:r>
      <w:r w:rsidR="00900817">
        <w:rPr>
          <w:sz w:val="22"/>
          <w:szCs w:val="22"/>
        </w:rPr>
        <w:t>órej mowa w art. 90 ust. 1 i 1a</w:t>
      </w:r>
      <w:r w:rsidR="00046798" w:rsidRPr="00076C43">
        <w:rPr>
          <w:sz w:val="22"/>
          <w:szCs w:val="22"/>
        </w:rPr>
        <w:t xml:space="preserve"> ustawy p.z.p.</w:t>
      </w:r>
      <w:r w:rsidRPr="00076C43">
        <w:rPr>
          <w:sz w:val="22"/>
          <w:szCs w:val="22"/>
        </w:rPr>
        <w:t xml:space="preserve"> </w:t>
      </w:r>
      <w:r w:rsidR="00F4776F" w:rsidRPr="00076C43">
        <w:rPr>
          <w:sz w:val="22"/>
          <w:szCs w:val="22"/>
        </w:rPr>
        <w:t xml:space="preserve">Zamawiający zwróci się </w:t>
      </w:r>
      <w:r w:rsidR="00D141F8" w:rsidRPr="00076C43">
        <w:rPr>
          <w:sz w:val="22"/>
          <w:szCs w:val="22"/>
        </w:rPr>
        <w:t>d</w:t>
      </w:r>
      <w:r w:rsidR="00F4776F" w:rsidRPr="00076C43">
        <w:rPr>
          <w:sz w:val="22"/>
          <w:szCs w:val="22"/>
        </w:rPr>
        <w:t xml:space="preserve">o </w:t>
      </w:r>
      <w:r w:rsidR="00D141F8" w:rsidRPr="00076C43">
        <w:rPr>
          <w:sz w:val="22"/>
          <w:szCs w:val="22"/>
        </w:rPr>
        <w:t xml:space="preserve">Wykonawcy o </w:t>
      </w:r>
      <w:r w:rsidR="00F4776F" w:rsidRPr="00076C43">
        <w:rPr>
          <w:sz w:val="22"/>
          <w:szCs w:val="22"/>
        </w:rPr>
        <w:t>udzielenie wyjaśnień, w tym złożenie dowodów, dotyczących wyliczenia ceny</w:t>
      </w:r>
      <w:r w:rsidR="000A38ED" w:rsidRPr="00076C43">
        <w:rPr>
          <w:sz w:val="22"/>
          <w:szCs w:val="22"/>
        </w:rPr>
        <w:t>.</w:t>
      </w:r>
      <w:r w:rsidR="00F4776F" w:rsidRPr="00076C43">
        <w:rPr>
          <w:sz w:val="22"/>
          <w:szCs w:val="22"/>
        </w:rPr>
        <w:t xml:space="preserve"> </w:t>
      </w:r>
    </w:p>
    <w:p w:rsidR="00F4776F" w:rsidRPr="002B0240" w:rsidRDefault="00F4776F" w:rsidP="00B34031">
      <w:pPr>
        <w:autoSpaceDE w:val="0"/>
        <w:autoSpaceDN w:val="0"/>
        <w:adjustRightInd w:val="0"/>
        <w:ind w:left="360" w:firstLine="0"/>
        <w:rPr>
          <w:sz w:val="16"/>
          <w:szCs w:val="22"/>
        </w:rPr>
      </w:pPr>
    </w:p>
    <w:p w:rsidR="00E20C89" w:rsidRDefault="00F4776F" w:rsidP="00C601FA">
      <w:pPr>
        <w:numPr>
          <w:ilvl w:val="0"/>
          <w:numId w:val="5"/>
        </w:numPr>
        <w:autoSpaceDE w:val="0"/>
        <w:autoSpaceDN w:val="0"/>
        <w:adjustRightInd w:val="0"/>
        <w:spacing w:line="276" w:lineRule="auto"/>
        <w:rPr>
          <w:sz w:val="22"/>
          <w:szCs w:val="22"/>
        </w:rPr>
      </w:pPr>
      <w:r w:rsidRPr="00076C43">
        <w:rPr>
          <w:sz w:val="22"/>
          <w:szCs w:val="22"/>
        </w:rPr>
        <w:lastRenderedPageBreak/>
        <w:t>Zamawiający odrzuci ofertę Wykonawcy, który nie udzielił wyjaśnień lub jeżeli dokonana ocena wyjaśnień wraz z dostarczonymi dowodami potwierdzi</w:t>
      </w:r>
      <w:r w:rsidR="00595F9A" w:rsidRPr="00076C43">
        <w:rPr>
          <w:sz w:val="22"/>
          <w:szCs w:val="22"/>
        </w:rPr>
        <w:t>, że oferta zawiera rażąco niską</w:t>
      </w:r>
      <w:r w:rsidRPr="00076C43">
        <w:rPr>
          <w:sz w:val="22"/>
          <w:szCs w:val="22"/>
        </w:rPr>
        <w:t xml:space="preserve"> cenę                           w stosunku do przedmiotu zamówienia (art. 90 ust. 3</w:t>
      </w:r>
      <w:r w:rsidR="00046798" w:rsidRPr="00076C43">
        <w:rPr>
          <w:sz w:val="22"/>
          <w:szCs w:val="22"/>
        </w:rPr>
        <w:t xml:space="preserve"> ustawy</w:t>
      </w:r>
      <w:r w:rsidRPr="00076C43">
        <w:rPr>
          <w:sz w:val="22"/>
          <w:szCs w:val="22"/>
        </w:rPr>
        <w:t xml:space="preserve"> p.z.p.).</w:t>
      </w:r>
    </w:p>
    <w:p w:rsidR="00900817" w:rsidRPr="002B529B" w:rsidRDefault="00900817" w:rsidP="00900817">
      <w:pPr>
        <w:pStyle w:val="Akapitzlist"/>
        <w:rPr>
          <w:sz w:val="16"/>
          <w:szCs w:val="22"/>
        </w:rPr>
      </w:pPr>
    </w:p>
    <w:p w:rsidR="00900817" w:rsidRPr="00076C43" w:rsidRDefault="00900817" w:rsidP="00900817">
      <w:pPr>
        <w:numPr>
          <w:ilvl w:val="0"/>
          <w:numId w:val="5"/>
        </w:numPr>
        <w:autoSpaceDE w:val="0"/>
        <w:autoSpaceDN w:val="0"/>
        <w:adjustRightInd w:val="0"/>
        <w:spacing w:line="276" w:lineRule="auto"/>
        <w:rPr>
          <w:color w:val="000000"/>
          <w:sz w:val="22"/>
          <w:szCs w:val="22"/>
        </w:rPr>
      </w:pPr>
      <w:r w:rsidRPr="00076C43">
        <w:rPr>
          <w:color w:val="000000"/>
          <w:sz w:val="22"/>
          <w:szCs w:val="22"/>
        </w:rPr>
        <w:t>Jeżeli w postępowaniu zostanie złożona oferta, której wybór prowadziłby do powstania                          u Zamawiającego obowiązku podatkowego zgodnie z przepisami o podatku od towarów i usług, Zamawiający w celu oceny takiej oferty doliczy do przedstawionej ceny podatek od towarów                 i usług, który miałby obowiązek rozliczyć zgodnie z obowiązującymi przepisami. W takim przypadku Wykonawca składając ofertę, jest zobligowany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063E47" w:rsidRPr="001220D0" w:rsidRDefault="00063E47" w:rsidP="00080198">
      <w:pPr>
        <w:pStyle w:val="Akapitzlist"/>
        <w:rPr>
          <w:sz w:val="22"/>
          <w:szCs w:val="16"/>
        </w:rPr>
      </w:pPr>
    </w:p>
    <w:p w:rsidR="00DE5BEE" w:rsidRPr="002C3860" w:rsidRDefault="00DE5BEE" w:rsidP="00F569AE">
      <w:pPr>
        <w:pStyle w:val="Nagwek1"/>
        <w:numPr>
          <w:ilvl w:val="1"/>
          <w:numId w:val="5"/>
        </w:numPr>
        <w:spacing w:line="276" w:lineRule="auto"/>
        <w:jc w:val="both"/>
        <w:rPr>
          <w:sz w:val="22"/>
          <w:szCs w:val="22"/>
        </w:rPr>
      </w:pPr>
      <w:r w:rsidRPr="002C3860">
        <w:rPr>
          <w:sz w:val="22"/>
          <w:szCs w:val="22"/>
          <w:u w:val="single"/>
        </w:rPr>
        <w:t xml:space="preserve">OPIS KRYTERIÓW, KTÓRYMI ZAMAWIAJĄCY BĘDZIE SIĘ KIEROWAŁ PRZY WYBORZE OFERTY WRAZ Z PODANIEM </w:t>
      </w:r>
      <w:r w:rsidR="008F7B05" w:rsidRPr="002C3860">
        <w:rPr>
          <w:sz w:val="22"/>
          <w:szCs w:val="22"/>
          <w:u w:val="single"/>
        </w:rPr>
        <w:t xml:space="preserve">WAG TYCH </w:t>
      </w:r>
      <w:r w:rsidRPr="002C3860">
        <w:rPr>
          <w:sz w:val="22"/>
          <w:szCs w:val="22"/>
          <w:u w:val="single"/>
        </w:rPr>
        <w:t xml:space="preserve">KRYTERIÓW </w:t>
      </w:r>
      <w:r w:rsidR="008F7B05" w:rsidRPr="002C3860">
        <w:rPr>
          <w:sz w:val="22"/>
          <w:szCs w:val="22"/>
          <w:u w:val="single"/>
        </w:rPr>
        <w:t xml:space="preserve">I </w:t>
      </w:r>
      <w:r w:rsidRPr="002C3860">
        <w:rPr>
          <w:sz w:val="22"/>
          <w:szCs w:val="22"/>
          <w:u w:val="single"/>
        </w:rPr>
        <w:t>SPOSOBU OCENY OFERT</w:t>
      </w:r>
      <w:r w:rsidRPr="002C3860">
        <w:rPr>
          <w:sz w:val="22"/>
          <w:szCs w:val="22"/>
        </w:rPr>
        <w:t xml:space="preserve"> </w:t>
      </w:r>
    </w:p>
    <w:p w:rsidR="00DE5BEE" w:rsidRPr="008F6094" w:rsidRDefault="00DE5BEE" w:rsidP="00E53BE5">
      <w:pPr>
        <w:autoSpaceDE w:val="0"/>
        <w:autoSpaceDN w:val="0"/>
        <w:adjustRightInd w:val="0"/>
        <w:spacing w:line="276" w:lineRule="auto"/>
        <w:rPr>
          <w:b/>
          <w:bCs/>
          <w:color w:val="000000"/>
          <w:sz w:val="12"/>
          <w:szCs w:val="16"/>
        </w:rPr>
      </w:pPr>
    </w:p>
    <w:p w:rsidR="00FB6714" w:rsidRDefault="00FB6714" w:rsidP="009B27C7">
      <w:pPr>
        <w:numPr>
          <w:ilvl w:val="0"/>
          <w:numId w:val="15"/>
        </w:numPr>
        <w:autoSpaceDE w:val="0"/>
        <w:autoSpaceDN w:val="0"/>
        <w:adjustRightInd w:val="0"/>
        <w:spacing w:line="276" w:lineRule="auto"/>
        <w:rPr>
          <w:color w:val="000000"/>
          <w:sz w:val="22"/>
          <w:szCs w:val="22"/>
        </w:rPr>
      </w:pPr>
      <w:r w:rsidRPr="002C3860">
        <w:rPr>
          <w:color w:val="000000"/>
          <w:sz w:val="22"/>
          <w:szCs w:val="22"/>
        </w:rPr>
        <w:t>Wybór oferty najkorzystniejszej zostanie dokonany na podstawie niżej podanych kryteriów</w:t>
      </w:r>
      <w:r w:rsidR="00317281" w:rsidRPr="002C3860">
        <w:rPr>
          <w:color w:val="000000"/>
          <w:sz w:val="22"/>
          <w:szCs w:val="22"/>
        </w:rPr>
        <w:t xml:space="preserve"> oceny ofert</w:t>
      </w:r>
      <w:r w:rsidRPr="002C3860">
        <w:rPr>
          <w:color w:val="000000"/>
          <w:sz w:val="22"/>
          <w:szCs w:val="22"/>
        </w:rPr>
        <w:t>:</w:t>
      </w:r>
    </w:p>
    <w:p w:rsidR="00884792" w:rsidRPr="00884792" w:rsidRDefault="00884792" w:rsidP="00884792">
      <w:pPr>
        <w:autoSpaceDE w:val="0"/>
        <w:autoSpaceDN w:val="0"/>
        <w:adjustRightInd w:val="0"/>
        <w:spacing w:line="276" w:lineRule="auto"/>
        <w:ind w:left="360" w:firstLine="0"/>
        <w:rPr>
          <w:color w:val="000000"/>
          <w:sz w:val="8"/>
          <w:szCs w:val="22"/>
        </w:rPr>
      </w:pPr>
    </w:p>
    <w:tbl>
      <w:tblPr>
        <w:tblStyle w:val="Tabela-Siatka"/>
        <w:tblW w:w="0" w:type="auto"/>
        <w:jc w:val="center"/>
        <w:tblLook w:val="04A0" w:firstRow="1" w:lastRow="0" w:firstColumn="1" w:lastColumn="0" w:noHBand="0" w:noVBand="1"/>
      </w:tblPr>
      <w:tblGrid>
        <w:gridCol w:w="769"/>
        <w:gridCol w:w="5889"/>
        <w:gridCol w:w="2042"/>
      </w:tblGrid>
      <w:tr w:rsidR="009D7171" w:rsidRPr="00884792" w:rsidTr="00995D53">
        <w:trPr>
          <w:trHeight w:val="454"/>
          <w:jc w:val="center"/>
        </w:trPr>
        <w:tc>
          <w:tcPr>
            <w:tcW w:w="769" w:type="dxa"/>
            <w:vAlign w:val="center"/>
          </w:tcPr>
          <w:p w:rsidR="009D7171" w:rsidRPr="00884792" w:rsidRDefault="009D7171" w:rsidP="00884792">
            <w:pPr>
              <w:autoSpaceDE w:val="0"/>
              <w:autoSpaceDN w:val="0"/>
              <w:adjustRightInd w:val="0"/>
              <w:spacing w:line="276" w:lineRule="auto"/>
              <w:ind w:left="0" w:firstLine="0"/>
              <w:jc w:val="center"/>
              <w:rPr>
                <w:b/>
                <w:color w:val="000000"/>
                <w:sz w:val="22"/>
                <w:szCs w:val="22"/>
              </w:rPr>
            </w:pPr>
            <w:r w:rsidRPr="00884792">
              <w:rPr>
                <w:b/>
                <w:color w:val="000000"/>
                <w:sz w:val="22"/>
                <w:szCs w:val="22"/>
              </w:rPr>
              <w:t>Lp.</w:t>
            </w:r>
          </w:p>
        </w:tc>
        <w:tc>
          <w:tcPr>
            <w:tcW w:w="5889" w:type="dxa"/>
            <w:vAlign w:val="center"/>
          </w:tcPr>
          <w:p w:rsidR="009D7171" w:rsidRPr="00884792" w:rsidRDefault="009D7171" w:rsidP="00884792">
            <w:pPr>
              <w:autoSpaceDE w:val="0"/>
              <w:autoSpaceDN w:val="0"/>
              <w:adjustRightInd w:val="0"/>
              <w:spacing w:line="276" w:lineRule="auto"/>
              <w:ind w:left="0" w:firstLine="0"/>
              <w:jc w:val="center"/>
              <w:rPr>
                <w:b/>
                <w:color w:val="000000"/>
                <w:sz w:val="22"/>
                <w:szCs w:val="22"/>
              </w:rPr>
            </w:pPr>
            <w:r w:rsidRPr="00884792">
              <w:rPr>
                <w:b/>
                <w:color w:val="000000"/>
                <w:sz w:val="22"/>
                <w:szCs w:val="22"/>
              </w:rPr>
              <w:t>Nazwa kryterium</w:t>
            </w:r>
          </w:p>
        </w:tc>
        <w:tc>
          <w:tcPr>
            <w:tcW w:w="2042" w:type="dxa"/>
            <w:vAlign w:val="center"/>
          </w:tcPr>
          <w:p w:rsidR="009D7171" w:rsidRPr="00884792" w:rsidRDefault="009D7171" w:rsidP="00884792">
            <w:pPr>
              <w:autoSpaceDE w:val="0"/>
              <w:autoSpaceDN w:val="0"/>
              <w:adjustRightInd w:val="0"/>
              <w:spacing w:line="276" w:lineRule="auto"/>
              <w:ind w:left="0" w:firstLine="0"/>
              <w:jc w:val="center"/>
              <w:rPr>
                <w:b/>
                <w:color w:val="000000"/>
                <w:sz w:val="22"/>
                <w:szCs w:val="22"/>
              </w:rPr>
            </w:pPr>
            <w:r w:rsidRPr="00884792">
              <w:rPr>
                <w:b/>
                <w:color w:val="000000"/>
                <w:sz w:val="22"/>
                <w:szCs w:val="22"/>
              </w:rPr>
              <w:t>Waga kryterium</w:t>
            </w:r>
          </w:p>
          <w:p w:rsidR="009D7171" w:rsidRPr="00884792" w:rsidRDefault="009D7171" w:rsidP="00884792">
            <w:pPr>
              <w:autoSpaceDE w:val="0"/>
              <w:autoSpaceDN w:val="0"/>
              <w:adjustRightInd w:val="0"/>
              <w:spacing w:line="276" w:lineRule="auto"/>
              <w:ind w:left="0" w:firstLine="0"/>
              <w:jc w:val="center"/>
              <w:rPr>
                <w:b/>
                <w:color w:val="000000"/>
                <w:sz w:val="22"/>
                <w:szCs w:val="22"/>
              </w:rPr>
            </w:pPr>
            <w:r w:rsidRPr="00884792">
              <w:rPr>
                <w:b/>
                <w:color w:val="000000"/>
                <w:sz w:val="22"/>
                <w:szCs w:val="22"/>
              </w:rPr>
              <w:t>w %</w:t>
            </w:r>
          </w:p>
        </w:tc>
      </w:tr>
      <w:tr w:rsidR="009D7171" w:rsidRPr="009D7171" w:rsidTr="00995D53">
        <w:trPr>
          <w:trHeight w:val="454"/>
          <w:jc w:val="center"/>
        </w:trPr>
        <w:tc>
          <w:tcPr>
            <w:tcW w:w="769" w:type="dxa"/>
            <w:vAlign w:val="center"/>
          </w:tcPr>
          <w:p w:rsidR="009D7171" w:rsidRPr="009D7171" w:rsidRDefault="009D7171" w:rsidP="00884792">
            <w:pPr>
              <w:autoSpaceDE w:val="0"/>
              <w:autoSpaceDN w:val="0"/>
              <w:adjustRightInd w:val="0"/>
              <w:spacing w:line="276" w:lineRule="auto"/>
              <w:ind w:left="0" w:firstLine="0"/>
              <w:jc w:val="center"/>
              <w:rPr>
                <w:color w:val="000000"/>
                <w:sz w:val="22"/>
                <w:szCs w:val="22"/>
              </w:rPr>
            </w:pPr>
            <w:r>
              <w:rPr>
                <w:color w:val="000000"/>
                <w:sz w:val="22"/>
                <w:szCs w:val="22"/>
              </w:rPr>
              <w:t>1</w:t>
            </w:r>
          </w:p>
        </w:tc>
        <w:tc>
          <w:tcPr>
            <w:tcW w:w="5889" w:type="dxa"/>
            <w:vAlign w:val="center"/>
          </w:tcPr>
          <w:p w:rsidR="009D7171" w:rsidRPr="009D7171" w:rsidRDefault="009D7171" w:rsidP="00884792">
            <w:pPr>
              <w:autoSpaceDE w:val="0"/>
              <w:autoSpaceDN w:val="0"/>
              <w:adjustRightInd w:val="0"/>
              <w:spacing w:line="276" w:lineRule="auto"/>
              <w:ind w:left="0" w:firstLine="0"/>
              <w:jc w:val="center"/>
              <w:rPr>
                <w:color w:val="000000"/>
                <w:sz w:val="22"/>
                <w:szCs w:val="22"/>
              </w:rPr>
            </w:pPr>
            <w:r>
              <w:rPr>
                <w:color w:val="000000"/>
                <w:sz w:val="22"/>
                <w:szCs w:val="22"/>
              </w:rPr>
              <w:t>Cena oferty – „C”</w:t>
            </w:r>
          </w:p>
        </w:tc>
        <w:tc>
          <w:tcPr>
            <w:tcW w:w="2042" w:type="dxa"/>
            <w:vAlign w:val="center"/>
          </w:tcPr>
          <w:p w:rsidR="009D7171" w:rsidRPr="009D7171" w:rsidRDefault="009D7171" w:rsidP="00884792">
            <w:pPr>
              <w:autoSpaceDE w:val="0"/>
              <w:autoSpaceDN w:val="0"/>
              <w:adjustRightInd w:val="0"/>
              <w:spacing w:line="276" w:lineRule="auto"/>
              <w:ind w:left="0" w:firstLine="0"/>
              <w:jc w:val="center"/>
              <w:rPr>
                <w:color w:val="000000"/>
                <w:sz w:val="22"/>
                <w:szCs w:val="22"/>
              </w:rPr>
            </w:pPr>
            <w:r>
              <w:rPr>
                <w:color w:val="000000"/>
                <w:sz w:val="22"/>
                <w:szCs w:val="22"/>
              </w:rPr>
              <w:t>60</w:t>
            </w:r>
          </w:p>
        </w:tc>
      </w:tr>
      <w:tr w:rsidR="009D7171" w:rsidRPr="009D7171" w:rsidTr="00995D53">
        <w:trPr>
          <w:trHeight w:val="454"/>
          <w:jc w:val="center"/>
        </w:trPr>
        <w:tc>
          <w:tcPr>
            <w:tcW w:w="769" w:type="dxa"/>
            <w:vAlign w:val="center"/>
          </w:tcPr>
          <w:p w:rsidR="009D7171" w:rsidRPr="009D7171" w:rsidRDefault="009D7171" w:rsidP="00884792">
            <w:pPr>
              <w:autoSpaceDE w:val="0"/>
              <w:autoSpaceDN w:val="0"/>
              <w:adjustRightInd w:val="0"/>
              <w:spacing w:line="276" w:lineRule="auto"/>
              <w:ind w:left="0" w:firstLine="0"/>
              <w:jc w:val="center"/>
              <w:rPr>
                <w:color w:val="000000"/>
                <w:sz w:val="22"/>
                <w:szCs w:val="22"/>
              </w:rPr>
            </w:pPr>
            <w:r>
              <w:rPr>
                <w:color w:val="000000"/>
                <w:sz w:val="22"/>
                <w:szCs w:val="22"/>
              </w:rPr>
              <w:t>2</w:t>
            </w:r>
          </w:p>
        </w:tc>
        <w:tc>
          <w:tcPr>
            <w:tcW w:w="5889" w:type="dxa"/>
            <w:vAlign w:val="center"/>
          </w:tcPr>
          <w:p w:rsidR="009D7171" w:rsidRPr="009D7171" w:rsidRDefault="00884792" w:rsidP="00986B4D">
            <w:pPr>
              <w:autoSpaceDE w:val="0"/>
              <w:autoSpaceDN w:val="0"/>
              <w:adjustRightInd w:val="0"/>
              <w:spacing w:line="276" w:lineRule="auto"/>
              <w:ind w:left="0" w:firstLine="0"/>
              <w:jc w:val="center"/>
              <w:rPr>
                <w:color w:val="000000"/>
                <w:sz w:val="22"/>
                <w:szCs w:val="22"/>
              </w:rPr>
            </w:pPr>
            <w:r>
              <w:rPr>
                <w:color w:val="000000"/>
                <w:sz w:val="22"/>
                <w:szCs w:val="22"/>
              </w:rPr>
              <w:t>Okres gwarancji</w:t>
            </w:r>
            <w:r w:rsidR="00986B4D">
              <w:rPr>
                <w:color w:val="000000"/>
                <w:sz w:val="22"/>
                <w:szCs w:val="22"/>
              </w:rPr>
              <w:t xml:space="preserve"> </w:t>
            </w:r>
            <w:r>
              <w:rPr>
                <w:color w:val="000000"/>
                <w:sz w:val="22"/>
                <w:szCs w:val="22"/>
              </w:rPr>
              <w:t>– „G”</w:t>
            </w:r>
          </w:p>
        </w:tc>
        <w:tc>
          <w:tcPr>
            <w:tcW w:w="2042" w:type="dxa"/>
            <w:vAlign w:val="center"/>
          </w:tcPr>
          <w:p w:rsidR="009D7171" w:rsidRPr="009D7171" w:rsidRDefault="00884792" w:rsidP="00884792">
            <w:pPr>
              <w:autoSpaceDE w:val="0"/>
              <w:autoSpaceDN w:val="0"/>
              <w:adjustRightInd w:val="0"/>
              <w:spacing w:line="276" w:lineRule="auto"/>
              <w:ind w:left="0" w:firstLine="0"/>
              <w:jc w:val="center"/>
              <w:rPr>
                <w:color w:val="000000"/>
                <w:sz w:val="22"/>
                <w:szCs w:val="22"/>
              </w:rPr>
            </w:pPr>
            <w:r>
              <w:rPr>
                <w:color w:val="000000"/>
                <w:sz w:val="22"/>
                <w:szCs w:val="22"/>
              </w:rPr>
              <w:t>20</w:t>
            </w:r>
          </w:p>
        </w:tc>
      </w:tr>
      <w:tr w:rsidR="00884792" w:rsidRPr="001220D0" w:rsidTr="00995D53">
        <w:trPr>
          <w:trHeight w:val="454"/>
          <w:jc w:val="center"/>
        </w:trPr>
        <w:tc>
          <w:tcPr>
            <w:tcW w:w="769" w:type="dxa"/>
            <w:vAlign w:val="center"/>
          </w:tcPr>
          <w:p w:rsidR="009D7171" w:rsidRPr="008F6094" w:rsidRDefault="009D7171" w:rsidP="00884792">
            <w:pPr>
              <w:autoSpaceDE w:val="0"/>
              <w:autoSpaceDN w:val="0"/>
              <w:adjustRightInd w:val="0"/>
              <w:spacing w:line="276" w:lineRule="auto"/>
              <w:ind w:left="0" w:firstLine="0"/>
              <w:jc w:val="center"/>
              <w:rPr>
                <w:sz w:val="22"/>
                <w:szCs w:val="22"/>
              </w:rPr>
            </w:pPr>
            <w:r w:rsidRPr="008F6094">
              <w:rPr>
                <w:sz w:val="22"/>
                <w:szCs w:val="22"/>
              </w:rPr>
              <w:t>3</w:t>
            </w:r>
          </w:p>
        </w:tc>
        <w:tc>
          <w:tcPr>
            <w:tcW w:w="5889" w:type="dxa"/>
            <w:vAlign w:val="center"/>
          </w:tcPr>
          <w:p w:rsidR="009D7171" w:rsidRPr="008F6094" w:rsidRDefault="008F6094" w:rsidP="008F6094">
            <w:pPr>
              <w:autoSpaceDE w:val="0"/>
              <w:autoSpaceDN w:val="0"/>
              <w:adjustRightInd w:val="0"/>
              <w:ind w:left="0" w:firstLine="0"/>
              <w:jc w:val="center"/>
              <w:rPr>
                <w:sz w:val="22"/>
                <w:szCs w:val="22"/>
              </w:rPr>
            </w:pPr>
            <w:r w:rsidRPr="008F6094">
              <w:rPr>
                <w:sz w:val="22"/>
                <w:szCs w:val="22"/>
              </w:rPr>
              <w:t>Wysokość kary umownej za każdy dzień zwłoki w realizacji przedmiotu umowy – „K”</w:t>
            </w:r>
          </w:p>
        </w:tc>
        <w:tc>
          <w:tcPr>
            <w:tcW w:w="2042" w:type="dxa"/>
            <w:vAlign w:val="center"/>
          </w:tcPr>
          <w:p w:rsidR="009D7171" w:rsidRPr="008F6094" w:rsidRDefault="00884792" w:rsidP="00884792">
            <w:pPr>
              <w:autoSpaceDE w:val="0"/>
              <w:autoSpaceDN w:val="0"/>
              <w:adjustRightInd w:val="0"/>
              <w:spacing w:line="276" w:lineRule="auto"/>
              <w:ind w:left="0" w:firstLine="0"/>
              <w:jc w:val="center"/>
              <w:rPr>
                <w:sz w:val="22"/>
                <w:szCs w:val="22"/>
              </w:rPr>
            </w:pPr>
            <w:r w:rsidRPr="008F6094">
              <w:rPr>
                <w:sz w:val="22"/>
                <w:szCs w:val="22"/>
              </w:rPr>
              <w:t>20</w:t>
            </w:r>
          </w:p>
        </w:tc>
      </w:tr>
    </w:tbl>
    <w:p w:rsidR="002B0240" w:rsidRDefault="002B0240" w:rsidP="00FB6714">
      <w:pPr>
        <w:tabs>
          <w:tab w:val="num" w:pos="360"/>
        </w:tabs>
        <w:autoSpaceDE w:val="0"/>
        <w:autoSpaceDN w:val="0"/>
        <w:adjustRightInd w:val="0"/>
        <w:spacing w:line="276" w:lineRule="auto"/>
        <w:ind w:left="0" w:firstLine="0"/>
        <w:rPr>
          <w:color w:val="000000"/>
          <w:sz w:val="16"/>
          <w:szCs w:val="16"/>
        </w:rPr>
      </w:pPr>
    </w:p>
    <w:p w:rsidR="00514D57" w:rsidRPr="002C3860" w:rsidRDefault="00514D57" w:rsidP="009B27C7">
      <w:pPr>
        <w:pStyle w:val="Akapitzlist"/>
        <w:numPr>
          <w:ilvl w:val="0"/>
          <w:numId w:val="15"/>
        </w:numPr>
        <w:autoSpaceDE w:val="0"/>
        <w:autoSpaceDN w:val="0"/>
        <w:adjustRightInd w:val="0"/>
        <w:spacing w:line="276" w:lineRule="auto"/>
        <w:jc w:val="both"/>
        <w:rPr>
          <w:sz w:val="22"/>
          <w:szCs w:val="22"/>
        </w:rPr>
      </w:pPr>
      <w:r w:rsidRPr="002C3860">
        <w:rPr>
          <w:sz w:val="22"/>
          <w:szCs w:val="22"/>
        </w:rPr>
        <w:t>Każdej ocenianej ofercie</w:t>
      </w:r>
      <w:r w:rsidR="00595F9A" w:rsidRPr="002C3860">
        <w:rPr>
          <w:sz w:val="22"/>
          <w:szCs w:val="22"/>
        </w:rPr>
        <w:t>,</w:t>
      </w:r>
      <w:r w:rsidRPr="002C3860">
        <w:rPr>
          <w:sz w:val="22"/>
          <w:szCs w:val="22"/>
        </w:rPr>
        <w:t xml:space="preserve"> Zamawiający przyzna punkty za poszczególne kryteria wg następujących zasad:</w:t>
      </w:r>
    </w:p>
    <w:p w:rsidR="002C3860" w:rsidRPr="00951D72" w:rsidRDefault="002C3860" w:rsidP="00514D57">
      <w:pPr>
        <w:autoSpaceDE w:val="0"/>
        <w:autoSpaceDN w:val="0"/>
        <w:adjustRightInd w:val="0"/>
        <w:spacing w:line="276" w:lineRule="auto"/>
        <w:rPr>
          <w:sz w:val="16"/>
          <w:szCs w:val="16"/>
        </w:rPr>
      </w:pPr>
    </w:p>
    <w:p w:rsidR="00514D57" w:rsidRPr="00884792" w:rsidRDefault="00CB3E64" w:rsidP="00884792">
      <w:pPr>
        <w:pStyle w:val="Akapitzlist"/>
        <w:numPr>
          <w:ilvl w:val="4"/>
          <w:numId w:val="5"/>
        </w:numPr>
        <w:autoSpaceDE w:val="0"/>
        <w:autoSpaceDN w:val="0"/>
        <w:adjustRightInd w:val="0"/>
        <w:spacing w:line="276" w:lineRule="auto"/>
        <w:ind w:left="709"/>
        <w:rPr>
          <w:b/>
          <w:i/>
          <w:sz w:val="22"/>
          <w:szCs w:val="22"/>
          <w:u w:val="single"/>
        </w:rPr>
      </w:pPr>
      <w:r w:rsidRPr="00884792">
        <w:rPr>
          <w:b/>
          <w:sz w:val="22"/>
          <w:szCs w:val="22"/>
          <w:u w:val="single"/>
        </w:rPr>
        <w:t>Punktacja w</w:t>
      </w:r>
      <w:r w:rsidR="00203391" w:rsidRPr="00884792">
        <w:rPr>
          <w:b/>
          <w:sz w:val="22"/>
          <w:szCs w:val="22"/>
          <w:u w:val="single"/>
        </w:rPr>
        <w:t xml:space="preserve"> kryterium 1</w:t>
      </w:r>
      <w:r w:rsidR="0072153E" w:rsidRPr="00884792">
        <w:rPr>
          <w:b/>
          <w:sz w:val="22"/>
          <w:szCs w:val="22"/>
        </w:rPr>
        <w:t xml:space="preserve"> – </w:t>
      </w:r>
      <w:r w:rsidR="003B083A" w:rsidRPr="00884792">
        <w:rPr>
          <w:b/>
          <w:sz w:val="22"/>
          <w:szCs w:val="22"/>
        </w:rPr>
        <w:t>Cena oferty</w:t>
      </w:r>
      <w:r w:rsidR="00514D57" w:rsidRPr="00884792">
        <w:rPr>
          <w:b/>
          <w:sz w:val="22"/>
          <w:szCs w:val="22"/>
        </w:rPr>
        <w:t xml:space="preserve"> – „C”</w:t>
      </w:r>
    </w:p>
    <w:p w:rsidR="00514D57" w:rsidRPr="00951D72" w:rsidRDefault="00514D57" w:rsidP="007C7E96">
      <w:pPr>
        <w:autoSpaceDE w:val="0"/>
        <w:autoSpaceDN w:val="0"/>
        <w:adjustRightInd w:val="0"/>
        <w:spacing w:line="276" w:lineRule="auto"/>
        <w:ind w:left="0" w:firstLine="0"/>
        <w:rPr>
          <w:sz w:val="16"/>
          <w:szCs w:val="16"/>
          <w:u w:val="single"/>
        </w:rPr>
      </w:pPr>
    </w:p>
    <w:p w:rsidR="00CB3E64" w:rsidRPr="00F52FF5" w:rsidRDefault="00B34031" w:rsidP="008F6094">
      <w:pPr>
        <w:tabs>
          <w:tab w:val="num" w:pos="360"/>
        </w:tabs>
        <w:autoSpaceDE w:val="0"/>
        <w:autoSpaceDN w:val="0"/>
        <w:adjustRightInd w:val="0"/>
        <w:spacing w:line="276" w:lineRule="auto"/>
        <w:ind w:left="284" w:hanging="360"/>
        <w:rPr>
          <w:b/>
          <w:sz w:val="28"/>
          <w:szCs w:val="28"/>
          <w:vertAlign w:val="subscript"/>
        </w:rPr>
      </w:pPr>
      <w:r w:rsidRPr="00F52FF5">
        <w:rPr>
          <w:b/>
          <w:sz w:val="28"/>
          <w:szCs w:val="28"/>
          <w:vertAlign w:val="subscript"/>
        </w:rPr>
        <w:t xml:space="preserve">                        </w:t>
      </w:r>
      <w:r w:rsidR="008208F2">
        <w:rPr>
          <w:b/>
          <w:sz w:val="28"/>
          <w:szCs w:val="28"/>
          <w:vertAlign w:val="subscript"/>
        </w:rPr>
        <w:t xml:space="preserve">    </w:t>
      </w:r>
      <w:r w:rsidR="007C7E96">
        <w:rPr>
          <w:b/>
          <w:sz w:val="28"/>
          <w:szCs w:val="28"/>
          <w:vertAlign w:val="subscript"/>
        </w:rPr>
        <w:t xml:space="preserve"> </w:t>
      </w:r>
      <w:r w:rsidR="00F52FF5">
        <w:rPr>
          <w:b/>
          <w:sz w:val="28"/>
          <w:szCs w:val="28"/>
          <w:vertAlign w:val="subscript"/>
        </w:rPr>
        <w:t xml:space="preserve"> </w:t>
      </w:r>
      <w:r w:rsidR="00CB3E64" w:rsidRPr="00F52FF5">
        <w:rPr>
          <w:b/>
          <w:sz w:val="28"/>
          <w:szCs w:val="28"/>
          <w:vertAlign w:val="subscript"/>
        </w:rPr>
        <w:t xml:space="preserve">najniższa cena spośród </w:t>
      </w:r>
      <w:r w:rsidR="00180AEA" w:rsidRPr="00F52FF5">
        <w:rPr>
          <w:b/>
          <w:sz w:val="28"/>
          <w:szCs w:val="28"/>
          <w:vertAlign w:val="subscript"/>
        </w:rPr>
        <w:t xml:space="preserve">ofert </w:t>
      </w:r>
      <w:r w:rsidR="00CB3E64" w:rsidRPr="00F52FF5">
        <w:rPr>
          <w:b/>
          <w:sz w:val="28"/>
          <w:szCs w:val="28"/>
          <w:vertAlign w:val="subscript"/>
        </w:rPr>
        <w:t xml:space="preserve">ocenianych                 </w:t>
      </w:r>
    </w:p>
    <w:p w:rsidR="00514D57" w:rsidRPr="00951D72" w:rsidRDefault="008208F2" w:rsidP="008F6094">
      <w:pPr>
        <w:tabs>
          <w:tab w:val="num" w:pos="360"/>
        </w:tabs>
        <w:autoSpaceDE w:val="0"/>
        <w:autoSpaceDN w:val="0"/>
        <w:adjustRightInd w:val="0"/>
        <w:spacing w:line="276" w:lineRule="auto"/>
        <w:ind w:left="284" w:hanging="360"/>
        <w:rPr>
          <w:b/>
          <w:sz w:val="22"/>
          <w:szCs w:val="22"/>
        </w:rPr>
      </w:pPr>
      <w:r>
        <w:rPr>
          <w:b/>
          <w:sz w:val="22"/>
          <w:szCs w:val="22"/>
        </w:rPr>
        <w:t xml:space="preserve">             </w:t>
      </w:r>
      <w:r w:rsidR="00514D57" w:rsidRPr="00951D72">
        <w:rPr>
          <w:b/>
          <w:sz w:val="22"/>
          <w:szCs w:val="22"/>
        </w:rPr>
        <w:t xml:space="preserve">C  =  </w:t>
      </w:r>
      <w:r w:rsidR="00CB3E64" w:rsidRPr="00951D72">
        <w:rPr>
          <w:b/>
          <w:sz w:val="22"/>
          <w:szCs w:val="22"/>
          <w:vertAlign w:val="superscript"/>
        </w:rPr>
        <w:t>……………</w:t>
      </w:r>
      <w:r>
        <w:rPr>
          <w:b/>
          <w:sz w:val="22"/>
          <w:szCs w:val="22"/>
          <w:vertAlign w:val="superscript"/>
        </w:rPr>
        <w:t>….</w:t>
      </w:r>
      <w:r w:rsidR="00CB3E64" w:rsidRPr="00951D72">
        <w:rPr>
          <w:b/>
          <w:sz w:val="22"/>
          <w:szCs w:val="22"/>
          <w:vertAlign w:val="superscript"/>
        </w:rPr>
        <w:t>…………………………………</w:t>
      </w:r>
      <w:r w:rsidR="00180AEA">
        <w:rPr>
          <w:b/>
          <w:sz w:val="22"/>
          <w:szCs w:val="22"/>
          <w:vertAlign w:val="superscript"/>
        </w:rPr>
        <w:t>..</w:t>
      </w:r>
      <w:r w:rsidR="00CB3E64" w:rsidRPr="00951D72">
        <w:rPr>
          <w:b/>
          <w:sz w:val="22"/>
          <w:szCs w:val="22"/>
          <w:vertAlign w:val="superscript"/>
        </w:rPr>
        <w:t>…</w:t>
      </w:r>
      <w:r w:rsidR="00B34031" w:rsidRPr="00951D72">
        <w:rPr>
          <w:b/>
          <w:sz w:val="22"/>
          <w:szCs w:val="22"/>
          <w:vertAlign w:val="superscript"/>
        </w:rPr>
        <w:t>…….</w:t>
      </w:r>
      <w:r w:rsidR="00CB3E64" w:rsidRPr="00951D72">
        <w:rPr>
          <w:b/>
          <w:sz w:val="22"/>
          <w:szCs w:val="22"/>
          <w:vertAlign w:val="superscript"/>
        </w:rPr>
        <w:t>…</w:t>
      </w:r>
      <w:r w:rsidR="00CB3E64" w:rsidRPr="00951D72">
        <w:rPr>
          <w:b/>
          <w:sz w:val="16"/>
          <w:szCs w:val="16"/>
        </w:rPr>
        <w:t xml:space="preserve"> </w:t>
      </w:r>
      <w:r w:rsidR="00CB3E64" w:rsidRPr="00951D72">
        <w:rPr>
          <w:b/>
          <w:sz w:val="22"/>
          <w:szCs w:val="22"/>
        </w:rPr>
        <w:t xml:space="preserve"> x 100 x</w:t>
      </w:r>
      <w:r w:rsidR="00F57E29" w:rsidRPr="00951D72">
        <w:rPr>
          <w:b/>
          <w:sz w:val="22"/>
          <w:szCs w:val="22"/>
        </w:rPr>
        <w:t xml:space="preserve"> </w:t>
      </w:r>
      <w:r w:rsidR="00CB3E64" w:rsidRPr="00951D72">
        <w:rPr>
          <w:b/>
          <w:sz w:val="22"/>
          <w:szCs w:val="22"/>
        </w:rPr>
        <w:t>60</w:t>
      </w:r>
      <w:r w:rsidR="00F57E29" w:rsidRPr="00951D72">
        <w:rPr>
          <w:b/>
          <w:sz w:val="22"/>
          <w:szCs w:val="22"/>
        </w:rPr>
        <w:t>%</w:t>
      </w:r>
    </w:p>
    <w:p w:rsidR="00CB3E64" w:rsidRPr="00F52FF5" w:rsidRDefault="0072153E" w:rsidP="008F6094">
      <w:pPr>
        <w:tabs>
          <w:tab w:val="num" w:pos="360"/>
        </w:tabs>
        <w:autoSpaceDE w:val="0"/>
        <w:autoSpaceDN w:val="0"/>
        <w:adjustRightInd w:val="0"/>
        <w:spacing w:line="276" w:lineRule="auto"/>
        <w:ind w:left="284" w:firstLine="0"/>
        <w:rPr>
          <w:b/>
          <w:sz w:val="28"/>
          <w:szCs w:val="28"/>
          <w:vertAlign w:val="superscript"/>
        </w:rPr>
      </w:pPr>
      <w:r w:rsidRPr="00F52FF5">
        <w:rPr>
          <w:b/>
          <w:sz w:val="28"/>
          <w:szCs w:val="28"/>
          <w:vertAlign w:val="superscript"/>
        </w:rPr>
        <w:t xml:space="preserve">    </w:t>
      </w:r>
      <w:r w:rsidR="008154EE" w:rsidRPr="00F52FF5">
        <w:rPr>
          <w:b/>
          <w:sz w:val="28"/>
          <w:szCs w:val="28"/>
          <w:vertAlign w:val="superscript"/>
        </w:rPr>
        <w:t xml:space="preserve"> </w:t>
      </w:r>
      <w:r w:rsidRPr="00F52FF5">
        <w:rPr>
          <w:b/>
          <w:sz w:val="28"/>
          <w:szCs w:val="28"/>
          <w:vertAlign w:val="superscript"/>
        </w:rPr>
        <w:t xml:space="preserve">                                  </w:t>
      </w:r>
      <w:r w:rsidR="00CB3E64" w:rsidRPr="00F52FF5">
        <w:rPr>
          <w:b/>
          <w:sz w:val="28"/>
          <w:szCs w:val="28"/>
          <w:vertAlign w:val="superscript"/>
        </w:rPr>
        <w:t xml:space="preserve">cena </w:t>
      </w:r>
      <w:r w:rsidR="00180AEA" w:rsidRPr="00F52FF5">
        <w:rPr>
          <w:b/>
          <w:sz w:val="28"/>
          <w:szCs w:val="28"/>
          <w:vertAlign w:val="superscript"/>
        </w:rPr>
        <w:t xml:space="preserve">oferty </w:t>
      </w:r>
      <w:r w:rsidR="00CB3E64" w:rsidRPr="00F52FF5">
        <w:rPr>
          <w:b/>
          <w:sz w:val="28"/>
          <w:szCs w:val="28"/>
          <w:vertAlign w:val="superscript"/>
        </w:rPr>
        <w:t xml:space="preserve">ocenianej </w:t>
      </w:r>
    </w:p>
    <w:p w:rsidR="00514D57" w:rsidRPr="00951D72" w:rsidRDefault="00514D57" w:rsidP="00884792">
      <w:pPr>
        <w:autoSpaceDE w:val="0"/>
        <w:autoSpaceDN w:val="0"/>
        <w:adjustRightInd w:val="0"/>
        <w:spacing w:line="276" w:lineRule="auto"/>
        <w:ind w:left="709" w:firstLine="0"/>
        <w:rPr>
          <w:sz w:val="22"/>
          <w:szCs w:val="22"/>
          <w:u w:val="single"/>
        </w:rPr>
      </w:pPr>
      <w:r w:rsidRPr="00951D72">
        <w:rPr>
          <w:sz w:val="22"/>
          <w:szCs w:val="22"/>
          <w:u w:val="single"/>
        </w:rPr>
        <w:t>gdzie:</w:t>
      </w:r>
    </w:p>
    <w:p w:rsidR="00514D57" w:rsidRPr="00951D72" w:rsidRDefault="00514D57" w:rsidP="00884792">
      <w:pPr>
        <w:autoSpaceDE w:val="0"/>
        <w:autoSpaceDN w:val="0"/>
        <w:adjustRightInd w:val="0"/>
        <w:spacing w:line="276" w:lineRule="auto"/>
        <w:ind w:left="709" w:firstLine="0"/>
        <w:rPr>
          <w:sz w:val="22"/>
          <w:szCs w:val="22"/>
        </w:rPr>
      </w:pPr>
      <w:r w:rsidRPr="00951D72">
        <w:rPr>
          <w:b/>
          <w:sz w:val="22"/>
          <w:szCs w:val="22"/>
        </w:rPr>
        <w:t>C</w:t>
      </w:r>
      <w:r w:rsidR="0072153E" w:rsidRPr="00951D72">
        <w:rPr>
          <w:b/>
          <w:sz w:val="22"/>
          <w:szCs w:val="22"/>
          <w:vertAlign w:val="subscript"/>
        </w:rPr>
        <w:t xml:space="preserve"> </w:t>
      </w:r>
      <w:r w:rsidR="0072153E" w:rsidRPr="00951D72">
        <w:rPr>
          <w:sz w:val="22"/>
          <w:szCs w:val="22"/>
        </w:rPr>
        <w:t xml:space="preserve">– </w:t>
      </w:r>
      <w:r w:rsidR="00180AEA">
        <w:rPr>
          <w:sz w:val="22"/>
          <w:szCs w:val="22"/>
        </w:rPr>
        <w:t>wartość</w:t>
      </w:r>
      <w:r w:rsidR="00CB3E64" w:rsidRPr="00951D72">
        <w:rPr>
          <w:sz w:val="22"/>
          <w:szCs w:val="22"/>
        </w:rPr>
        <w:t xml:space="preserve"> punktów </w:t>
      </w:r>
      <w:r w:rsidR="007C7E96">
        <w:rPr>
          <w:sz w:val="22"/>
          <w:szCs w:val="22"/>
        </w:rPr>
        <w:t>za</w:t>
      </w:r>
      <w:r w:rsidRPr="00951D72">
        <w:rPr>
          <w:sz w:val="22"/>
          <w:szCs w:val="22"/>
        </w:rPr>
        <w:t xml:space="preserve"> kryterium </w:t>
      </w:r>
      <w:r w:rsidRPr="00951D72">
        <w:rPr>
          <w:i/>
          <w:sz w:val="22"/>
          <w:szCs w:val="22"/>
        </w:rPr>
        <w:t>„Cena oferty”</w:t>
      </w:r>
      <w:r w:rsidR="00046798" w:rsidRPr="00951D72">
        <w:rPr>
          <w:sz w:val="22"/>
          <w:szCs w:val="22"/>
        </w:rPr>
        <w:t xml:space="preserve"> </w:t>
      </w:r>
      <w:r w:rsidR="007C7E96">
        <w:rPr>
          <w:sz w:val="22"/>
          <w:szCs w:val="22"/>
        </w:rPr>
        <w:t>dla oferty ocenianej</w:t>
      </w:r>
    </w:p>
    <w:p w:rsidR="005C3F1D" w:rsidRDefault="005C3F1D" w:rsidP="005C3F1D">
      <w:pPr>
        <w:autoSpaceDE w:val="0"/>
        <w:autoSpaceDN w:val="0"/>
        <w:adjustRightInd w:val="0"/>
        <w:spacing w:line="276" w:lineRule="auto"/>
        <w:ind w:left="0" w:firstLine="0"/>
        <w:rPr>
          <w:b/>
          <w:szCs w:val="22"/>
          <w:u w:val="single"/>
        </w:rPr>
      </w:pPr>
    </w:p>
    <w:p w:rsidR="008208F2" w:rsidRPr="007408B3" w:rsidRDefault="008208F2" w:rsidP="005C3F1D">
      <w:pPr>
        <w:autoSpaceDE w:val="0"/>
        <w:autoSpaceDN w:val="0"/>
        <w:adjustRightInd w:val="0"/>
        <w:spacing w:line="276" w:lineRule="auto"/>
        <w:ind w:left="0" w:firstLine="0"/>
        <w:rPr>
          <w:b/>
          <w:szCs w:val="22"/>
          <w:u w:val="single"/>
        </w:rPr>
      </w:pPr>
    </w:p>
    <w:p w:rsidR="00514D57" w:rsidRPr="00884792" w:rsidRDefault="00CB3E64" w:rsidP="00884792">
      <w:pPr>
        <w:pStyle w:val="Akapitzlist"/>
        <w:numPr>
          <w:ilvl w:val="4"/>
          <w:numId w:val="5"/>
        </w:numPr>
        <w:autoSpaceDE w:val="0"/>
        <w:autoSpaceDN w:val="0"/>
        <w:adjustRightInd w:val="0"/>
        <w:spacing w:line="276" w:lineRule="auto"/>
        <w:ind w:left="709"/>
        <w:rPr>
          <w:b/>
          <w:sz w:val="22"/>
          <w:szCs w:val="22"/>
          <w:u w:val="single"/>
        </w:rPr>
      </w:pPr>
      <w:r w:rsidRPr="00884792">
        <w:rPr>
          <w:b/>
          <w:sz w:val="22"/>
          <w:szCs w:val="22"/>
          <w:u w:val="single"/>
        </w:rPr>
        <w:t>Punktacja w</w:t>
      </w:r>
      <w:r w:rsidR="00203391" w:rsidRPr="00884792">
        <w:rPr>
          <w:b/>
          <w:sz w:val="22"/>
          <w:szCs w:val="22"/>
          <w:u w:val="single"/>
        </w:rPr>
        <w:t xml:space="preserve"> kryterium </w:t>
      </w:r>
      <w:r w:rsidR="000837CF" w:rsidRPr="00884792">
        <w:rPr>
          <w:b/>
          <w:sz w:val="22"/>
          <w:szCs w:val="22"/>
          <w:u w:val="single"/>
        </w:rPr>
        <w:t>2</w:t>
      </w:r>
      <w:r w:rsidR="001220D0">
        <w:rPr>
          <w:b/>
          <w:sz w:val="22"/>
          <w:szCs w:val="22"/>
        </w:rPr>
        <w:t xml:space="preserve"> – </w:t>
      </w:r>
      <w:r w:rsidRPr="00884792">
        <w:rPr>
          <w:b/>
          <w:sz w:val="22"/>
          <w:szCs w:val="22"/>
        </w:rPr>
        <w:t>Okres gwarancji</w:t>
      </w:r>
      <w:r w:rsidR="000837CF" w:rsidRPr="00884792">
        <w:rPr>
          <w:sz w:val="22"/>
          <w:szCs w:val="22"/>
        </w:rPr>
        <w:t xml:space="preserve"> – </w:t>
      </w:r>
      <w:r w:rsidRPr="00884792">
        <w:rPr>
          <w:b/>
          <w:sz w:val="22"/>
          <w:szCs w:val="22"/>
        </w:rPr>
        <w:t>„G”</w:t>
      </w:r>
    </w:p>
    <w:p w:rsidR="003548E9" w:rsidRPr="00951D72" w:rsidRDefault="00514D57" w:rsidP="00884792">
      <w:pPr>
        <w:autoSpaceDE w:val="0"/>
        <w:autoSpaceDN w:val="0"/>
        <w:adjustRightInd w:val="0"/>
        <w:ind w:left="709" w:hanging="567"/>
        <w:rPr>
          <w:b/>
          <w:sz w:val="16"/>
          <w:szCs w:val="16"/>
        </w:rPr>
      </w:pPr>
      <w:r w:rsidRPr="00951D72">
        <w:rPr>
          <w:b/>
          <w:sz w:val="22"/>
          <w:szCs w:val="22"/>
        </w:rPr>
        <w:t xml:space="preserve">      </w:t>
      </w:r>
      <w:r w:rsidR="00FB6714" w:rsidRPr="00951D72">
        <w:rPr>
          <w:b/>
          <w:sz w:val="22"/>
          <w:szCs w:val="22"/>
        </w:rPr>
        <w:t xml:space="preserve">   </w:t>
      </w:r>
    </w:p>
    <w:p w:rsidR="00767745" w:rsidRPr="00F52FF5" w:rsidRDefault="00767745" w:rsidP="009676D7">
      <w:pPr>
        <w:tabs>
          <w:tab w:val="num" w:pos="360"/>
        </w:tabs>
        <w:autoSpaceDE w:val="0"/>
        <w:autoSpaceDN w:val="0"/>
        <w:adjustRightInd w:val="0"/>
        <w:spacing w:line="276" w:lineRule="auto"/>
        <w:ind w:left="993" w:hanging="360"/>
        <w:jc w:val="left"/>
        <w:rPr>
          <w:b/>
          <w:sz w:val="28"/>
          <w:szCs w:val="28"/>
        </w:rPr>
      </w:pPr>
      <w:r w:rsidRPr="00F52FF5">
        <w:rPr>
          <w:b/>
          <w:sz w:val="28"/>
          <w:szCs w:val="28"/>
          <w:vertAlign w:val="subscript"/>
        </w:rPr>
        <w:t xml:space="preserve">            </w:t>
      </w:r>
      <w:r w:rsidR="008208F2">
        <w:rPr>
          <w:b/>
          <w:sz w:val="28"/>
          <w:szCs w:val="28"/>
          <w:vertAlign w:val="subscript"/>
        </w:rPr>
        <w:t xml:space="preserve">                </w:t>
      </w:r>
      <w:r w:rsidRPr="00F52FF5">
        <w:rPr>
          <w:b/>
          <w:sz w:val="28"/>
          <w:szCs w:val="28"/>
          <w:vertAlign w:val="subscript"/>
        </w:rPr>
        <w:t xml:space="preserve"> </w:t>
      </w:r>
      <w:r w:rsidR="009D7171">
        <w:rPr>
          <w:b/>
          <w:sz w:val="28"/>
          <w:szCs w:val="28"/>
          <w:vertAlign w:val="subscript"/>
        </w:rPr>
        <w:t xml:space="preserve">okres </w:t>
      </w:r>
      <w:r w:rsidRPr="00F52FF5">
        <w:rPr>
          <w:b/>
          <w:sz w:val="28"/>
          <w:szCs w:val="28"/>
          <w:vertAlign w:val="subscript"/>
        </w:rPr>
        <w:t>gwar</w:t>
      </w:r>
      <w:r w:rsidR="009D7171">
        <w:rPr>
          <w:b/>
          <w:sz w:val="28"/>
          <w:szCs w:val="28"/>
          <w:vertAlign w:val="subscript"/>
        </w:rPr>
        <w:t>ancji</w:t>
      </w:r>
      <w:r w:rsidRPr="00F52FF5">
        <w:rPr>
          <w:b/>
          <w:sz w:val="28"/>
          <w:szCs w:val="28"/>
          <w:vertAlign w:val="subscript"/>
        </w:rPr>
        <w:t xml:space="preserve"> oferty ocenianej </w:t>
      </w:r>
      <w:r w:rsidRPr="00F52FF5">
        <w:rPr>
          <w:b/>
          <w:sz w:val="28"/>
          <w:szCs w:val="28"/>
        </w:rPr>
        <w:t xml:space="preserve">                 </w:t>
      </w:r>
    </w:p>
    <w:p w:rsidR="00767745" w:rsidRPr="00951D72" w:rsidRDefault="00767745" w:rsidP="009676D7">
      <w:pPr>
        <w:tabs>
          <w:tab w:val="num" w:pos="360"/>
        </w:tabs>
        <w:autoSpaceDE w:val="0"/>
        <w:autoSpaceDN w:val="0"/>
        <w:adjustRightInd w:val="0"/>
        <w:spacing w:line="276" w:lineRule="auto"/>
        <w:ind w:left="993" w:hanging="360"/>
        <w:jc w:val="left"/>
        <w:rPr>
          <w:b/>
          <w:sz w:val="22"/>
          <w:szCs w:val="22"/>
        </w:rPr>
      </w:pPr>
      <w:r w:rsidRPr="00951D72">
        <w:rPr>
          <w:b/>
          <w:sz w:val="22"/>
          <w:szCs w:val="22"/>
        </w:rPr>
        <w:t xml:space="preserve">G  =  </w:t>
      </w:r>
      <w:r w:rsidRPr="00951D72">
        <w:rPr>
          <w:b/>
          <w:sz w:val="22"/>
          <w:szCs w:val="22"/>
          <w:vertAlign w:val="superscript"/>
        </w:rPr>
        <w:t>……</w:t>
      </w:r>
      <w:r w:rsidR="007C7E96">
        <w:rPr>
          <w:b/>
          <w:sz w:val="22"/>
          <w:szCs w:val="22"/>
          <w:vertAlign w:val="superscript"/>
        </w:rPr>
        <w:t>…</w:t>
      </w:r>
      <w:r w:rsidR="009D50CD">
        <w:rPr>
          <w:b/>
          <w:sz w:val="22"/>
          <w:szCs w:val="22"/>
          <w:vertAlign w:val="superscript"/>
        </w:rPr>
        <w:t>.</w:t>
      </w:r>
      <w:r w:rsidR="007C7E96">
        <w:rPr>
          <w:b/>
          <w:sz w:val="22"/>
          <w:szCs w:val="22"/>
          <w:vertAlign w:val="superscript"/>
        </w:rPr>
        <w:t>…</w:t>
      </w:r>
      <w:r w:rsidRPr="00951D72">
        <w:rPr>
          <w:b/>
          <w:sz w:val="22"/>
          <w:szCs w:val="22"/>
          <w:vertAlign w:val="superscript"/>
        </w:rPr>
        <w:t>……</w:t>
      </w:r>
      <w:r w:rsidR="008208F2">
        <w:rPr>
          <w:b/>
          <w:sz w:val="22"/>
          <w:szCs w:val="22"/>
          <w:vertAlign w:val="superscript"/>
        </w:rPr>
        <w:t>…..</w:t>
      </w:r>
      <w:r w:rsidRPr="00951D72">
        <w:rPr>
          <w:b/>
          <w:sz w:val="22"/>
          <w:szCs w:val="22"/>
          <w:vertAlign w:val="superscript"/>
        </w:rPr>
        <w:t>……………………………</w:t>
      </w:r>
      <w:r w:rsidR="0072153E" w:rsidRPr="00951D72">
        <w:rPr>
          <w:b/>
          <w:sz w:val="22"/>
          <w:szCs w:val="22"/>
          <w:vertAlign w:val="superscript"/>
        </w:rPr>
        <w:t>……..</w:t>
      </w:r>
      <w:r w:rsidRPr="00951D72">
        <w:rPr>
          <w:b/>
          <w:sz w:val="22"/>
          <w:szCs w:val="22"/>
          <w:vertAlign w:val="superscript"/>
        </w:rPr>
        <w:t>…………</w:t>
      </w:r>
      <w:r w:rsidR="009D7171">
        <w:rPr>
          <w:b/>
          <w:sz w:val="22"/>
          <w:szCs w:val="22"/>
          <w:vertAlign w:val="superscript"/>
        </w:rPr>
        <w:t>…</w:t>
      </w:r>
      <w:r w:rsidRPr="00951D72">
        <w:rPr>
          <w:b/>
          <w:sz w:val="22"/>
          <w:szCs w:val="22"/>
          <w:vertAlign w:val="superscript"/>
        </w:rPr>
        <w:t xml:space="preserve">…….… </w:t>
      </w:r>
      <w:r w:rsidRPr="00951D72">
        <w:rPr>
          <w:b/>
          <w:sz w:val="22"/>
          <w:szCs w:val="22"/>
        </w:rPr>
        <w:t xml:space="preserve"> x 100 </w:t>
      </w:r>
      <w:r w:rsidRPr="001220D0">
        <w:rPr>
          <w:b/>
          <w:sz w:val="22"/>
          <w:szCs w:val="22"/>
        </w:rPr>
        <w:t xml:space="preserve">x </w:t>
      </w:r>
      <w:r w:rsidR="001220D0" w:rsidRPr="001220D0">
        <w:rPr>
          <w:b/>
          <w:sz w:val="22"/>
          <w:szCs w:val="22"/>
        </w:rPr>
        <w:t>20</w:t>
      </w:r>
      <w:r w:rsidRPr="001220D0">
        <w:rPr>
          <w:b/>
          <w:sz w:val="22"/>
          <w:szCs w:val="22"/>
        </w:rPr>
        <w:t>%</w:t>
      </w:r>
    </w:p>
    <w:p w:rsidR="00767745" w:rsidRPr="00F52FF5" w:rsidRDefault="008208F2" w:rsidP="009676D7">
      <w:pPr>
        <w:tabs>
          <w:tab w:val="num" w:pos="360"/>
        </w:tabs>
        <w:autoSpaceDE w:val="0"/>
        <w:autoSpaceDN w:val="0"/>
        <w:adjustRightInd w:val="0"/>
        <w:spacing w:line="276" w:lineRule="auto"/>
        <w:ind w:left="993" w:hanging="360"/>
        <w:jc w:val="left"/>
        <w:rPr>
          <w:b/>
          <w:sz w:val="28"/>
          <w:szCs w:val="28"/>
          <w:vertAlign w:val="superscript"/>
        </w:rPr>
      </w:pPr>
      <w:r>
        <w:rPr>
          <w:b/>
          <w:sz w:val="22"/>
          <w:szCs w:val="22"/>
          <w:vertAlign w:val="superscript"/>
        </w:rPr>
        <w:t xml:space="preserve"> </w:t>
      </w:r>
      <w:r>
        <w:rPr>
          <w:b/>
          <w:sz w:val="28"/>
          <w:szCs w:val="28"/>
          <w:vertAlign w:val="superscript"/>
        </w:rPr>
        <w:t xml:space="preserve">         </w:t>
      </w:r>
      <w:r w:rsidR="009D7171">
        <w:rPr>
          <w:b/>
          <w:sz w:val="28"/>
          <w:szCs w:val="28"/>
          <w:vertAlign w:val="superscript"/>
        </w:rPr>
        <w:t xml:space="preserve"> </w:t>
      </w:r>
      <w:r>
        <w:rPr>
          <w:b/>
          <w:sz w:val="28"/>
          <w:szCs w:val="28"/>
          <w:vertAlign w:val="superscript"/>
        </w:rPr>
        <w:t xml:space="preserve">   </w:t>
      </w:r>
      <w:r w:rsidR="009D7171">
        <w:rPr>
          <w:b/>
          <w:sz w:val="28"/>
          <w:szCs w:val="28"/>
          <w:vertAlign w:val="superscript"/>
        </w:rPr>
        <w:t>najdłuższy okres</w:t>
      </w:r>
      <w:r w:rsidR="00767745" w:rsidRPr="00F52FF5">
        <w:rPr>
          <w:b/>
          <w:sz w:val="28"/>
          <w:szCs w:val="28"/>
          <w:vertAlign w:val="superscript"/>
        </w:rPr>
        <w:t xml:space="preserve"> gwa</w:t>
      </w:r>
      <w:r w:rsidR="009D7171">
        <w:rPr>
          <w:b/>
          <w:sz w:val="28"/>
          <w:szCs w:val="28"/>
          <w:vertAlign w:val="superscript"/>
        </w:rPr>
        <w:t>rancji w</w:t>
      </w:r>
      <w:r w:rsidR="0072153E" w:rsidRPr="00F52FF5">
        <w:rPr>
          <w:b/>
          <w:sz w:val="28"/>
          <w:szCs w:val="28"/>
          <w:vertAlign w:val="superscript"/>
        </w:rPr>
        <w:t>śród ocenianych ofert</w:t>
      </w:r>
    </w:p>
    <w:p w:rsidR="00767745" w:rsidRPr="00951D72" w:rsidRDefault="0072153E" w:rsidP="00884792">
      <w:pPr>
        <w:tabs>
          <w:tab w:val="num" w:pos="1134"/>
        </w:tabs>
        <w:autoSpaceDE w:val="0"/>
        <w:autoSpaceDN w:val="0"/>
        <w:adjustRightInd w:val="0"/>
        <w:spacing w:line="276" w:lineRule="auto"/>
        <w:ind w:left="993" w:hanging="360"/>
        <w:rPr>
          <w:sz w:val="22"/>
          <w:szCs w:val="22"/>
          <w:u w:val="single"/>
        </w:rPr>
      </w:pPr>
      <w:r w:rsidRPr="00951D72">
        <w:rPr>
          <w:sz w:val="22"/>
          <w:szCs w:val="22"/>
          <w:u w:val="single"/>
        </w:rPr>
        <w:t>gdzie:</w:t>
      </w:r>
    </w:p>
    <w:p w:rsidR="00767745" w:rsidRPr="00951D72" w:rsidRDefault="00767745" w:rsidP="00884792">
      <w:pPr>
        <w:tabs>
          <w:tab w:val="num" w:pos="1134"/>
        </w:tabs>
        <w:autoSpaceDE w:val="0"/>
        <w:autoSpaceDN w:val="0"/>
        <w:adjustRightInd w:val="0"/>
        <w:spacing w:line="276" w:lineRule="auto"/>
        <w:ind w:left="993" w:hanging="360"/>
        <w:rPr>
          <w:sz w:val="22"/>
          <w:szCs w:val="22"/>
        </w:rPr>
      </w:pPr>
      <w:r w:rsidRPr="00951D72">
        <w:rPr>
          <w:b/>
          <w:sz w:val="22"/>
          <w:szCs w:val="22"/>
        </w:rPr>
        <w:t>G</w:t>
      </w:r>
      <w:r w:rsidR="0072153E" w:rsidRPr="00951D72">
        <w:rPr>
          <w:b/>
          <w:sz w:val="22"/>
          <w:szCs w:val="22"/>
          <w:vertAlign w:val="subscript"/>
        </w:rPr>
        <w:t xml:space="preserve"> </w:t>
      </w:r>
      <w:r w:rsidR="0072153E" w:rsidRPr="00951D72">
        <w:rPr>
          <w:sz w:val="22"/>
          <w:szCs w:val="22"/>
        </w:rPr>
        <w:t xml:space="preserve">– </w:t>
      </w:r>
      <w:r w:rsidRPr="00951D72">
        <w:rPr>
          <w:sz w:val="22"/>
          <w:szCs w:val="22"/>
        </w:rPr>
        <w:t xml:space="preserve">wartość punktów </w:t>
      </w:r>
      <w:r w:rsidR="007C7E96">
        <w:rPr>
          <w:sz w:val="22"/>
          <w:szCs w:val="22"/>
        </w:rPr>
        <w:t>za</w:t>
      </w:r>
      <w:r w:rsidR="0072153E" w:rsidRPr="00951D72">
        <w:rPr>
          <w:sz w:val="22"/>
          <w:szCs w:val="22"/>
        </w:rPr>
        <w:t xml:space="preserve"> kryterium </w:t>
      </w:r>
      <w:r w:rsidRPr="00951D72">
        <w:rPr>
          <w:i/>
          <w:sz w:val="22"/>
          <w:szCs w:val="22"/>
        </w:rPr>
        <w:t>„Okres gwarancji”</w:t>
      </w:r>
      <w:r w:rsidRPr="00951D72">
        <w:rPr>
          <w:sz w:val="22"/>
          <w:szCs w:val="22"/>
        </w:rPr>
        <w:t xml:space="preserve"> </w:t>
      </w:r>
      <w:r w:rsidR="007C7E96" w:rsidRPr="00951D72">
        <w:rPr>
          <w:sz w:val="22"/>
          <w:szCs w:val="22"/>
        </w:rPr>
        <w:t>dla oferty</w:t>
      </w:r>
      <w:r w:rsidR="007C7E96">
        <w:rPr>
          <w:sz w:val="22"/>
          <w:szCs w:val="22"/>
        </w:rPr>
        <w:t xml:space="preserve"> ocenianej</w:t>
      </w:r>
    </w:p>
    <w:p w:rsidR="005130F1" w:rsidRPr="00884792" w:rsidRDefault="005130F1" w:rsidP="007C7E96">
      <w:pPr>
        <w:tabs>
          <w:tab w:val="num" w:pos="360"/>
        </w:tabs>
        <w:autoSpaceDE w:val="0"/>
        <w:autoSpaceDN w:val="0"/>
        <w:adjustRightInd w:val="0"/>
        <w:spacing w:line="276" w:lineRule="auto"/>
        <w:ind w:left="567" w:firstLine="0"/>
        <w:rPr>
          <w:b/>
          <w:sz w:val="4"/>
          <w:szCs w:val="16"/>
        </w:rPr>
      </w:pPr>
    </w:p>
    <w:p w:rsidR="00767745" w:rsidRPr="007C7E96" w:rsidRDefault="007C7E96" w:rsidP="007C7E96">
      <w:pPr>
        <w:tabs>
          <w:tab w:val="num" w:pos="360"/>
        </w:tabs>
        <w:autoSpaceDE w:val="0"/>
        <w:autoSpaceDN w:val="0"/>
        <w:adjustRightInd w:val="0"/>
        <w:spacing w:line="276" w:lineRule="auto"/>
        <w:ind w:left="0" w:firstLine="0"/>
        <w:rPr>
          <w:b/>
          <w:sz w:val="22"/>
          <w:u w:val="single"/>
        </w:rPr>
      </w:pPr>
      <w:r w:rsidRPr="007C7E96">
        <w:rPr>
          <w:b/>
          <w:sz w:val="22"/>
          <w:u w:val="single"/>
        </w:rPr>
        <w:t>UWAGA!</w:t>
      </w:r>
    </w:p>
    <w:p w:rsidR="00767745" w:rsidRPr="00951D72" w:rsidRDefault="00767745" w:rsidP="007C7E96">
      <w:pPr>
        <w:shd w:val="clear" w:color="auto" w:fill="FFFFFF"/>
        <w:spacing w:line="276" w:lineRule="auto"/>
        <w:ind w:left="0" w:firstLine="0"/>
        <w:rPr>
          <w:b/>
          <w:sz w:val="22"/>
        </w:rPr>
      </w:pPr>
      <w:r w:rsidRPr="00951D72">
        <w:rPr>
          <w:b/>
          <w:sz w:val="22"/>
        </w:rPr>
        <w:t>Okres gwarancji należy podać w miesiącach</w:t>
      </w:r>
      <w:r w:rsidR="000837CF">
        <w:rPr>
          <w:b/>
          <w:sz w:val="22"/>
        </w:rPr>
        <w:t>,</w:t>
      </w:r>
      <w:r w:rsidRPr="00951D72">
        <w:rPr>
          <w:b/>
          <w:sz w:val="22"/>
        </w:rPr>
        <w:t xml:space="preserve"> w </w:t>
      </w:r>
      <w:r w:rsidR="000837CF" w:rsidRPr="00951D72">
        <w:rPr>
          <w:b/>
          <w:sz w:val="22"/>
        </w:rPr>
        <w:t>pkt.  2</w:t>
      </w:r>
      <w:r w:rsidR="000837CF">
        <w:rPr>
          <w:b/>
          <w:sz w:val="22"/>
        </w:rPr>
        <w:t xml:space="preserve"> Formularza</w:t>
      </w:r>
      <w:r w:rsidR="00513925">
        <w:rPr>
          <w:b/>
          <w:sz w:val="22"/>
        </w:rPr>
        <w:t xml:space="preserve"> </w:t>
      </w:r>
      <w:r w:rsidR="000837CF">
        <w:rPr>
          <w:b/>
          <w:sz w:val="22"/>
        </w:rPr>
        <w:t xml:space="preserve">ofertowego. </w:t>
      </w:r>
      <w:r w:rsidRPr="00951D72">
        <w:rPr>
          <w:b/>
          <w:sz w:val="22"/>
        </w:rPr>
        <w:t xml:space="preserve"> </w:t>
      </w:r>
    </w:p>
    <w:p w:rsidR="00767745" w:rsidRPr="00951D72" w:rsidRDefault="00767745" w:rsidP="007C7E96">
      <w:pPr>
        <w:shd w:val="clear" w:color="auto" w:fill="FFFFFF"/>
        <w:spacing w:line="276" w:lineRule="auto"/>
        <w:ind w:left="0" w:firstLine="0"/>
        <w:rPr>
          <w:sz w:val="22"/>
        </w:rPr>
      </w:pPr>
      <w:r w:rsidRPr="00951D72">
        <w:rPr>
          <w:sz w:val="22"/>
        </w:rPr>
        <w:lastRenderedPageBreak/>
        <w:t>Jeżeli Wykonawca poda okres gwarancji w latach, Zamawiający przeliczy go na miesiące zgodnie                z zasadą 1 rok = 12 miesięcy.</w:t>
      </w:r>
    </w:p>
    <w:p w:rsidR="00767745" w:rsidRPr="00884792" w:rsidRDefault="00767745" w:rsidP="007C7E96">
      <w:pPr>
        <w:tabs>
          <w:tab w:val="num" w:pos="426"/>
        </w:tabs>
        <w:suppressAutoHyphens/>
        <w:autoSpaceDE w:val="0"/>
        <w:autoSpaceDN w:val="0"/>
        <w:adjustRightInd w:val="0"/>
        <w:spacing w:line="276" w:lineRule="auto"/>
        <w:ind w:left="0"/>
        <w:contextualSpacing/>
        <w:rPr>
          <w:b/>
          <w:sz w:val="10"/>
          <w:szCs w:val="16"/>
        </w:rPr>
      </w:pPr>
    </w:p>
    <w:p w:rsidR="003010CB" w:rsidRPr="00951D72" w:rsidRDefault="00CB3E64" w:rsidP="007C7E96">
      <w:pPr>
        <w:tabs>
          <w:tab w:val="num" w:pos="0"/>
        </w:tabs>
        <w:suppressAutoHyphens/>
        <w:autoSpaceDE w:val="0"/>
        <w:autoSpaceDN w:val="0"/>
        <w:adjustRightInd w:val="0"/>
        <w:spacing w:line="276" w:lineRule="auto"/>
        <w:ind w:left="0" w:firstLine="0"/>
        <w:contextualSpacing/>
        <w:rPr>
          <w:b/>
          <w:sz w:val="22"/>
          <w:szCs w:val="22"/>
        </w:rPr>
      </w:pPr>
      <w:r w:rsidRPr="00951D72">
        <w:rPr>
          <w:b/>
          <w:sz w:val="22"/>
          <w:szCs w:val="22"/>
        </w:rPr>
        <w:t>Minimalny</w:t>
      </w:r>
      <w:r w:rsidRPr="00951D72">
        <w:rPr>
          <w:sz w:val="22"/>
          <w:szCs w:val="22"/>
        </w:rPr>
        <w:t xml:space="preserve">, wymagany przez Zamawiającego okres gwarancji </w:t>
      </w:r>
      <w:r w:rsidR="00BF4294">
        <w:rPr>
          <w:sz w:val="22"/>
          <w:szCs w:val="22"/>
        </w:rPr>
        <w:t xml:space="preserve">na całość </w:t>
      </w:r>
      <w:r w:rsidR="00767745" w:rsidRPr="00951D72">
        <w:rPr>
          <w:sz w:val="22"/>
          <w:szCs w:val="22"/>
        </w:rPr>
        <w:t>wykonanych robót budowlanych</w:t>
      </w:r>
      <w:r w:rsidR="00C66105">
        <w:rPr>
          <w:sz w:val="22"/>
          <w:szCs w:val="22"/>
        </w:rPr>
        <w:t xml:space="preserve"> </w:t>
      </w:r>
      <w:r w:rsidR="00C66105" w:rsidRPr="002B529B">
        <w:rPr>
          <w:sz w:val="22"/>
          <w:szCs w:val="22"/>
        </w:rPr>
        <w:t>wraz z zamontowanymi instalacjami i urządzeniami</w:t>
      </w:r>
      <w:r w:rsidR="00767745" w:rsidRPr="002B529B">
        <w:rPr>
          <w:sz w:val="22"/>
          <w:szCs w:val="22"/>
        </w:rPr>
        <w:t xml:space="preserve"> </w:t>
      </w:r>
      <w:r w:rsidR="00767745" w:rsidRPr="00951D72">
        <w:rPr>
          <w:sz w:val="22"/>
          <w:szCs w:val="22"/>
        </w:rPr>
        <w:t xml:space="preserve">wynosi </w:t>
      </w:r>
      <w:r w:rsidR="00C66105">
        <w:rPr>
          <w:b/>
          <w:sz w:val="22"/>
          <w:szCs w:val="22"/>
        </w:rPr>
        <w:t>36</w:t>
      </w:r>
      <w:r w:rsidR="003010CB" w:rsidRPr="00951D72">
        <w:rPr>
          <w:b/>
          <w:sz w:val="22"/>
          <w:szCs w:val="22"/>
        </w:rPr>
        <w:t xml:space="preserve"> miesię</w:t>
      </w:r>
      <w:r w:rsidR="00767745" w:rsidRPr="00951D72">
        <w:rPr>
          <w:b/>
          <w:sz w:val="22"/>
          <w:szCs w:val="22"/>
        </w:rPr>
        <w:t>cy.</w:t>
      </w:r>
      <w:r w:rsidRPr="00951D72">
        <w:rPr>
          <w:b/>
          <w:sz w:val="22"/>
          <w:szCs w:val="22"/>
        </w:rPr>
        <w:t xml:space="preserve"> </w:t>
      </w:r>
    </w:p>
    <w:p w:rsidR="00CF6A59" w:rsidRPr="00884792" w:rsidRDefault="00CB3E64" w:rsidP="00ED4112">
      <w:pPr>
        <w:tabs>
          <w:tab w:val="num" w:pos="0"/>
        </w:tabs>
        <w:suppressAutoHyphens/>
        <w:autoSpaceDE w:val="0"/>
        <w:autoSpaceDN w:val="0"/>
        <w:adjustRightInd w:val="0"/>
        <w:spacing w:line="276" w:lineRule="auto"/>
        <w:ind w:left="0" w:firstLine="0"/>
        <w:contextualSpacing/>
        <w:rPr>
          <w:b/>
          <w:color w:val="000000"/>
          <w:sz w:val="22"/>
          <w:szCs w:val="22"/>
          <w:lang w:eastAsia="ar-SA"/>
        </w:rPr>
      </w:pPr>
      <w:r w:rsidRPr="00951D72">
        <w:rPr>
          <w:sz w:val="22"/>
          <w:szCs w:val="22"/>
        </w:rPr>
        <w:t xml:space="preserve">Gwarancja liczy się od dnia </w:t>
      </w:r>
      <w:r w:rsidR="00767745" w:rsidRPr="00951D72">
        <w:rPr>
          <w:sz w:val="22"/>
          <w:szCs w:val="22"/>
        </w:rPr>
        <w:t>dokonania odbioru końcowego robót.</w:t>
      </w:r>
      <w:r w:rsidR="00884792">
        <w:rPr>
          <w:b/>
          <w:color w:val="000000"/>
          <w:sz w:val="22"/>
          <w:szCs w:val="22"/>
          <w:lang w:eastAsia="ar-SA"/>
        </w:rPr>
        <w:t xml:space="preserve"> </w:t>
      </w:r>
    </w:p>
    <w:p w:rsidR="00E67EAF" w:rsidRDefault="00E95DEB" w:rsidP="00ED4112">
      <w:pPr>
        <w:tabs>
          <w:tab w:val="num" w:pos="0"/>
        </w:tabs>
        <w:suppressAutoHyphens/>
        <w:autoSpaceDE w:val="0"/>
        <w:autoSpaceDN w:val="0"/>
        <w:adjustRightInd w:val="0"/>
        <w:spacing w:line="276" w:lineRule="auto"/>
        <w:ind w:left="0" w:firstLine="0"/>
        <w:contextualSpacing/>
        <w:rPr>
          <w:color w:val="000000"/>
          <w:sz w:val="22"/>
          <w:szCs w:val="22"/>
          <w:lang w:eastAsia="ar-SA"/>
        </w:rPr>
      </w:pPr>
      <w:r w:rsidRPr="00951D72">
        <w:rPr>
          <w:i/>
          <w:color w:val="000000"/>
          <w:sz w:val="22"/>
          <w:szCs w:val="22"/>
          <w:u w:val="single"/>
          <w:lang w:eastAsia="ar-SA"/>
        </w:rPr>
        <w:t>W przypadku gdy Wykonawca wska</w:t>
      </w:r>
      <w:r w:rsidR="00F00D1E" w:rsidRPr="00951D72">
        <w:rPr>
          <w:i/>
          <w:color w:val="000000"/>
          <w:sz w:val="22"/>
          <w:szCs w:val="22"/>
          <w:u w:val="single"/>
          <w:lang w:eastAsia="ar-SA"/>
        </w:rPr>
        <w:t>ż</w:t>
      </w:r>
      <w:r w:rsidR="003010CB" w:rsidRPr="00951D72">
        <w:rPr>
          <w:i/>
          <w:color w:val="000000"/>
          <w:sz w:val="22"/>
          <w:szCs w:val="22"/>
          <w:u w:val="single"/>
          <w:lang w:eastAsia="ar-SA"/>
        </w:rPr>
        <w:t>e okres gwarancj</w:t>
      </w:r>
      <w:r w:rsidR="00C66105">
        <w:rPr>
          <w:i/>
          <w:color w:val="000000"/>
          <w:sz w:val="22"/>
          <w:szCs w:val="22"/>
          <w:u w:val="single"/>
          <w:lang w:eastAsia="ar-SA"/>
        </w:rPr>
        <w:t>i krótszy niż 36</w:t>
      </w:r>
      <w:r w:rsidR="00F00D1E" w:rsidRPr="00951D72">
        <w:rPr>
          <w:i/>
          <w:color w:val="000000"/>
          <w:sz w:val="22"/>
          <w:szCs w:val="22"/>
          <w:u w:val="single"/>
          <w:lang w:eastAsia="ar-SA"/>
        </w:rPr>
        <w:t xml:space="preserve"> miesięcy</w:t>
      </w:r>
      <w:r w:rsidRPr="00951D72">
        <w:rPr>
          <w:i/>
          <w:color w:val="000000"/>
          <w:sz w:val="22"/>
          <w:szCs w:val="22"/>
          <w:u w:val="single"/>
          <w:lang w:eastAsia="ar-SA"/>
        </w:rPr>
        <w:t xml:space="preserve"> lub go nie wskaże (nie </w:t>
      </w:r>
      <w:r w:rsidR="00F00D1E" w:rsidRPr="00951D72">
        <w:rPr>
          <w:i/>
          <w:color w:val="000000"/>
          <w:sz w:val="22"/>
          <w:szCs w:val="22"/>
          <w:u w:val="single"/>
          <w:lang w:eastAsia="ar-SA"/>
        </w:rPr>
        <w:t>wpisze</w:t>
      </w:r>
      <w:r w:rsidRPr="00951D72">
        <w:rPr>
          <w:i/>
          <w:color w:val="000000"/>
          <w:sz w:val="22"/>
          <w:szCs w:val="22"/>
          <w:u w:val="single"/>
          <w:lang w:eastAsia="ar-SA"/>
        </w:rPr>
        <w:t xml:space="preserve"> w </w:t>
      </w:r>
      <w:r w:rsidR="00513925">
        <w:rPr>
          <w:i/>
          <w:color w:val="000000"/>
          <w:sz w:val="22"/>
          <w:szCs w:val="22"/>
          <w:u w:val="single"/>
          <w:lang w:eastAsia="ar-SA"/>
        </w:rPr>
        <w:t>Formularzu</w:t>
      </w:r>
      <w:r w:rsidRPr="00951D72">
        <w:rPr>
          <w:i/>
          <w:color w:val="000000"/>
          <w:sz w:val="22"/>
          <w:szCs w:val="22"/>
          <w:u w:val="single"/>
          <w:lang w:eastAsia="ar-SA"/>
        </w:rPr>
        <w:t xml:space="preserve"> ofertowym)</w:t>
      </w:r>
      <w:r w:rsidR="003010CB" w:rsidRPr="00951D72">
        <w:rPr>
          <w:i/>
          <w:color w:val="000000"/>
          <w:sz w:val="22"/>
          <w:szCs w:val="22"/>
          <w:u w:val="single"/>
          <w:lang w:eastAsia="ar-SA"/>
        </w:rPr>
        <w:t>,</w:t>
      </w:r>
      <w:r w:rsidRPr="00951D72">
        <w:rPr>
          <w:i/>
          <w:color w:val="000000"/>
          <w:sz w:val="22"/>
          <w:szCs w:val="22"/>
          <w:u w:val="single"/>
          <w:lang w:eastAsia="ar-SA"/>
        </w:rPr>
        <w:t xml:space="preserve"> Zamawiający odrzuci ofertę Wykonawcy na podstawie art. 89 ust. 1 pkt 2 ustawy p.z.p.: „treść oferty nie odpowiada treści Specyfikacji Istotnych Warunków Zamówienia</w:t>
      </w:r>
      <w:r w:rsidRPr="00F52FF5">
        <w:rPr>
          <w:i/>
          <w:color w:val="000000"/>
          <w:sz w:val="22"/>
          <w:szCs w:val="22"/>
          <w:lang w:eastAsia="ar-SA"/>
        </w:rPr>
        <w:t>”</w:t>
      </w:r>
      <w:r w:rsidRPr="00951D72">
        <w:rPr>
          <w:color w:val="000000"/>
          <w:sz w:val="22"/>
          <w:szCs w:val="22"/>
          <w:lang w:eastAsia="ar-SA"/>
        </w:rPr>
        <w:t>.</w:t>
      </w:r>
    </w:p>
    <w:p w:rsidR="00E67EAF" w:rsidRPr="00B1261B" w:rsidRDefault="00E67EAF" w:rsidP="00ED4112">
      <w:pPr>
        <w:tabs>
          <w:tab w:val="num" w:pos="0"/>
        </w:tabs>
        <w:suppressAutoHyphens/>
        <w:autoSpaceDE w:val="0"/>
        <w:autoSpaceDN w:val="0"/>
        <w:adjustRightInd w:val="0"/>
        <w:spacing w:line="276" w:lineRule="auto"/>
        <w:ind w:left="0" w:firstLine="0"/>
        <w:contextualSpacing/>
        <w:rPr>
          <w:color w:val="000000"/>
          <w:sz w:val="10"/>
          <w:szCs w:val="22"/>
          <w:lang w:eastAsia="ar-SA"/>
        </w:rPr>
      </w:pPr>
    </w:p>
    <w:p w:rsidR="00595F9A" w:rsidRPr="00B710EF" w:rsidRDefault="00595F9A" w:rsidP="000F6C33">
      <w:pPr>
        <w:tabs>
          <w:tab w:val="num" w:pos="0"/>
        </w:tabs>
        <w:suppressAutoHyphens/>
        <w:autoSpaceDE w:val="0"/>
        <w:autoSpaceDN w:val="0"/>
        <w:adjustRightInd w:val="0"/>
        <w:ind w:left="0" w:firstLine="0"/>
        <w:contextualSpacing/>
        <w:rPr>
          <w:b/>
          <w:color w:val="000000"/>
          <w:sz w:val="4"/>
          <w:szCs w:val="16"/>
          <w:lang w:eastAsia="ar-SA"/>
        </w:rPr>
      </w:pPr>
    </w:p>
    <w:p w:rsidR="000F6C33" w:rsidRPr="00995D53" w:rsidRDefault="00E95DEB" w:rsidP="00ED4112">
      <w:pPr>
        <w:tabs>
          <w:tab w:val="num" w:pos="0"/>
        </w:tabs>
        <w:suppressAutoHyphens/>
        <w:autoSpaceDE w:val="0"/>
        <w:autoSpaceDN w:val="0"/>
        <w:adjustRightInd w:val="0"/>
        <w:spacing w:line="276" w:lineRule="auto"/>
        <w:ind w:left="0" w:firstLine="0"/>
        <w:contextualSpacing/>
        <w:rPr>
          <w:b/>
          <w:sz w:val="22"/>
          <w:szCs w:val="22"/>
        </w:rPr>
      </w:pPr>
      <w:r w:rsidRPr="00995D53">
        <w:rPr>
          <w:b/>
          <w:color w:val="000000"/>
          <w:sz w:val="22"/>
          <w:szCs w:val="22"/>
          <w:lang w:eastAsia="ar-SA"/>
        </w:rPr>
        <w:t>Maksymalny</w:t>
      </w:r>
      <w:r w:rsidR="00F57E29" w:rsidRPr="00995D53">
        <w:rPr>
          <w:color w:val="000000"/>
          <w:sz w:val="22"/>
          <w:szCs w:val="22"/>
          <w:lang w:eastAsia="ar-SA"/>
        </w:rPr>
        <w:t>,</w:t>
      </w:r>
      <w:r w:rsidRPr="00995D53">
        <w:rPr>
          <w:color w:val="000000"/>
          <w:sz w:val="22"/>
          <w:szCs w:val="22"/>
          <w:lang w:eastAsia="ar-SA"/>
        </w:rPr>
        <w:t xml:space="preserve"> </w:t>
      </w:r>
      <w:r w:rsidR="00F57E29" w:rsidRPr="00995D53">
        <w:rPr>
          <w:color w:val="000000"/>
          <w:sz w:val="22"/>
          <w:szCs w:val="22"/>
          <w:lang w:eastAsia="ar-SA"/>
        </w:rPr>
        <w:t xml:space="preserve">dopuszczalny przez Zamawiającego </w:t>
      </w:r>
      <w:r w:rsidRPr="00995D53">
        <w:rPr>
          <w:color w:val="000000"/>
          <w:sz w:val="22"/>
          <w:szCs w:val="22"/>
          <w:lang w:eastAsia="ar-SA"/>
        </w:rPr>
        <w:t xml:space="preserve">okres gwarancji </w:t>
      </w:r>
      <w:r w:rsidR="00F00D1E" w:rsidRPr="00995D53">
        <w:rPr>
          <w:sz w:val="22"/>
          <w:szCs w:val="22"/>
        </w:rPr>
        <w:t xml:space="preserve">na całość wykonanych robót budowlanych </w:t>
      </w:r>
      <w:r w:rsidR="00C66105" w:rsidRPr="00995D53">
        <w:rPr>
          <w:sz w:val="22"/>
          <w:szCs w:val="22"/>
        </w:rPr>
        <w:t xml:space="preserve">wraz z zamontowanymi instalacjami i urządzeniami </w:t>
      </w:r>
      <w:r w:rsidR="00F00D1E" w:rsidRPr="00995D53">
        <w:rPr>
          <w:sz w:val="22"/>
          <w:szCs w:val="22"/>
        </w:rPr>
        <w:t xml:space="preserve">wynosi </w:t>
      </w:r>
      <w:r w:rsidR="00C66105" w:rsidRPr="00995D53">
        <w:rPr>
          <w:b/>
          <w:sz w:val="22"/>
          <w:szCs w:val="22"/>
        </w:rPr>
        <w:t>72 miesiące</w:t>
      </w:r>
      <w:r w:rsidR="00F00D1E" w:rsidRPr="00995D53">
        <w:rPr>
          <w:b/>
          <w:sz w:val="22"/>
          <w:szCs w:val="22"/>
        </w:rPr>
        <w:t>.</w:t>
      </w:r>
    </w:p>
    <w:p w:rsidR="00E95DEB" w:rsidRPr="00995D53" w:rsidRDefault="00E95DEB" w:rsidP="00ED4112">
      <w:pPr>
        <w:tabs>
          <w:tab w:val="num" w:pos="0"/>
        </w:tabs>
        <w:suppressAutoHyphens/>
        <w:autoSpaceDE w:val="0"/>
        <w:autoSpaceDN w:val="0"/>
        <w:adjustRightInd w:val="0"/>
        <w:spacing w:line="276" w:lineRule="auto"/>
        <w:ind w:left="0" w:firstLine="0"/>
        <w:contextualSpacing/>
        <w:rPr>
          <w:i/>
          <w:color w:val="000000"/>
          <w:sz w:val="22"/>
          <w:szCs w:val="22"/>
          <w:u w:val="single"/>
          <w:lang w:eastAsia="ar-SA"/>
        </w:rPr>
      </w:pPr>
      <w:r w:rsidRPr="00995D53">
        <w:rPr>
          <w:i/>
          <w:color w:val="000000"/>
          <w:sz w:val="22"/>
          <w:szCs w:val="22"/>
          <w:u w:val="single"/>
          <w:lang w:eastAsia="ar-SA"/>
        </w:rPr>
        <w:t xml:space="preserve">W przypadku gdy Wykonawca zaoferuje okres gwarancji dłuższy niż </w:t>
      </w:r>
      <w:r w:rsidR="00C66105" w:rsidRPr="00995D53">
        <w:rPr>
          <w:i/>
          <w:color w:val="000000"/>
          <w:sz w:val="22"/>
          <w:szCs w:val="22"/>
          <w:u w:val="single"/>
          <w:lang w:eastAsia="ar-SA"/>
        </w:rPr>
        <w:t>72 miesiące</w:t>
      </w:r>
      <w:r w:rsidRPr="00995D53">
        <w:rPr>
          <w:i/>
          <w:color w:val="000000"/>
          <w:sz w:val="22"/>
          <w:szCs w:val="22"/>
          <w:u w:val="single"/>
          <w:lang w:eastAsia="ar-SA"/>
        </w:rPr>
        <w:t xml:space="preserve">, Zamawiający do oceny ofert przyjmie okres </w:t>
      </w:r>
      <w:r w:rsidR="00A71816" w:rsidRPr="00995D53">
        <w:rPr>
          <w:i/>
          <w:color w:val="000000"/>
          <w:sz w:val="22"/>
          <w:szCs w:val="22"/>
          <w:u w:val="single"/>
          <w:lang w:eastAsia="ar-SA"/>
        </w:rPr>
        <w:t>72 miesięcy</w:t>
      </w:r>
      <w:r w:rsidR="003010CB" w:rsidRPr="00995D53">
        <w:rPr>
          <w:i/>
          <w:color w:val="000000"/>
          <w:sz w:val="22"/>
          <w:szCs w:val="22"/>
          <w:u w:val="single"/>
          <w:lang w:eastAsia="ar-SA"/>
        </w:rPr>
        <w:t xml:space="preserve"> i </w:t>
      </w:r>
      <w:r w:rsidRPr="00995D53">
        <w:rPr>
          <w:i/>
          <w:color w:val="000000"/>
          <w:sz w:val="22"/>
          <w:szCs w:val="22"/>
          <w:u w:val="single"/>
          <w:lang w:eastAsia="ar-SA"/>
        </w:rPr>
        <w:t xml:space="preserve">taki zostanie uwzględniony także w umowie. </w:t>
      </w:r>
    </w:p>
    <w:p w:rsidR="001220D0" w:rsidRPr="00995D53" w:rsidRDefault="001220D0" w:rsidP="00ED4112">
      <w:pPr>
        <w:tabs>
          <w:tab w:val="num" w:pos="0"/>
        </w:tabs>
        <w:suppressAutoHyphens/>
        <w:autoSpaceDE w:val="0"/>
        <w:autoSpaceDN w:val="0"/>
        <w:adjustRightInd w:val="0"/>
        <w:spacing w:line="276" w:lineRule="auto"/>
        <w:ind w:left="0" w:firstLine="0"/>
        <w:contextualSpacing/>
        <w:rPr>
          <w:i/>
          <w:color w:val="000000"/>
          <w:sz w:val="22"/>
          <w:szCs w:val="22"/>
          <w:u w:val="single"/>
          <w:lang w:eastAsia="ar-SA"/>
        </w:rPr>
      </w:pPr>
    </w:p>
    <w:p w:rsidR="001220D0" w:rsidRPr="0050401D" w:rsidRDefault="001220D0" w:rsidP="001220D0">
      <w:pPr>
        <w:pStyle w:val="Akapitzlist"/>
        <w:numPr>
          <w:ilvl w:val="0"/>
          <w:numId w:val="110"/>
        </w:numPr>
        <w:autoSpaceDE w:val="0"/>
        <w:autoSpaceDN w:val="0"/>
        <w:adjustRightInd w:val="0"/>
        <w:spacing w:line="276" w:lineRule="auto"/>
        <w:ind w:left="567"/>
        <w:jc w:val="both"/>
        <w:rPr>
          <w:b/>
          <w:sz w:val="22"/>
          <w:szCs w:val="22"/>
          <w:u w:val="single"/>
        </w:rPr>
      </w:pPr>
      <w:r w:rsidRPr="0050401D">
        <w:rPr>
          <w:b/>
          <w:sz w:val="22"/>
          <w:szCs w:val="22"/>
          <w:u w:val="single"/>
        </w:rPr>
        <w:t>Punktacja w kryterium 3</w:t>
      </w:r>
      <w:r w:rsidRPr="0050401D">
        <w:rPr>
          <w:b/>
          <w:sz w:val="22"/>
          <w:szCs w:val="22"/>
        </w:rPr>
        <w:t xml:space="preserve"> –</w:t>
      </w:r>
      <w:r w:rsidR="008208F2" w:rsidRPr="0050401D">
        <w:rPr>
          <w:b/>
          <w:sz w:val="22"/>
          <w:szCs w:val="22"/>
        </w:rPr>
        <w:t xml:space="preserve"> </w:t>
      </w:r>
      <w:r w:rsidR="0050401D" w:rsidRPr="0050401D">
        <w:rPr>
          <w:b/>
          <w:sz w:val="22"/>
          <w:szCs w:val="22"/>
        </w:rPr>
        <w:t xml:space="preserve">Wysokość kary umownej za każdy dzień zwłoki w realizacji przedmiotu umowy – „K” </w:t>
      </w:r>
      <w:r w:rsidRPr="0050401D">
        <w:rPr>
          <w:b/>
          <w:sz w:val="22"/>
          <w:szCs w:val="22"/>
        </w:rPr>
        <w:t>– 20%</w:t>
      </w:r>
    </w:p>
    <w:p w:rsidR="001220D0" w:rsidRPr="0050401D" w:rsidRDefault="001220D0" w:rsidP="00ED4112">
      <w:pPr>
        <w:tabs>
          <w:tab w:val="num" w:pos="0"/>
        </w:tabs>
        <w:suppressAutoHyphens/>
        <w:autoSpaceDE w:val="0"/>
        <w:autoSpaceDN w:val="0"/>
        <w:adjustRightInd w:val="0"/>
        <w:spacing w:line="276" w:lineRule="auto"/>
        <w:ind w:left="0" w:firstLine="0"/>
        <w:contextualSpacing/>
        <w:rPr>
          <w:i/>
          <w:color w:val="000000"/>
          <w:sz w:val="22"/>
          <w:szCs w:val="22"/>
          <w:u w:val="single"/>
          <w:vertAlign w:val="superscript"/>
          <w:lang w:eastAsia="ar-SA"/>
        </w:rPr>
      </w:pPr>
    </w:p>
    <w:p w:rsidR="0050401D" w:rsidRDefault="008208F2" w:rsidP="0050401D">
      <w:pPr>
        <w:tabs>
          <w:tab w:val="num" w:pos="360"/>
        </w:tabs>
        <w:autoSpaceDE w:val="0"/>
        <w:autoSpaceDN w:val="0"/>
        <w:adjustRightInd w:val="0"/>
        <w:ind w:left="1560" w:hanging="360"/>
        <w:jc w:val="left"/>
        <w:rPr>
          <w:b/>
          <w:sz w:val="28"/>
          <w:szCs w:val="28"/>
          <w:vertAlign w:val="subscript"/>
        </w:rPr>
      </w:pPr>
      <w:r w:rsidRPr="0050401D">
        <w:rPr>
          <w:b/>
          <w:sz w:val="28"/>
          <w:szCs w:val="28"/>
          <w:vertAlign w:val="subscript"/>
        </w:rPr>
        <w:t xml:space="preserve"> </w:t>
      </w:r>
      <w:r w:rsidR="002F692A" w:rsidRPr="0050401D">
        <w:rPr>
          <w:b/>
          <w:sz w:val="28"/>
          <w:szCs w:val="28"/>
          <w:vertAlign w:val="subscript"/>
        </w:rPr>
        <w:t xml:space="preserve"> </w:t>
      </w:r>
      <w:r w:rsidRPr="0050401D">
        <w:rPr>
          <w:b/>
          <w:sz w:val="28"/>
          <w:szCs w:val="28"/>
          <w:vertAlign w:val="subscript"/>
        </w:rPr>
        <w:t xml:space="preserve">wysokość kary umownej </w:t>
      </w:r>
      <w:r w:rsidR="0050401D" w:rsidRPr="0050401D">
        <w:rPr>
          <w:b/>
          <w:sz w:val="28"/>
          <w:szCs w:val="28"/>
          <w:vertAlign w:val="subscript"/>
        </w:rPr>
        <w:t xml:space="preserve">za każdy dzień zwłoki </w:t>
      </w:r>
    </w:p>
    <w:p w:rsidR="008208F2" w:rsidRPr="0050401D" w:rsidRDefault="0050401D" w:rsidP="0050401D">
      <w:pPr>
        <w:tabs>
          <w:tab w:val="num" w:pos="360"/>
        </w:tabs>
        <w:autoSpaceDE w:val="0"/>
        <w:autoSpaceDN w:val="0"/>
        <w:adjustRightInd w:val="0"/>
        <w:jc w:val="left"/>
        <w:rPr>
          <w:b/>
          <w:sz w:val="28"/>
          <w:szCs w:val="28"/>
          <w:vertAlign w:val="superscript"/>
        </w:rPr>
      </w:pPr>
      <w:r>
        <w:rPr>
          <w:b/>
          <w:sz w:val="28"/>
          <w:szCs w:val="28"/>
          <w:vertAlign w:val="subscript"/>
        </w:rPr>
        <w:t xml:space="preserve">                         </w:t>
      </w:r>
      <w:r w:rsidRPr="0050401D">
        <w:rPr>
          <w:b/>
          <w:sz w:val="28"/>
          <w:szCs w:val="28"/>
          <w:vertAlign w:val="subscript"/>
        </w:rPr>
        <w:t xml:space="preserve">w realizacji przedmiotu umowy </w:t>
      </w:r>
      <w:r w:rsidR="008208F2" w:rsidRPr="0050401D">
        <w:rPr>
          <w:b/>
          <w:sz w:val="28"/>
          <w:szCs w:val="28"/>
          <w:vertAlign w:val="subscript"/>
        </w:rPr>
        <w:t>w ofercie ocenianej</w:t>
      </w:r>
    </w:p>
    <w:p w:rsidR="008208F2" w:rsidRPr="0050401D" w:rsidRDefault="008208F2" w:rsidP="008208F2">
      <w:pPr>
        <w:tabs>
          <w:tab w:val="num" w:pos="360"/>
        </w:tabs>
        <w:autoSpaceDE w:val="0"/>
        <w:autoSpaceDN w:val="0"/>
        <w:adjustRightInd w:val="0"/>
        <w:spacing w:line="276" w:lineRule="auto"/>
        <w:ind w:left="709" w:hanging="360"/>
        <w:jc w:val="left"/>
        <w:rPr>
          <w:b/>
          <w:sz w:val="22"/>
          <w:szCs w:val="22"/>
        </w:rPr>
      </w:pPr>
      <w:r w:rsidRPr="0050401D">
        <w:rPr>
          <w:b/>
          <w:sz w:val="22"/>
          <w:szCs w:val="22"/>
        </w:rPr>
        <w:t xml:space="preserve">K  =  </w:t>
      </w:r>
      <w:r w:rsidRPr="0050401D">
        <w:rPr>
          <w:b/>
          <w:sz w:val="22"/>
          <w:szCs w:val="22"/>
          <w:vertAlign w:val="superscript"/>
        </w:rPr>
        <w:t>……………</w:t>
      </w:r>
      <w:r w:rsidR="000621D2" w:rsidRPr="0050401D">
        <w:rPr>
          <w:b/>
          <w:sz w:val="22"/>
          <w:szCs w:val="22"/>
          <w:vertAlign w:val="superscript"/>
        </w:rPr>
        <w:t>…….………………………..…………………..…………</w:t>
      </w:r>
      <w:r w:rsidRPr="0050401D">
        <w:rPr>
          <w:b/>
          <w:sz w:val="22"/>
          <w:szCs w:val="22"/>
          <w:vertAlign w:val="superscript"/>
        </w:rPr>
        <w:t>……</w:t>
      </w:r>
      <w:r w:rsidR="0050401D">
        <w:rPr>
          <w:b/>
          <w:sz w:val="22"/>
          <w:szCs w:val="22"/>
          <w:vertAlign w:val="superscript"/>
        </w:rPr>
        <w:t>…</w:t>
      </w:r>
      <w:r w:rsidRPr="0050401D">
        <w:rPr>
          <w:b/>
          <w:sz w:val="22"/>
          <w:szCs w:val="22"/>
          <w:vertAlign w:val="superscript"/>
        </w:rPr>
        <w:t xml:space="preserve">… </w:t>
      </w:r>
      <w:r w:rsidRPr="0050401D">
        <w:rPr>
          <w:b/>
          <w:sz w:val="22"/>
          <w:szCs w:val="22"/>
        </w:rPr>
        <w:t xml:space="preserve"> x 100 x 20%</w:t>
      </w:r>
    </w:p>
    <w:p w:rsidR="0050401D" w:rsidRDefault="000621D2" w:rsidP="0050401D">
      <w:pPr>
        <w:suppressAutoHyphens/>
        <w:autoSpaceDE w:val="0"/>
        <w:autoSpaceDN w:val="0"/>
        <w:adjustRightInd w:val="0"/>
        <w:ind w:left="567" w:firstLine="0"/>
        <w:contextualSpacing/>
        <w:rPr>
          <w:b/>
          <w:sz w:val="28"/>
          <w:vertAlign w:val="superscript"/>
        </w:rPr>
      </w:pPr>
      <w:r w:rsidRPr="0050401D">
        <w:rPr>
          <w:b/>
          <w:sz w:val="28"/>
          <w:vertAlign w:val="superscript"/>
        </w:rPr>
        <w:t xml:space="preserve">               </w:t>
      </w:r>
      <w:r w:rsidR="008208F2" w:rsidRPr="0050401D">
        <w:rPr>
          <w:b/>
          <w:sz w:val="28"/>
          <w:vertAlign w:val="superscript"/>
        </w:rPr>
        <w:t xml:space="preserve">  </w:t>
      </w:r>
      <w:r w:rsidR="001220D0" w:rsidRPr="0050401D">
        <w:rPr>
          <w:b/>
          <w:sz w:val="28"/>
          <w:vertAlign w:val="superscript"/>
        </w:rPr>
        <w:t xml:space="preserve">najwyższa ofertowa wysokość kary umownej </w:t>
      </w:r>
    </w:p>
    <w:p w:rsidR="008208F2" w:rsidRPr="0050401D" w:rsidRDefault="0050401D" w:rsidP="0050401D">
      <w:pPr>
        <w:suppressAutoHyphens/>
        <w:autoSpaceDE w:val="0"/>
        <w:autoSpaceDN w:val="0"/>
        <w:adjustRightInd w:val="0"/>
        <w:ind w:left="567" w:firstLine="0"/>
        <w:contextualSpacing/>
        <w:rPr>
          <w:b/>
          <w:sz w:val="28"/>
          <w:vertAlign w:val="superscript"/>
        </w:rPr>
      </w:pPr>
      <w:r>
        <w:rPr>
          <w:b/>
          <w:sz w:val="28"/>
          <w:vertAlign w:val="superscript"/>
        </w:rPr>
        <w:t xml:space="preserve">           </w:t>
      </w:r>
      <w:r w:rsidRPr="0050401D">
        <w:rPr>
          <w:b/>
          <w:sz w:val="28"/>
          <w:vertAlign w:val="superscript"/>
        </w:rPr>
        <w:t>za każdy dzień zwłoki w realizacji przedmiotu umowy</w:t>
      </w:r>
    </w:p>
    <w:p w:rsidR="008208F2" w:rsidRPr="0050401D" w:rsidRDefault="008208F2" w:rsidP="008208F2">
      <w:pPr>
        <w:tabs>
          <w:tab w:val="num" w:pos="633"/>
        </w:tabs>
        <w:autoSpaceDE w:val="0"/>
        <w:autoSpaceDN w:val="0"/>
        <w:adjustRightInd w:val="0"/>
        <w:spacing w:line="276" w:lineRule="auto"/>
        <w:ind w:left="709" w:hanging="360"/>
        <w:rPr>
          <w:sz w:val="22"/>
          <w:szCs w:val="22"/>
          <w:u w:val="single"/>
        </w:rPr>
      </w:pPr>
      <w:r w:rsidRPr="0050401D">
        <w:rPr>
          <w:sz w:val="22"/>
          <w:szCs w:val="22"/>
          <w:u w:val="single"/>
        </w:rPr>
        <w:t>gdzie:</w:t>
      </w:r>
    </w:p>
    <w:p w:rsidR="008208F2" w:rsidRPr="0050401D" w:rsidRDefault="008208F2" w:rsidP="00D916AB">
      <w:pPr>
        <w:tabs>
          <w:tab w:val="num" w:pos="633"/>
        </w:tabs>
        <w:autoSpaceDE w:val="0"/>
        <w:autoSpaceDN w:val="0"/>
        <w:adjustRightInd w:val="0"/>
        <w:spacing w:line="276" w:lineRule="auto"/>
        <w:ind w:left="709" w:hanging="360"/>
        <w:rPr>
          <w:sz w:val="22"/>
          <w:szCs w:val="22"/>
        </w:rPr>
      </w:pPr>
      <w:r w:rsidRPr="0050401D">
        <w:rPr>
          <w:b/>
          <w:sz w:val="22"/>
          <w:szCs w:val="22"/>
        </w:rPr>
        <w:t>K</w:t>
      </w:r>
      <w:r w:rsidRPr="0050401D">
        <w:rPr>
          <w:b/>
          <w:sz w:val="22"/>
          <w:szCs w:val="22"/>
          <w:vertAlign w:val="subscript"/>
        </w:rPr>
        <w:t xml:space="preserve"> </w:t>
      </w:r>
      <w:r w:rsidRPr="0050401D">
        <w:rPr>
          <w:sz w:val="22"/>
          <w:szCs w:val="22"/>
        </w:rPr>
        <w:t xml:space="preserve">– wartość punktów za kryterium </w:t>
      </w:r>
      <w:r w:rsidRPr="0050401D">
        <w:rPr>
          <w:i/>
          <w:sz w:val="22"/>
          <w:szCs w:val="22"/>
        </w:rPr>
        <w:t>„Wysokość kary umownej”</w:t>
      </w:r>
      <w:r w:rsidRPr="0050401D">
        <w:rPr>
          <w:sz w:val="22"/>
          <w:szCs w:val="22"/>
        </w:rPr>
        <w:t xml:space="preserve"> dla oferty ocenianej</w:t>
      </w:r>
    </w:p>
    <w:p w:rsidR="000621D2" w:rsidRPr="00B1261B" w:rsidRDefault="000621D2" w:rsidP="00D916AB">
      <w:pPr>
        <w:tabs>
          <w:tab w:val="num" w:pos="633"/>
        </w:tabs>
        <w:autoSpaceDE w:val="0"/>
        <w:autoSpaceDN w:val="0"/>
        <w:adjustRightInd w:val="0"/>
        <w:spacing w:line="276" w:lineRule="auto"/>
        <w:ind w:left="709" w:hanging="360"/>
        <w:rPr>
          <w:sz w:val="16"/>
          <w:szCs w:val="22"/>
        </w:rPr>
      </w:pPr>
    </w:p>
    <w:p w:rsidR="008208F2" w:rsidRPr="0050401D" w:rsidRDefault="008208F2" w:rsidP="008208F2">
      <w:pPr>
        <w:tabs>
          <w:tab w:val="num" w:pos="360"/>
        </w:tabs>
        <w:autoSpaceDE w:val="0"/>
        <w:autoSpaceDN w:val="0"/>
        <w:adjustRightInd w:val="0"/>
        <w:spacing w:line="276" w:lineRule="auto"/>
        <w:ind w:left="0" w:firstLine="0"/>
        <w:rPr>
          <w:b/>
          <w:sz w:val="22"/>
          <w:u w:val="single"/>
        </w:rPr>
      </w:pPr>
      <w:r w:rsidRPr="0050401D">
        <w:rPr>
          <w:b/>
          <w:sz w:val="22"/>
          <w:u w:val="single"/>
        </w:rPr>
        <w:t>UWAGA!</w:t>
      </w:r>
    </w:p>
    <w:p w:rsidR="00DF1308" w:rsidRPr="0050401D" w:rsidRDefault="00041700" w:rsidP="008208F2">
      <w:pPr>
        <w:tabs>
          <w:tab w:val="num" w:pos="0"/>
        </w:tabs>
        <w:suppressAutoHyphens/>
        <w:autoSpaceDE w:val="0"/>
        <w:autoSpaceDN w:val="0"/>
        <w:adjustRightInd w:val="0"/>
        <w:spacing w:line="276" w:lineRule="auto"/>
        <w:ind w:left="0" w:firstLine="0"/>
        <w:contextualSpacing/>
        <w:rPr>
          <w:b/>
          <w:sz w:val="22"/>
        </w:rPr>
      </w:pPr>
      <w:r w:rsidRPr="0050401D">
        <w:rPr>
          <w:b/>
          <w:sz w:val="22"/>
        </w:rPr>
        <w:t>Wykonawca w pkt. 3 Formularza ofertowego</w:t>
      </w:r>
      <w:r w:rsidR="001220D0" w:rsidRPr="0050401D">
        <w:rPr>
          <w:b/>
          <w:sz w:val="22"/>
        </w:rPr>
        <w:t xml:space="preserve"> zaoferuje wysokość kary umownej</w:t>
      </w:r>
      <w:r w:rsidRPr="0050401D">
        <w:rPr>
          <w:b/>
          <w:sz w:val="22"/>
        </w:rPr>
        <w:t xml:space="preserve"> </w:t>
      </w:r>
      <w:r w:rsidR="0050401D" w:rsidRPr="0050401D">
        <w:rPr>
          <w:b/>
          <w:sz w:val="22"/>
        </w:rPr>
        <w:t>za każdy dzień zwłoki w realizacji przedmiotu umowy</w:t>
      </w:r>
      <w:r w:rsidR="00327264" w:rsidRPr="0050401D">
        <w:rPr>
          <w:b/>
          <w:sz w:val="22"/>
        </w:rPr>
        <w:t>, podając wysokość kary</w:t>
      </w:r>
      <w:r w:rsidRPr="0050401D">
        <w:rPr>
          <w:b/>
          <w:sz w:val="22"/>
        </w:rPr>
        <w:t xml:space="preserve"> </w:t>
      </w:r>
      <w:r w:rsidR="00327264" w:rsidRPr="0050401D">
        <w:rPr>
          <w:b/>
          <w:sz w:val="22"/>
        </w:rPr>
        <w:t xml:space="preserve">umownej, o której mowa </w:t>
      </w:r>
      <w:r w:rsidRPr="0050401D">
        <w:rPr>
          <w:b/>
          <w:sz w:val="22"/>
        </w:rPr>
        <w:t xml:space="preserve">w </w:t>
      </w:r>
      <w:r w:rsidR="00327264" w:rsidRPr="0050401D">
        <w:rPr>
          <w:b/>
          <w:sz w:val="22"/>
        </w:rPr>
        <w:t xml:space="preserve"> § 9</w:t>
      </w:r>
      <w:r w:rsidRPr="0050401D">
        <w:rPr>
          <w:b/>
          <w:sz w:val="22"/>
        </w:rPr>
        <w:t xml:space="preserve"> ust. 1 </w:t>
      </w:r>
      <w:r w:rsidR="0050401D">
        <w:rPr>
          <w:b/>
          <w:sz w:val="22"/>
        </w:rPr>
        <w:t xml:space="preserve">lit. a </w:t>
      </w:r>
      <w:r w:rsidRPr="0050401D">
        <w:rPr>
          <w:b/>
          <w:sz w:val="22"/>
        </w:rPr>
        <w:t>projektu umowy,</w:t>
      </w:r>
      <w:r w:rsidR="008208F2" w:rsidRPr="0050401D">
        <w:rPr>
          <w:b/>
          <w:sz w:val="22"/>
        </w:rPr>
        <w:t xml:space="preserve"> </w:t>
      </w:r>
      <w:r w:rsidR="00DF1308" w:rsidRPr="0050401D">
        <w:rPr>
          <w:b/>
          <w:sz w:val="22"/>
        </w:rPr>
        <w:t>w wysokości od 0,1% do 0,5</w:t>
      </w:r>
      <w:r w:rsidR="001220D0" w:rsidRPr="0050401D">
        <w:rPr>
          <w:b/>
          <w:sz w:val="22"/>
        </w:rPr>
        <w:t xml:space="preserve">% wynagrodzenia, o którym mowa </w:t>
      </w:r>
      <w:r w:rsidR="0050401D">
        <w:rPr>
          <w:b/>
          <w:sz w:val="22"/>
        </w:rPr>
        <w:t xml:space="preserve">                             </w:t>
      </w:r>
      <w:r w:rsidR="001220D0" w:rsidRPr="0050401D">
        <w:rPr>
          <w:b/>
          <w:sz w:val="22"/>
        </w:rPr>
        <w:t>w §</w:t>
      </w:r>
      <w:r w:rsidR="00DF1308" w:rsidRPr="0050401D">
        <w:rPr>
          <w:b/>
          <w:sz w:val="22"/>
        </w:rPr>
        <w:t xml:space="preserve"> 2</w:t>
      </w:r>
      <w:r w:rsidR="001220D0" w:rsidRPr="0050401D">
        <w:rPr>
          <w:b/>
          <w:sz w:val="22"/>
        </w:rPr>
        <w:t xml:space="preserve"> ust. 1 </w:t>
      </w:r>
      <w:r w:rsidR="00DF1308" w:rsidRPr="0050401D">
        <w:rPr>
          <w:b/>
          <w:sz w:val="22"/>
        </w:rPr>
        <w:t>projektu umowy</w:t>
      </w:r>
      <w:r w:rsidR="001220D0" w:rsidRPr="0050401D">
        <w:rPr>
          <w:b/>
          <w:sz w:val="22"/>
        </w:rPr>
        <w:t xml:space="preserve">. </w:t>
      </w:r>
    </w:p>
    <w:p w:rsidR="00327264" w:rsidRPr="00B1261B" w:rsidRDefault="00327264" w:rsidP="008208F2">
      <w:pPr>
        <w:tabs>
          <w:tab w:val="num" w:pos="0"/>
        </w:tabs>
        <w:suppressAutoHyphens/>
        <w:autoSpaceDE w:val="0"/>
        <w:autoSpaceDN w:val="0"/>
        <w:adjustRightInd w:val="0"/>
        <w:spacing w:line="276" w:lineRule="auto"/>
        <w:ind w:left="0" w:firstLine="0"/>
        <w:contextualSpacing/>
        <w:rPr>
          <w:sz w:val="10"/>
        </w:rPr>
      </w:pPr>
    </w:p>
    <w:p w:rsidR="00E67EAF" w:rsidRPr="0050401D" w:rsidRDefault="00E67EAF" w:rsidP="008208F2">
      <w:pPr>
        <w:tabs>
          <w:tab w:val="num" w:pos="0"/>
        </w:tabs>
        <w:suppressAutoHyphens/>
        <w:autoSpaceDE w:val="0"/>
        <w:autoSpaceDN w:val="0"/>
        <w:adjustRightInd w:val="0"/>
        <w:spacing w:line="276" w:lineRule="auto"/>
        <w:ind w:left="0" w:firstLine="0"/>
        <w:contextualSpacing/>
        <w:rPr>
          <w:sz w:val="22"/>
        </w:rPr>
      </w:pPr>
      <w:r w:rsidRPr="0050401D">
        <w:rPr>
          <w:b/>
          <w:sz w:val="22"/>
        </w:rPr>
        <w:t xml:space="preserve">Minimalna, </w:t>
      </w:r>
      <w:r w:rsidRPr="0050401D">
        <w:rPr>
          <w:sz w:val="22"/>
        </w:rPr>
        <w:t>wymagana przez Zamawiającego</w:t>
      </w:r>
      <w:r w:rsidRPr="0050401D">
        <w:rPr>
          <w:b/>
          <w:sz w:val="22"/>
        </w:rPr>
        <w:t xml:space="preserve"> </w:t>
      </w:r>
      <w:r w:rsidR="001220D0" w:rsidRPr="0050401D">
        <w:rPr>
          <w:sz w:val="22"/>
        </w:rPr>
        <w:t>wysokość kary umownej</w:t>
      </w:r>
      <w:r w:rsidR="0050401D" w:rsidRPr="0050401D">
        <w:t xml:space="preserve"> </w:t>
      </w:r>
      <w:r w:rsidR="0050401D" w:rsidRPr="0050401D">
        <w:rPr>
          <w:sz w:val="22"/>
        </w:rPr>
        <w:t xml:space="preserve">za każdy dzień zwłoki </w:t>
      </w:r>
      <w:r w:rsidR="0050401D">
        <w:rPr>
          <w:sz w:val="22"/>
        </w:rPr>
        <w:t xml:space="preserve">                             </w:t>
      </w:r>
      <w:r w:rsidR="0050401D" w:rsidRPr="0050401D">
        <w:rPr>
          <w:sz w:val="22"/>
        </w:rPr>
        <w:t>w realizacji przedmiotu umowy</w:t>
      </w:r>
      <w:r w:rsidR="000621D2" w:rsidRPr="0050401D">
        <w:rPr>
          <w:sz w:val="22"/>
        </w:rPr>
        <w:t>,</w:t>
      </w:r>
      <w:r w:rsidR="001220D0" w:rsidRPr="0050401D">
        <w:rPr>
          <w:sz w:val="22"/>
        </w:rPr>
        <w:t xml:space="preserve"> </w:t>
      </w:r>
      <w:r w:rsidR="000621D2" w:rsidRPr="0050401D">
        <w:rPr>
          <w:sz w:val="22"/>
        </w:rPr>
        <w:t>o której mowa w  § 9 ust. 1</w:t>
      </w:r>
      <w:r w:rsidR="0050401D">
        <w:rPr>
          <w:sz w:val="22"/>
        </w:rPr>
        <w:t xml:space="preserve"> lit. a</w:t>
      </w:r>
      <w:r w:rsidR="000621D2" w:rsidRPr="0050401D">
        <w:rPr>
          <w:sz w:val="22"/>
        </w:rPr>
        <w:t xml:space="preserve"> projektu umowy</w:t>
      </w:r>
      <w:r w:rsidR="00BE4F13" w:rsidRPr="0050401D">
        <w:rPr>
          <w:sz w:val="22"/>
        </w:rPr>
        <w:t>,</w:t>
      </w:r>
      <w:r w:rsidR="000621D2" w:rsidRPr="0050401D">
        <w:rPr>
          <w:sz w:val="22"/>
        </w:rPr>
        <w:t xml:space="preserve"> </w:t>
      </w:r>
      <w:r w:rsidRPr="0050401D">
        <w:rPr>
          <w:sz w:val="22"/>
        </w:rPr>
        <w:t xml:space="preserve">wynosi </w:t>
      </w:r>
      <w:r w:rsidR="00DF1308" w:rsidRPr="0050401D">
        <w:rPr>
          <w:b/>
          <w:sz w:val="22"/>
        </w:rPr>
        <w:t>0,1</w:t>
      </w:r>
      <w:r w:rsidR="001220D0" w:rsidRPr="0050401D">
        <w:rPr>
          <w:b/>
          <w:sz w:val="22"/>
        </w:rPr>
        <w:t xml:space="preserve"> % w</w:t>
      </w:r>
      <w:r w:rsidR="00DF1308" w:rsidRPr="0050401D">
        <w:rPr>
          <w:b/>
          <w:sz w:val="22"/>
        </w:rPr>
        <w:t>ynagrodzenia</w:t>
      </w:r>
      <w:r w:rsidR="00DF1308" w:rsidRPr="0050401D">
        <w:rPr>
          <w:sz w:val="22"/>
        </w:rPr>
        <w:t>, o którym mowa w § 2</w:t>
      </w:r>
      <w:r w:rsidR="001220D0" w:rsidRPr="0050401D">
        <w:rPr>
          <w:sz w:val="22"/>
        </w:rPr>
        <w:t xml:space="preserve"> ust. 1 </w:t>
      </w:r>
      <w:r w:rsidRPr="0050401D">
        <w:rPr>
          <w:sz w:val="22"/>
        </w:rPr>
        <w:t>projektu umowy.</w:t>
      </w:r>
      <w:r w:rsidR="001220D0" w:rsidRPr="0050401D">
        <w:rPr>
          <w:sz w:val="22"/>
        </w:rPr>
        <w:t xml:space="preserve"> </w:t>
      </w:r>
    </w:p>
    <w:p w:rsidR="00E67EAF" w:rsidRPr="0050401D" w:rsidRDefault="00E67EAF" w:rsidP="00E67EAF">
      <w:pPr>
        <w:tabs>
          <w:tab w:val="num" w:pos="0"/>
        </w:tabs>
        <w:suppressAutoHyphens/>
        <w:autoSpaceDE w:val="0"/>
        <w:autoSpaceDN w:val="0"/>
        <w:adjustRightInd w:val="0"/>
        <w:spacing w:line="276" w:lineRule="auto"/>
        <w:ind w:left="0" w:firstLine="0"/>
        <w:contextualSpacing/>
        <w:rPr>
          <w:b/>
          <w:i/>
          <w:color w:val="000000"/>
          <w:sz w:val="22"/>
          <w:szCs w:val="22"/>
          <w:u w:val="single"/>
          <w:lang w:eastAsia="ar-SA"/>
        </w:rPr>
      </w:pPr>
      <w:r w:rsidRPr="0050401D">
        <w:rPr>
          <w:i/>
          <w:color w:val="000000"/>
          <w:sz w:val="22"/>
          <w:szCs w:val="22"/>
          <w:u w:val="single"/>
          <w:lang w:eastAsia="ar-SA"/>
        </w:rPr>
        <w:t>W pr</w:t>
      </w:r>
      <w:r w:rsidR="00BE4F13" w:rsidRPr="0050401D">
        <w:rPr>
          <w:i/>
          <w:color w:val="000000"/>
          <w:sz w:val="22"/>
          <w:szCs w:val="22"/>
          <w:u w:val="single"/>
          <w:lang w:eastAsia="ar-SA"/>
        </w:rPr>
        <w:t>zypadku gdy Wykonawca zaoferuje</w:t>
      </w:r>
      <w:r w:rsidRPr="0050401D">
        <w:rPr>
          <w:i/>
          <w:color w:val="000000"/>
          <w:sz w:val="22"/>
          <w:szCs w:val="22"/>
          <w:u w:val="single"/>
          <w:lang w:eastAsia="ar-SA"/>
        </w:rPr>
        <w:t xml:space="preserve"> wysokość kary umo</w:t>
      </w:r>
      <w:r w:rsidR="00BE4F13" w:rsidRPr="0050401D">
        <w:rPr>
          <w:i/>
          <w:color w:val="000000"/>
          <w:sz w:val="22"/>
          <w:szCs w:val="22"/>
          <w:u w:val="single"/>
          <w:lang w:eastAsia="ar-SA"/>
        </w:rPr>
        <w:t>wnej</w:t>
      </w:r>
      <w:r w:rsidR="0050401D" w:rsidRPr="0050401D">
        <w:rPr>
          <w:u w:val="single"/>
        </w:rPr>
        <w:t xml:space="preserve"> </w:t>
      </w:r>
      <w:r w:rsidR="0050401D" w:rsidRPr="0050401D">
        <w:rPr>
          <w:i/>
          <w:color w:val="000000"/>
          <w:sz w:val="22"/>
          <w:szCs w:val="22"/>
          <w:u w:val="single"/>
          <w:lang w:eastAsia="ar-SA"/>
        </w:rPr>
        <w:t>za każdy dzień zwłoki w realizacji przedmiotu umowy</w:t>
      </w:r>
      <w:r w:rsidR="00BE4F13" w:rsidRPr="0050401D">
        <w:rPr>
          <w:i/>
          <w:color w:val="000000"/>
          <w:sz w:val="22"/>
          <w:szCs w:val="22"/>
          <w:u w:val="single"/>
          <w:lang w:eastAsia="ar-SA"/>
        </w:rPr>
        <w:t xml:space="preserve">, o której mowa o którym mowa w  § 9 ust. 1 </w:t>
      </w:r>
      <w:r w:rsidR="0050401D">
        <w:rPr>
          <w:i/>
          <w:color w:val="000000"/>
          <w:sz w:val="22"/>
          <w:szCs w:val="22"/>
          <w:u w:val="single"/>
          <w:lang w:eastAsia="ar-SA"/>
        </w:rPr>
        <w:t xml:space="preserve">lit. a </w:t>
      </w:r>
      <w:r w:rsidR="00BE4F13" w:rsidRPr="0050401D">
        <w:rPr>
          <w:i/>
          <w:color w:val="000000"/>
          <w:sz w:val="22"/>
          <w:szCs w:val="22"/>
          <w:u w:val="single"/>
          <w:lang w:eastAsia="ar-SA"/>
        </w:rPr>
        <w:t>projektu umowy</w:t>
      </w:r>
      <w:r w:rsidR="005618B9" w:rsidRPr="0050401D">
        <w:rPr>
          <w:i/>
          <w:color w:val="000000"/>
          <w:sz w:val="22"/>
          <w:szCs w:val="22"/>
          <w:u w:val="single"/>
          <w:lang w:eastAsia="ar-SA"/>
        </w:rPr>
        <w:t>,</w:t>
      </w:r>
      <w:r w:rsidRPr="0050401D">
        <w:rPr>
          <w:i/>
          <w:color w:val="000000"/>
          <w:sz w:val="22"/>
          <w:szCs w:val="22"/>
          <w:u w:val="single"/>
          <w:lang w:eastAsia="ar-SA"/>
        </w:rPr>
        <w:t xml:space="preserve"> w wysokości niższej niż 0,1% wynagrodzenia, o którym mowa w § 2 ust. 1 projektu umowy lub jej nie wskaże (nie wpisze w Formularzu ofertowym), Zamawiający odrzuci ofertę Wykonawcy na podstawie art. 89 ust. 1 pkt 2 ustawy p.z.p.: „treść oferty nie odpowiada treści Specyfikacji Istotnych Warunków Zamówienia</w:t>
      </w:r>
      <w:r w:rsidRPr="0050401D">
        <w:rPr>
          <w:i/>
          <w:color w:val="000000"/>
          <w:sz w:val="22"/>
          <w:szCs w:val="22"/>
          <w:lang w:eastAsia="ar-SA"/>
        </w:rPr>
        <w:t>”</w:t>
      </w:r>
      <w:r w:rsidRPr="0050401D">
        <w:rPr>
          <w:color w:val="000000"/>
          <w:sz w:val="22"/>
          <w:szCs w:val="22"/>
          <w:lang w:eastAsia="ar-SA"/>
        </w:rPr>
        <w:t>.</w:t>
      </w:r>
    </w:p>
    <w:p w:rsidR="00E67EAF" w:rsidRPr="00B1261B" w:rsidRDefault="00E67EAF" w:rsidP="008208F2">
      <w:pPr>
        <w:tabs>
          <w:tab w:val="num" w:pos="0"/>
        </w:tabs>
        <w:suppressAutoHyphens/>
        <w:autoSpaceDE w:val="0"/>
        <w:autoSpaceDN w:val="0"/>
        <w:adjustRightInd w:val="0"/>
        <w:spacing w:line="276" w:lineRule="auto"/>
        <w:ind w:left="0" w:firstLine="0"/>
        <w:contextualSpacing/>
        <w:rPr>
          <w:sz w:val="10"/>
        </w:rPr>
      </w:pPr>
    </w:p>
    <w:p w:rsidR="00DF1308" w:rsidRPr="0050401D" w:rsidRDefault="001220D0" w:rsidP="008208F2">
      <w:pPr>
        <w:tabs>
          <w:tab w:val="num" w:pos="0"/>
        </w:tabs>
        <w:suppressAutoHyphens/>
        <w:autoSpaceDE w:val="0"/>
        <w:autoSpaceDN w:val="0"/>
        <w:adjustRightInd w:val="0"/>
        <w:spacing w:line="276" w:lineRule="auto"/>
        <w:ind w:left="0" w:firstLine="0"/>
        <w:contextualSpacing/>
        <w:rPr>
          <w:sz w:val="22"/>
        </w:rPr>
      </w:pPr>
      <w:r w:rsidRPr="0050401D">
        <w:rPr>
          <w:b/>
          <w:sz w:val="22"/>
        </w:rPr>
        <w:t>Maksymalna</w:t>
      </w:r>
      <w:r w:rsidR="0030293A" w:rsidRPr="0050401D">
        <w:rPr>
          <w:b/>
          <w:sz w:val="22"/>
        </w:rPr>
        <w:t xml:space="preserve">, </w:t>
      </w:r>
      <w:r w:rsidR="0030293A" w:rsidRPr="0050401D">
        <w:rPr>
          <w:sz w:val="22"/>
        </w:rPr>
        <w:t xml:space="preserve">dopuszczalna przez </w:t>
      </w:r>
      <w:r w:rsidR="005618B9" w:rsidRPr="0050401D">
        <w:rPr>
          <w:sz w:val="22"/>
        </w:rPr>
        <w:t>Z</w:t>
      </w:r>
      <w:r w:rsidR="0030293A" w:rsidRPr="0050401D">
        <w:rPr>
          <w:sz w:val="22"/>
        </w:rPr>
        <w:t>amawiającego</w:t>
      </w:r>
      <w:r w:rsidRPr="0050401D">
        <w:rPr>
          <w:sz w:val="22"/>
        </w:rPr>
        <w:t xml:space="preserve"> wysokość kary umownej</w:t>
      </w:r>
      <w:r w:rsidR="00B1261B" w:rsidRPr="00B1261B">
        <w:t xml:space="preserve"> </w:t>
      </w:r>
      <w:r w:rsidR="00B1261B" w:rsidRPr="00B1261B">
        <w:rPr>
          <w:sz w:val="22"/>
        </w:rPr>
        <w:t xml:space="preserve">za każdy dzień zwłoki </w:t>
      </w:r>
      <w:r w:rsidR="00B1261B">
        <w:rPr>
          <w:sz w:val="22"/>
        </w:rPr>
        <w:t xml:space="preserve">                     </w:t>
      </w:r>
      <w:r w:rsidR="00B1261B" w:rsidRPr="00B1261B">
        <w:rPr>
          <w:sz w:val="22"/>
        </w:rPr>
        <w:t>w realizacji przedmiotu umowy</w:t>
      </w:r>
      <w:r w:rsidR="00B1261B">
        <w:rPr>
          <w:sz w:val="22"/>
        </w:rPr>
        <w:t>, o której mowa w</w:t>
      </w:r>
      <w:r w:rsidR="005618B9" w:rsidRPr="0050401D">
        <w:rPr>
          <w:sz w:val="22"/>
        </w:rPr>
        <w:t xml:space="preserve"> § 9</w:t>
      </w:r>
      <w:r w:rsidR="00B1261B">
        <w:rPr>
          <w:sz w:val="22"/>
        </w:rPr>
        <w:t xml:space="preserve"> </w:t>
      </w:r>
      <w:r w:rsidR="005618B9" w:rsidRPr="0050401D">
        <w:rPr>
          <w:sz w:val="22"/>
        </w:rPr>
        <w:t xml:space="preserve">ust. 1 </w:t>
      </w:r>
      <w:r w:rsidR="00B1261B">
        <w:rPr>
          <w:sz w:val="22"/>
        </w:rPr>
        <w:t xml:space="preserve">lit. a </w:t>
      </w:r>
      <w:r w:rsidR="005618B9" w:rsidRPr="0050401D">
        <w:rPr>
          <w:sz w:val="22"/>
        </w:rPr>
        <w:t>projektu umowy,</w:t>
      </w:r>
      <w:r w:rsidRPr="0050401D">
        <w:rPr>
          <w:sz w:val="22"/>
        </w:rPr>
        <w:t xml:space="preserve"> </w:t>
      </w:r>
      <w:r w:rsidR="00E67EAF" w:rsidRPr="0050401D">
        <w:rPr>
          <w:sz w:val="22"/>
        </w:rPr>
        <w:t>wynosi</w:t>
      </w:r>
      <w:r w:rsidRPr="0050401D">
        <w:rPr>
          <w:sz w:val="22"/>
        </w:rPr>
        <w:t xml:space="preserve"> </w:t>
      </w:r>
      <w:r w:rsidR="00DF1308" w:rsidRPr="0050401D">
        <w:rPr>
          <w:b/>
          <w:sz w:val="22"/>
        </w:rPr>
        <w:t>0,5</w:t>
      </w:r>
      <w:r w:rsidRPr="0050401D">
        <w:rPr>
          <w:b/>
          <w:sz w:val="22"/>
        </w:rPr>
        <w:t xml:space="preserve"> % wynagrodzenia</w:t>
      </w:r>
      <w:r w:rsidR="00DF1308" w:rsidRPr="0050401D">
        <w:rPr>
          <w:sz w:val="22"/>
        </w:rPr>
        <w:t>, o którym mowa w § 2</w:t>
      </w:r>
      <w:r w:rsidRPr="0050401D">
        <w:rPr>
          <w:sz w:val="22"/>
        </w:rPr>
        <w:t xml:space="preserve"> ust. 1 </w:t>
      </w:r>
      <w:r w:rsidR="00DF1308" w:rsidRPr="0050401D">
        <w:rPr>
          <w:sz w:val="22"/>
        </w:rPr>
        <w:t>projektu</w:t>
      </w:r>
      <w:r w:rsidR="00E67EAF" w:rsidRPr="0050401D">
        <w:rPr>
          <w:sz w:val="22"/>
        </w:rPr>
        <w:t xml:space="preserve"> umowy</w:t>
      </w:r>
      <w:r w:rsidRPr="0050401D">
        <w:rPr>
          <w:sz w:val="22"/>
        </w:rPr>
        <w:t xml:space="preserve">. </w:t>
      </w:r>
    </w:p>
    <w:p w:rsidR="003F569E" w:rsidRDefault="002711A1" w:rsidP="008208F2">
      <w:pPr>
        <w:tabs>
          <w:tab w:val="num" w:pos="0"/>
        </w:tabs>
        <w:suppressAutoHyphens/>
        <w:autoSpaceDE w:val="0"/>
        <w:autoSpaceDN w:val="0"/>
        <w:adjustRightInd w:val="0"/>
        <w:spacing w:line="276" w:lineRule="auto"/>
        <w:ind w:left="0" w:firstLine="0"/>
        <w:contextualSpacing/>
        <w:rPr>
          <w:i/>
          <w:sz w:val="22"/>
          <w:u w:val="single"/>
        </w:rPr>
      </w:pPr>
      <w:r w:rsidRPr="0050401D">
        <w:rPr>
          <w:i/>
          <w:sz w:val="22"/>
          <w:u w:val="single"/>
        </w:rPr>
        <w:t xml:space="preserve">W przypadku gdy </w:t>
      </w:r>
      <w:r w:rsidR="00DF1308" w:rsidRPr="0050401D">
        <w:rPr>
          <w:i/>
          <w:sz w:val="22"/>
          <w:u w:val="single"/>
        </w:rPr>
        <w:t>W</w:t>
      </w:r>
      <w:r w:rsidR="001220D0" w:rsidRPr="0050401D">
        <w:rPr>
          <w:i/>
          <w:sz w:val="22"/>
          <w:u w:val="single"/>
        </w:rPr>
        <w:t xml:space="preserve">ykonawca zadeklaruje karę </w:t>
      </w:r>
      <w:r w:rsidR="001220D0" w:rsidRPr="00B1261B">
        <w:rPr>
          <w:i/>
          <w:sz w:val="22"/>
          <w:u w:val="single"/>
        </w:rPr>
        <w:t>umown</w:t>
      </w:r>
      <w:r w:rsidR="00DF1308" w:rsidRPr="00B1261B">
        <w:rPr>
          <w:i/>
          <w:sz w:val="22"/>
          <w:u w:val="single"/>
        </w:rPr>
        <w:t>ą</w:t>
      </w:r>
      <w:r w:rsidR="00B1261B" w:rsidRPr="00B1261B">
        <w:rPr>
          <w:u w:val="single"/>
        </w:rPr>
        <w:t xml:space="preserve"> </w:t>
      </w:r>
      <w:r w:rsidR="00B1261B" w:rsidRPr="00B1261B">
        <w:rPr>
          <w:i/>
          <w:sz w:val="22"/>
          <w:u w:val="single"/>
        </w:rPr>
        <w:t>za każdy dzień zwłoki w realizacji przedmiotu umowy</w:t>
      </w:r>
      <w:r w:rsidR="005618B9" w:rsidRPr="0050401D">
        <w:rPr>
          <w:i/>
          <w:sz w:val="22"/>
          <w:u w:val="single"/>
        </w:rPr>
        <w:t xml:space="preserve">, o której mowa w § 9 ust. 1 </w:t>
      </w:r>
      <w:r w:rsidR="00B1261B">
        <w:rPr>
          <w:i/>
          <w:sz w:val="22"/>
          <w:u w:val="single"/>
        </w:rPr>
        <w:t xml:space="preserve">lit. a </w:t>
      </w:r>
      <w:r w:rsidR="005618B9" w:rsidRPr="0050401D">
        <w:rPr>
          <w:i/>
          <w:sz w:val="22"/>
          <w:u w:val="single"/>
        </w:rPr>
        <w:t>projektu umowy</w:t>
      </w:r>
      <w:r w:rsidR="00B1261B">
        <w:rPr>
          <w:i/>
          <w:sz w:val="22"/>
          <w:u w:val="single"/>
        </w:rPr>
        <w:t xml:space="preserve">, </w:t>
      </w:r>
      <w:r w:rsidR="00DF1308" w:rsidRPr="0050401D">
        <w:rPr>
          <w:i/>
          <w:sz w:val="22"/>
          <w:u w:val="single"/>
        </w:rPr>
        <w:t>w wymiarze przekraczającym 0,5</w:t>
      </w:r>
      <w:r w:rsidR="001220D0" w:rsidRPr="0050401D">
        <w:rPr>
          <w:i/>
          <w:sz w:val="22"/>
          <w:u w:val="single"/>
        </w:rPr>
        <w:t xml:space="preserve"> % wynagrodzenia,</w:t>
      </w:r>
      <w:r w:rsidRPr="0050401D">
        <w:rPr>
          <w:i/>
          <w:sz w:val="22"/>
          <w:u w:val="single"/>
        </w:rPr>
        <w:t xml:space="preserve"> </w:t>
      </w:r>
      <w:r w:rsidR="001220D0" w:rsidRPr="0050401D">
        <w:rPr>
          <w:i/>
          <w:sz w:val="22"/>
          <w:u w:val="single"/>
        </w:rPr>
        <w:t>o którym mowa w §</w:t>
      </w:r>
      <w:r w:rsidR="00DF1308" w:rsidRPr="0050401D">
        <w:rPr>
          <w:i/>
          <w:sz w:val="22"/>
          <w:u w:val="single"/>
        </w:rPr>
        <w:t xml:space="preserve"> 2</w:t>
      </w:r>
      <w:r w:rsidR="001220D0" w:rsidRPr="0050401D">
        <w:rPr>
          <w:i/>
          <w:sz w:val="22"/>
          <w:u w:val="single"/>
        </w:rPr>
        <w:t xml:space="preserve"> ust. 1 </w:t>
      </w:r>
      <w:r w:rsidR="00DF1308" w:rsidRPr="0050401D">
        <w:rPr>
          <w:i/>
          <w:sz w:val="22"/>
          <w:u w:val="single"/>
        </w:rPr>
        <w:t>projektu</w:t>
      </w:r>
      <w:r w:rsidRPr="0050401D">
        <w:rPr>
          <w:i/>
          <w:sz w:val="22"/>
          <w:u w:val="single"/>
        </w:rPr>
        <w:t xml:space="preserve"> umowy</w:t>
      </w:r>
      <w:r w:rsidR="001220D0" w:rsidRPr="0050401D">
        <w:rPr>
          <w:i/>
          <w:sz w:val="22"/>
          <w:u w:val="single"/>
        </w:rPr>
        <w:t>, do oceny ofert</w:t>
      </w:r>
      <w:r w:rsidR="00B710EF" w:rsidRPr="0050401D">
        <w:rPr>
          <w:i/>
          <w:sz w:val="22"/>
          <w:u w:val="single"/>
        </w:rPr>
        <w:t xml:space="preserve"> w niniejszym kryterium </w:t>
      </w:r>
      <w:r w:rsidR="001220D0" w:rsidRPr="0050401D">
        <w:rPr>
          <w:i/>
          <w:sz w:val="22"/>
          <w:u w:val="single"/>
        </w:rPr>
        <w:t>zostan</w:t>
      </w:r>
      <w:r w:rsidR="00DF1308" w:rsidRPr="0050401D">
        <w:rPr>
          <w:i/>
          <w:sz w:val="22"/>
          <w:u w:val="single"/>
        </w:rPr>
        <w:t>ie przyjęta kara na poziomie 0,5</w:t>
      </w:r>
      <w:r w:rsidR="001220D0" w:rsidRPr="0050401D">
        <w:rPr>
          <w:i/>
          <w:sz w:val="22"/>
          <w:u w:val="single"/>
        </w:rPr>
        <w:t xml:space="preserve"> % w</w:t>
      </w:r>
      <w:r w:rsidR="00DF1308" w:rsidRPr="0050401D">
        <w:rPr>
          <w:i/>
          <w:sz w:val="22"/>
          <w:u w:val="single"/>
        </w:rPr>
        <w:t>ynagrodzenia, o którym mowa w § 2</w:t>
      </w:r>
      <w:r w:rsidR="00D06937" w:rsidRPr="0050401D">
        <w:rPr>
          <w:i/>
          <w:sz w:val="22"/>
          <w:u w:val="single"/>
        </w:rPr>
        <w:t xml:space="preserve"> ust. 1 </w:t>
      </w:r>
      <w:r w:rsidR="0054719B">
        <w:rPr>
          <w:i/>
          <w:sz w:val="22"/>
          <w:u w:val="single"/>
        </w:rPr>
        <w:t>projektu</w:t>
      </w:r>
      <w:r w:rsidR="00D06937" w:rsidRPr="0050401D">
        <w:rPr>
          <w:i/>
          <w:sz w:val="22"/>
          <w:u w:val="single"/>
        </w:rPr>
        <w:t xml:space="preserve"> umowy i taka zostanie wpisana do umowy.</w:t>
      </w:r>
    </w:p>
    <w:p w:rsidR="00B97230" w:rsidRDefault="00B97230" w:rsidP="008208F2">
      <w:pPr>
        <w:tabs>
          <w:tab w:val="num" w:pos="0"/>
        </w:tabs>
        <w:suppressAutoHyphens/>
        <w:autoSpaceDE w:val="0"/>
        <w:autoSpaceDN w:val="0"/>
        <w:adjustRightInd w:val="0"/>
        <w:spacing w:line="276" w:lineRule="auto"/>
        <w:ind w:left="0" w:firstLine="0"/>
        <w:contextualSpacing/>
        <w:rPr>
          <w:i/>
          <w:sz w:val="22"/>
          <w:u w:val="single"/>
        </w:rPr>
      </w:pPr>
    </w:p>
    <w:p w:rsidR="00B97230" w:rsidRPr="0050401D" w:rsidRDefault="00B97230" w:rsidP="008208F2">
      <w:pPr>
        <w:tabs>
          <w:tab w:val="num" w:pos="0"/>
        </w:tabs>
        <w:suppressAutoHyphens/>
        <w:autoSpaceDE w:val="0"/>
        <w:autoSpaceDN w:val="0"/>
        <w:adjustRightInd w:val="0"/>
        <w:spacing w:line="276" w:lineRule="auto"/>
        <w:ind w:left="0" w:firstLine="0"/>
        <w:contextualSpacing/>
        <w:rPr>
          <w:i/>
          <w:color w:val="000000"/>
          <w:sz w:val="16"/>
          <w:szCs w:val="22"/>
          <w:u w:val="single"/>
          <w:lang w:eastAsia="ar-SA"/>
        </w:rPr>
      </w:pPr>
    </w:p>
    <w:p w:rsidR="00FB6714" w:rsidRPr="00951D72" w:rsidRDefault="00514D57" w:rsidP="008208F2">
      <w:pPr>
        <w:numPr>
          <w:ilvl w:val="0"/>
          <w:numId w:val="15"/>
        </w:numPr>
        <w:autoSpaceDE w:val="0"/>
        <w:autoSpaceDN w:val="0"/>
        <w:adjustRightInd w:val="0"/>
        <w:spacing w:line="276" w:lineRule="auto"/>
        <w:rPr>
          <w:color w:val="000000"/>
          <w:sz w:val="22"/>
          <w:szCs w:val="22"/>
        </w:rPr>
      </w:pPr>
      <w:r w:rsidRPr="00951D72">
        <w:rPr>
          <w:b/>
          <w:color w:val="000000"/>
          <w:sz w:val="22"/>
          <w:szCs w:val="22"/>
        </w:rPr>
        <w:lastRenderedPageBreak/>
        <w:t>Łączna wartość punktów</w:t>
      </w:r>
      <w:r w:rsidRPr="00951D72">
        <w:rPr>
          <w:color w:val="000000"/>
          <w:sz w:val="22"/>
          <w:szCs w:val="22"/>
        </w:rPr>
        <w:t xml:space="preserve"> jaką otrzyma Wykonawca zostanie ustalona w następujący sposób:</w:t>
      </w:r>
      <w:r w:rsidR="00FB6714" w:rsidRPr="00951D72">
        <w:rPr>
          <w:color w:val="000000"/>
          <w:sz w:val="22"/>
          <w:szCs w:val="22"/>
        </w:rPr>
        <w:t xml:space="preserve"> </w:t>
      </w:r>
    </w:p>
    <w:p w:rsidR="00595F9A" w:rsidRPr="00951D72" w:rsidRDefault="00595F9A" w:rsidP="00FB6714">
      <w:pPr>
        <w:tabs>
          <w:tab w:val="num" w:pos="360"/>
        </w:tabs>
        <w:autoSpaceDE w:val="0"/>
        <w:autoSpaceDN w:val="0"/>
        <w:adjustRightInd w:val="0"/>
        <w:spacing w:line="276" w:lineRule="auto"/>
        <w:jc w:val="center"/>
        <w:rPr>
          <w:b/>
          <w:color w:val="000000"/>
          <w:sz w:val="16"/>
          <w:szCs w:val="16"/>
        </w:rPr>
      </w:pPr>
    </w:p>
    <w:p w:rsidR="00FB6714" w:rsidRDefault="000837CF" w:rsidP="00FB6714">
      <w:pPr>
        <w:tabs>
          <w:tab w:val="num" w:pos="360"/>
        </w:tabs>
        <w:autoSpaceDE w:val="0"/>
        <w:autoSpaceDN w:val="0"/>
        <w:adjustRightInd w:val="0"/>
        <w:spacing w:line="276" w:lineRule="auto"/>
        <w:jc w:val="center"/>
        <w:rPr>
          <w:b/>
          <w:sz w:val="22"/>
          <w:szCs w:val="22"/>
        </w:rPr>
      </w:pPr>
      <w:r w:rsidRPr="00F84AC0">
        <w:rPr>
          <w:b/>
          <w:sz w:val="22"/>
          <w:szCs w:val="22"/>
        </w:rPr>
        <w:t>P = C + G</w:t>
      </w:r>
      <w:r w:rsidR="007726AE" w:rsidRPr="00F84AC0">
        <w:rPr>
          <w:b/>
          <w:sz w:val="22"/>
          <w:szCs w:val="22"/>
        </w:rPr>
        <w:t xml:space="preserve"> </w:t>
      </w:r>
      <w:r w:rsidRPr="00F84AC0">
        <w:rPr>
          <w:b/>
          <w:sz w:val="22"/>
          <w:szCs w:val="22"/>
        </w:rPr>
        <w:t xml:space="preserve"> + K</w:t>
      </w:r>
    </w:p>
    <w:p w:rsidR="00FB6714" w:rsidRPr="00951D72" w:rsidRDefault="00FB6714" w:rsidP="00F52FF5">
      <w:pPr>
        <w:autoSpaceDE w:val="0"/>
        <w:autoSpaceDN w:val="0"/>
        <w:adjustRightInd w:val="0"/>
        <w:spacing w:line="276" w:lineRule="auto"/>
        <w:ind w:left="851"/>
        <w:rPr>
          <w:color w:val="000000"/>
          <w:sz w:val="22"/>
          <w:szCs w:val="22"/>
          <w:u w:val="single"/>
        </w:rPr>
      </w:pPr>
      <w:r w:rsidRPr="00951D72">
        <w:rPr>
          <w:color w:val="000000"/>
          <w:sz w:val="22"/>
          <w:szCs w:val="22"/>
          <w:u w:val="single"/>
        </w:rPr>
        <w:t xml:space="preserve">gdzie: </w:t>
      </w:r>
    </w:p>
    <w:p w:rsidR="00FB6714" w:rsidRPr="00951D72" w:rsidRDefault="00514D57" w:rsidP="00F52FF5">
      <w:pPr>
        <w:autoSpaceDE w:val="0"/>
        <w:autoSpaceDN w:val="0"/>
        <w:adjustRightInd w:val="0"/>
        <w:spacing w:line="276" w:lineRule="auto"/>
        <w:ind w:left="851"/>
        <w:rPr>
          <w:color w:val="000000"/>
          <w:sz w:val="22"/>
          <w:szCs w:val="22"/>
        </w:rPr>
      </w:pPr>
      <w:r w:rsidRPr="00951D72">
        <w:rPr>
          <w:color w:val="000000"/>
          <w:sz w:val="22"/>
          <w:szCs w:val="22"/>
        </w:rPr>
        <w:tab/>
      </w:r>
      <w:r w:rsidR="00FB6714" w:rsidRPr="00951D72">
        <w:rPr>
          <w:b/>
          <w:color w:val="000000"/>
          <w:sz w:val="22"/>
          <w:szCs w:val="22"/>
        </w:rPr>
        <w:t>P</w:t>
      </w:r>
      <w:r w:rsidR="00FB6714" w:rsidRPr="00951D72">
        <w:rPr>
          <w:color w:val="000000"/>
          <w:sz w:val="22"/>
          <w:szCs w:val="22"/>
        </w:rPr>
        <w:t xml:space="preserve"> – </w:t>
      </w:r>
      <w:r w:rsidR="00336A2F" w:rsidRPr="00951D72">
        <w:rPr>
          <w:color w:val="000000"/>
          <w:sz w:val="22"/>
          <w:szCs w:val="22"/>
        </w:rPr>
        <w:t xml:space="preserve">łączna wartość </w:t>
      </w:r>
      <w:r w:rsidR="00FB6714" w:rsidRPr="00951D72">
        <w:rPr>
          <w:color w:val="000000"/>
          <w:sz w:val="22"/>
          <w:szCs w:val="22"/>
        </w:rPr>
        <w:t>punktów przyznana ofercie ocenianej</w:t>
      </w:r>
    </w:p>
    <w:p w:rsidR="00FB6714" w:rsidRPr="00951D72" w:rsidRDefault="00514D57" w:rsidP="00F52FF5">
      <w:pPr>
        <w:autoSpaceDE w:val="0"/>
        <w:autoSpaceDN w:val="0"/>
        <w:adjustRightInd w:val="0"/>
        <w:spacing w:line="276" w:lineRule="auto"/>
        <w:ind w:left="851"/>
        <w:rPr>
          <w:color w:val="000000"/>
          <w:sz w:val="22"/>
          <w:szCs w:val="22"/>
        </w:rPr>
      </w:pPr>
      <w:r w:rsidRPr="00951D72">
        <w:rPr>
          <w:color w:val="000000"/>
          <w:sz w:val="22"/>
          <w:szCs w:val="22"/>
        </w:rPr>
        <w:tab/>
      </w:r>
      <w:r w:rsidR="00FB6714" w:rsidRPr="00951D72">
        <w:rPr>
          <w:b/>
          <w:color w:val="000000"/>
          <w:sz w:val="22"/>
          <w:szCs w:val="22"/>
        </w:rPr>
        <w:t>C</w:t>
      </w:r>
      <w:r w:rsidR="00FB6714" w:rsidRPr="00951D72">
        <w:rPr>
          <w:color w:val="000000"/>
          <w:sz w:val="22"/>
          <w:szCs w:val="22"/>
        </w:rPr>
        <w:t xml:space="preserve"> – </w:t>
      </w:r>
      <w:r w:rsidR="00336A2F" w:rsidRPr="00951D72">
        <w:rPr>
          <w:color w:val="000000"/>
          <w:sz w:val="22"/>
          <w:szCs w:val="22"/>
        </w:rPr>
        <w:t>wartość</w:t>
      </w:r>
      <w:r w:rsidR="00FB6714" w:rsidRPr="00951D72">
        <w:rPr>
          <w:color w:val="000000"/>
          <w:sz w:val="22"/>
          <w:szCs w:val="22"/>
        </w:rPr>
        <w:t xml:space="preserve"> punktów </w:t>
      </w:r>
      <w:r w:rsidR="00336A2F" w:rsidRPr="00951D72">
        <w:rPr>
          <w:color w:val="000000"/>
          <w:sz w:val="22"/>
          <w:szCs w:val="22"/>
        </w:rPr>
        <w:t>za kryterium</w:t>
      </w:r>
      <w:r w:rsidR="00203391" w:rsidRPr="00951D72">
        <w:rPr>
          <w:color w:val="000000"/>
          <w:sz w:val="22"/>
          <w:szCs w:val="22"/>
        </w:rPr>
        <w:t xml:space="preserve"> 1</w:t>
      </w:r>
      <w:r w:rsidR="00336A2F" w:rsidRPr="00951D72">
        <w:rPr>
          <w:color w:val="000000"/>
          <w:sz w:val="22"/>
          <w:szCs w:val="22"/>
        </w:rPr>
        <w:t xml:space="preserve"> dla oferty ocenianej</w:t>
      </w:r>
    </w:p>
    <w:p w:rsidR="00FB6714" w:rsidRDefault="007726AE" w:rsidP="00F52FF5">
      <w:pPr>
        <w:autoSpaceDE w:val="0"/>
        <w:autoSpaceDN w:val="0"/>
        <w:adjustRightInd w:val="0"/>
        <w:spacing w:line="276" w:lineRule="auto"/>
        <w:ind w:left="851"/>
        <w:rPr>
          <w:color w:val="000000"/>
          <w:sz w:val="22"/>
          <w:szCs w:val="22"/>
        </w:rPr>
      </w:pPr>
      <w:r w:rsidRPr="00951D72">
        <w:rPr>
          <w:b/>
          <w:color w:val="000000"/>
          <w:sz w:val="22"/>
          <w:szCs w:val="22"/>
        </w:rPr>
        <w:tab/>
      </w:r>
      <w:r w:rsidR="000837CF">
        <w:rPr>
          <w:b/>
          <w:color w:val="000000"/>
          <w:sz w:val="22"/>
          <w:szCs w:val="22"/>
        </w:rPr>
        <w:t>G</w:t>
      </w:r>
      <w:r w:rsidR="00336A2F" w:rsidRPr="00951D72">
        <w:rPr>
          <w:b/>
          <w:color w:val="000000"/>
          <w:sz w:val="22"/>
          <w:szCs w:val="22"/>
        </w:rPr>
        <w:t xml:space="preserve"> </w:t>
      </w:r>
      <w:r w:rsidR="00336A2F" w:rsidRPr="00951D72">
        <w:rPr>
          <w:color w:val="000000"/>
          <w:sz w:val="22"/>
          <w:szCs w:val="22"/>
        </w:rPr>
        <w:t xml:space="preserve">– wartość </w:t>
      </w:r>
      <w:r w:rsidR="00FB6714" w:rsidRPr="00951D72">
        <w:rPr>
          <w:color w:val="000000"/>
          <w:sz w:val="22"/>
          <w:szCs w:val="22"/>
        </w:rPr>
        <w:t xml:space="preserve">punktów </w:t>
      </w:r>
      <w:r w:rsidR="000837CF">
        <w:rPr>
          <w:color w:val="000000"/>
          <w:sz w:val="22"/>
          <w:szCs w:val="22"/>
        </w:rPr>
        <w:t>za kryterium</w:t>
      </w:r>
      <w:r w:rsidR="00203391" w:rsidRPr="00951D72">
        <w:rPr>
          <w:color w:val="000000"/>
          <w:sz w:val="22"/>
          <w:szCs w:val="22"/>
        </w:rPr>
        <w:t xml:space="preserve"> 2</w:t>
      </w:r>
      <w:r w:rsidR="00336A2F" w:rsidRPr="00951D72">
        <w:rPr>
          <w:color w:val="000000"/>
          <w:sz w:val="22"/>
          <w:szCs w:val="22"/>
        </w:rPr>
        <w:t xml:space="preserve"> dla oferty</w:t>
      </w:r>
      <w:r w:rsidR="00FB6714" w:rsidRPr="00951D72">
        <w:rPr>
          <w:color w:val="000000"/>
          <w:sz w:val="22"/>
          <w:szCs w:val="22"/>
        </w:rPr>
        <w:t xml:space="preserve"> ocenianej </w:t>
      </w:r>
    </w:p>
    <w:p w:rsidR="00F339D3" w:rsidRPr="00F84AC0" w:rsidRDefault="000837CF" w:rsidP="00F52FF5">
      <w:pPr>
        <w:autoSpaceDE w:val="0"/>
        <w:autoSpaceDN w:val="0"/>
        <w:adjustRightInd w:val="0"/>
        <w:spacing w:line="276" w:lineRule="auto"/>
        <w:ind w:left="851"/>
        <w:rPr>
          <w:sz w:val="22"/>
          <w:szCs w:val="22"/>
        </w:rPr>
      </w:pPr>
      <w:r w:rsidRPr="00F84AC0">
        <w:rPr>
          <w:b/>
          <w:sz w:val="22"/>
          <w:szCs w:val="22"/>
        </w:rPr>
        <w:tab/>
        <w:t>K</w:t>
      </w:r>
      <w:r w:rsidR="00F339D3" w:rsidRPr="00F84AC0">
        <w:rPr>
          <w:b/>
          <w:sz w:val="22"/>
          <w:szCs w:val="22"/>
        </w:rPr>
        <w:t xml:space="preserve"> </w:t>
      </w:r>
      <w:r w:rsidR="00F339D3" w:rsidRPr="00F84AC0">
        <w:rPr>
          <w:i/>
          <w:sz w:val="22"/>
          <w:szCs w:val="22"/>
        </w:rPr>
        <w:t xml:space="preserve">– </w:t>
      </w:r>
      <w:r w:rsidR="00F339D3" w:rsidRPr="00F84AC0">
        <w:rPr>
          <w:sz w:val="22"/>
          <w:szCs w:val="22"/>
        </w:rPr>
        <w:t>wartość punktów za kryt</w:t>
      </w:r>
      <w:r w:rsidRPr="00F84AC0">
        <w:rPr>
          <w:sz w:val="22"/>
          <w:szCs w:val="22"/>
        </w:rPr>
        <w:t>erium</w:t>
      </w:r>
      <w:r w:rsidR="00F339D3" w:rsidRPr="00F84AC0">
        <w:rPr>
          <w:sz w:val="22"/>
          <w:szCs w:val="22"/>
        </w:rPr>
        <w:t xml:space="preserve"> 3 dla oferty ocenianej</w:t>
      </w:r>
    </w:p>
    <w:p w:rsidR="00336A2F" w:rsidRPr="00951D72" w:rsidRDefault="00336A2F" w:rsidP="003548E9">
      <w:pPr>
        <w:pStyle w:val="Akapitzlist"/>
        <w:tabs>
          <w:tab w:val="num" w:pos="360"/>
        </w:tabs>
        <w:autoSpaceDE w:val="0"/>
        <w:autoSpaceDN w:val="0"/>
        <w:adjustRightInd w:val="0"/>
        <w:ind w:left="360"/>
        <w:rPr>
          <w:color w:val="000000"/>
          <w:sz w:val="16"/>
          <w:szCs w:val="16"/>
        </w:rPr>
      </w:pPr>
    </w:p>
    <w:p w:rsidR="00336A2F" w:rsidRPr="00951D72" w:rsidRDefault="00336A2F" w:rsidP="009B27C7">
      <w:pPr>
        <w:pStyle w:val="Akapitzlist"/>
        <w:numPr>
          <w:ilvl w:val="0"/>
          <w:numId w:val="15"/>
        </w:numPr>
        <w:autoSpaceDE w:val="0"/>
        <w:autoSpaceDN w:val="0"/>
        <w:adjustRightInd w:val="0"/>
        <w:spacing w:line="276" w:lineRule="auto"/>
        <w:jc w:val="both"/>
        <w:rPr>
          <w:color w:val="000000"/>
          <w:sz w:val="22"/>
          <w:szCs w:val="22"/>
        </w:rPr>
      </w:pPr>
      <w:r w:rsidRPr="00951D72">
        <w:rPr>
          <w:color w:val="000000"/>
          <w:sz w:val="22"/>
          <w:szCs w:val="22"/>
        </w:rPr>
        <w:t xml:space="preserve">Za ofertę najkorzystniejszą uznana zostanie oferta, która uzyska największą wartość punktów </w:t>
      </w:r>
      <w:r w:rsidRPr="00951D72">
        <w:rPr>
          <w:b/>
          <w:color w:val="000000"/>
          <w:sz w:val="22"/>
          <w:szCs w:val="22"/>
        </w:rPr>
        <w:t>„P”.</w:t>
      </w:r>
    </w:p>
    <w:p w:rsidR="00046798" w:rsidRPr="00951D72" w:rsidRDefault="00046798" w:rsidP="00046798">
      <w:pPr>
        <w:pStyle w:val="Akapitzlist"/>
        <w:autoSpaceDE w:val="0"/>
        <w:autoSpaceDN w:val="0"/>
        <w:adjustRightInd w:val="0"/>
        <w:spacing w:line="276" w:lineRule="auto"/>
        <w:ind w:left="360"/>
        <w:jc w:val="both"/>
        <w:rPr>
          <w:color w:val="000000"/>
          <w:sz w:val="16"/>
          <w:szCs w:val="16"/>
        </w:rPr>
      </w:pPr>
    </w:p>
    <w:p w:rsidR="00336A2F" w:rsidRDefault="00336A2F" w:rsidP="009B27C7">
      <w:pPr>
        <w:numPr>
          <w:ilvl w:val="0"/>
          <w:numId w:val="15"/>
        </w:numPr>
        <w:autoSpaceDE w:val="0"/>
        <w:autoSpaceDN w:val="0"/>
        <w:adjustRightInd w:val="0"/>
        <w:spacing w:line="276" w:lineRule="auto"/>
        <w:rPr>
          <w:sz w:val="22"/>
          <w:szCs w:val="22"/>
        </w:rPr>
      </w:pPr>
      <w:r w:rsidRPr="00951D72">
        <w:rPr>
          <w:sz w:val="22"/>
          <w:szCs w:val="22"/>
        </w:rPr>
        <w:t>Zamawiający udzieli zamówienia Wykonawcy, którego oferta odpowiada wszystkim wymaganiom przedstawionym w ustawie Prawo zamówień publicznych oraz SIWZ i została oceniona jako najkorzystniejsza w oparciu o podane powyżej kryteria wyboru.</w:t>
      </w:r>
    </w:p>
    <w:p w:rsidR="005130F1" w:rsidRPr="00B22063" w:rsidRDefault="005130F1" w:rsidP="005130F1">
      <w:pPr>
        <w:autoSpaceDE w:val="0"/>
        <w:autoSpaceDN w:val="0"/>
        <w:adjustRightInd w:val="0"/>
        <w:spacing w:line="276" w:lineRule="auto"/>
        <w:ind w:left="0" w:firstLine="0"/>
        <w:rPr>
          <w:sz w:val="16"/>
          <w:szCs w:val="22"/>
        </w:rPr>
      </w:pPr>
    </w:p>
    <w:p w:rsidR="00336A2F" w:rsidRPr="00951D72" w:rsidRDefault="00336A2F" w:rsidP="009B27C7">
      <w:pPr>
        <w:numPr>
          <w:ilvl w:val="0"/>
          <w:numId w:val="15"/>
        </w:numPr>
        <w:autoSpaceDE w:val="0"/>
        <w:autoSpaceDN w:val="0"/>
        <w:adjustRightInd w:val="0"/>
        <w:spacing w:line="276" w:lineRule="auto"/>
        <w:rPr>
          <w:sz w:val="22"/>
          <w:szCs w:val="22"/>
        </w:rPr>
      </w:pPr>
      <w:r w:rsidRPr="00951D72">
        <w:rPr>
          <w:sz w:val="22"/>
          <w:szCs w:val="22"/>
        </w:rPr>
        <w:t>Jeżeli nie będzie można dokonać wyboru najkorzystniejszej oferty z uwagi na to, że dwie lub więcej ofert przedstawia taki sam bilans ceny i pozo</w:t>
      </w:r>
      <w:r w:rsidR="003010CB" w:rsidRPr="00951D72">
        <w:rPr>
          <w:sz w:val="22"/>
          <w:szCs w:val="22"/>
        </w:rPr>
        <w:t>stałych kryteriów oceny ofert, Z</w:t>
      </w:r>
      <w:r w:rsidRPr="00951D72">
        <w:rPr>
          <w:sz w:val="22"/>
          <w:szCs w:val="22"/>
        </w:rPr>
        <w:t>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F00D1E" w:rsidRDefault="00F00D1E" w:rsidP="00DC73C0">
      <w:pPr>
        <w:autoSpaceDE w:val="0"/>
        <w:autoSpaceDN w:val="0"/>
        <w:adjustRightInd w:val="0"/>
        <w:spacing w:line="276" w:lineRule="auto"/>
        <w:ind w:left="360" w:firstLine="0"/>
        <w:rPr>
          <w:color w:val="000000"/>
          <w:sz w:val="22"/>
          <w:szCs w:val="22"/>
        </w:rPr>
      </w:pPr>
    </w:p>
    <w:p w:rsidR="00DE5BEE" w:rsidRPr="00951D72" w:rsidRDefault="00F569AE" w:rsidP="00046798">
      <w:pPr>
        <w:pStyle w:val="Nagwek1"/>
        <w:tabs>
          <w:tab w:val="clear" w:pos="360"/>
        </w:tabs>
        <w:spacing w:line="276" w:lineRule="auto"/>
        <w:ind w:left="142" w:hanging="502"/>
        <w:jc w:val="both"/>
        <w:rPr>
          <w:sz w:val="22"/>
          <w:szCs w:val="22"/>
          <w:u w:val="single"/>
        </w:rPr>
      </w:pPr>
      <w:r w:rsidRPr="00951D72">
        <w:rPr>
          <w:sz w:val="22"/>
          <w:szCs w:val="22"/>
        </w:rPr>
        <w:t xml:space="preserve">XV. </w:t>
      </w:r>
      <w:r w:rsidR="00DE5BEE" w:rsidRPr="00951D72">
        <w:rPr>
          <w:sz w:val="22"/>
          <w:szCs w:val="22"/>
          <w:u w:val="single"/>
        </w:rPr>
        <w:t xml:space="preserve">INFORMACJE O FORMALNOŚCIACH JAKIE POWINNY ZOSTAĆ DOPEŁNIONE PO WYBORZE OFERTY W CELU ZAWARCIA UMOWY W SPRAWIE ZAMÓWIENIA PUBLICZNEGO </w:t>
      </w:r>
    </w:p>
    <w:p w:rsidR="00F00CA1" w:rsidRPr="00951D72" w:rsidRDefault="00F00CA1" w:rsidP="00317281">
      <w:pPr>
        <w:widowControl w:val="0"/>
        <w:tabs>
          <w:tab w:val="left" w:pos="720"/>
        </w:tabs>
        <w:suppressAutoHyphens/>
        <w:autoSpaceDE w:val="0"/>
        <w:autoSpaceDN w:val="0"/>
        <w:adjustRightInd w:val="0"/>
        <w:spacing w:line="276" w:lineRule="auto"/>
        <w:ind w:left="0" w:firstLine="0"/>
        <w:rPr>
          <w:color w:val="000000"/>
          <w:sz w:val="16"/>
          <w:szCs w:val="16"/>
        </w:rPr>
      </w:pPr>
    </w:p>
    <w:p w:rsidR="00977774" w:rsidRPr="00197453" w:rsidRDefault="00F9268E" w:rsidP="00977774">
      <w:pPr>
        <w:numPr>
          <w:ilvl w:val="0"/>
          <w:numId w:val="7"/>
        </w:numPr>
        <w:autoSpaceDE w:val="0"/>
        <w:autoSpaceDN w:val="0"/>
        <w:adjustRightInd w:val="0"/>
        <w:spacing w:line="276" w:lineRule="auto"/>
        <w:ind w:left="284" w:hanging="284"/>
        <w:rPr>
          <w:sz w:val="22"/>
          <w:szCs w:val="22"/>
        </w:rPr>
      </w:pPr>
      <w:r w:rsidRPr="00AB6936">
        <w:rPr>
          <w:sz w:val="22"/>
          <w:szCs w:val="22"/>
        </w:rPr>
        <w:t>Wykonawca,</w:t>
      </w:r>
      <w:r w:rsidRPr="00AB6936">
        <w:rPr>
          <w:color w:val="000000"/>
          <w:sz w:val="22"/>
          <w:szCs w:val="22"/>
        </w:rPr>
        <w:t xml:space="preserve"> którego oferta została wybrana jako najkorzystniejsza</w:t>
      </w:r>
      <w:r w:rsidRPr="00AB6936">
        <w:rPr>
          <w:sz w:val="22"/>
          <w:szCs w:val="22"/>
        </w:rPr>
        <w:t xml:space="preserve"> </w:t>
      </w:r>
      <w:r w:rsidR="00032FFD" w:rsidRPr="00AB6936">
        <w:rPr>
          <w:sz w:val="22"/>
          <w:szCs w:val="22"/>
        </w:rPr>
        <w:t xml:space="preserve"> </w:t>
      </w:r>
      <w:r w:rsidR="00513925" w:rsidRPr="00AB6936">
        <w:rPr>
          <w:sz w:val="22"/>
          <w:szCs w:val="22"/>
        </w:rPr>
        <w:t>3</w:t>
      </w:r>
      <w:r w:rsidR="00211A2D" w:rsidRPr="00AB6936">
        <w:rPr>
          <w:sz w:val="22"/>
          <w:szCs w:val="22"/>
        </w:rPr>
        <w:t xml:space="preserve"> </w:t>
      </w:r>
      <w:r w:rsidR="00C8721B" w:rsidRPr="00AB6936">
        <w:rPr>
          <w:sz w:val="22"/>
          <w:szCs w:val="22"/>
        </w:rPr>
        <w:t xml:space="preserve">dni przed terminem </w:t>
      </w:r>
      <w:r w:rsidR="00AB6936">
        <w:rPr>
          <w:sz w:val="22"/>
          <w:szCs w:val="22"/>
        </w:rPr>
        <w:t xml:space="preserve">zawarcia </w:t>
      </w:r>
      <w:r w:rsidR="00C8721B" w:rsidRPr="00197453">
        <w:rPr>
          <w:sz w:val="22"/>
          <w:szCs w:val="22"/>
        </w:rPr>
        <w:t>umowy</w:t>
      </w:r>
      <w:r w:rsidRPr="00197453">
        <w:rPr>
          <w:sz w:val="22"/>
          <w:szCs w:val="22"/>
        </w:rPr>
        <w:t>,</w:t>
      </w:r>
      <w:r w:rsidR="00C162FB" w:rsidRPr="00197453">
        <w:rPr>
          <w:sz w:val="22"/>
          <w:szCs w:val="22"/>
        </w:rPr>
        <w:t xml:space="preserve"> przekaże</w:t>
      </w:r>
      <w:r w:rsidR="00150F82" w:rsidRPr="00197453">
        <w:rPr>
          <w:sz w:val="22"/>
          <w:szCs w:val="22"/>
        </w:rPr>
        <w:t xml:space="preserve"> Zamawi</w:t>
      </w:r>
      <w:r w:rsidR="00C162FB" w:rsidRPr="00197453">
        <w:rPr>
          <w:sz w:val="22"/>
          <w:szCs w:val="22"/>
        </w:rPr>
        <w:t xml:space="preserve">ającemu drogą </w:t>
      </w:r>
      <w:r w:rsidR="00AB6936" w:rsidRPr="00197453">
        <w:rPr>
          <w:sz w:val="22"/>
          <w:szCs w:val="22"/>
        </w:rPr>
        <w:t>e-mailową</w:t>
      </w:r>
      <w:r w:rsidR="00C162FB" w:rsidRPr="00197453">
        <w:rPr>
          <w:sz w:val="22"/>
          <w:szCs w:val="22"/>
        </w:rPr>
        <w:t>/</w:t>
      </w:r>
      <w:r w:rsidR="00AB6936" w:rsidRPr="00197453">
        <w:rPr>
          <w:sz w:val="22"/>
          <w:szCs w:val="22"/>
        </w:rPr>
        <w:t xml:space="preserve">faksową </w:t>
      </w:r>
      <w:r w:rsidR="00150F82" w:rsidRPr="00197453">
        <w:rPr>
          <w:sz w:val="22"/>
          <w:szCs w:val="22"/>
        </w:rPr>
        <w:t>w celu sprawdzenia nw. dokumenty:</w:t>
      </w:r>
    </w:p>
    <w:p w:rsidR="00850E61" w:rsidRDefault="00850E61" w:rsidP="00855883">
      <w:pPr>
        <w:pStyle w:val="Akapitzlist"/>
        <w:numPr>
          <w:ilvl w:val="0"/>
          <w:numId w:val="38"/>
        </w:numPr>
        <w:autoSpaceDE w:val="0"/>
        <w:autoSpaceDN w:val="0"/>
        <w:adjustRightInd w:val="0"/>
        <w:spacing w:line="276" w:lineRule="auto"/>
        <w:ind w:left="567"/>
        <w:jc w:val="both"/>
        <w:rPr>
          <w:sz w:val="22"/>
          <w:szCs w:val="22"/>
        </w:rPr>
      </w:pPr>
      <w:r>
        <w:rPr>
          <w:sz w:val="22"/>
          <w:szCs w:val="22"/>
        </w:rPr>
        <w:t>h</w:t>
      </w:r>
      <w:r w:rsidRPr="00197453">
        <w:rPr>
          <w:sz w:val="22"/>
          <w:szCs w:val="22"/>
        </w:rPr>
        <w:t>armonogram rzeczowo – finansowy w rozbiciu miesięcznym, sporządzony na podstawie tabeli elementów scalonych</w:t>
      </w:r>
      <w:r>
        <w:rPr>
          <w:sz w:val="22"/>
          <w:szCs w:val="22"/>
        </w:rPr>
        <w:t>,</w:t>
      </w:r>
    </w:p>
    <w:p w:rsidR="00150F82" w:rsidRPr="00850E61" w:rsidRDefault="00150F82" w:rsidP="00855883">
      <w:pPr>
        <w:pStyle w:val="Akapitzlist"/>
        <w:numPr>
          <w:ilvl w:val="0"/>
          <w:numId w:val="38"/>
        </w:numPr>
        <w:autoSpaceDE w:val="0"/>
        <w:autoSpaceDN w:val="0"/>
        <w:adjustRightInd w:val="0"/>
        <w:spacing w:line="276" w:lineRule="auto"/>
        <w:ind w:left="567"/>
        <w:jc w:val="both"/>
        <w:rPr>
          <w:sz w:val="22"/>
          <w:szCs w:val="22"/>
        </w:rPr>
      </w:pPr>
      <w:r w:rsidRPr="00197453">
        <w:rPr>
          <w:sz w:val="22"/>
          <w:szCs w:val="22"/>
        </w:rPr>
        <w:t>tabelę elementów scalonych, zgodnie z wzorem stanowią</w:t>
      </w:r>
      <w:r w:rsidR="00850E61">
        <w:rPr>
          <w:sz w:val="22"/>
          <w:szCs w:val="22"/>
        </w:rPr>
        <w:t>cym załącznik do projektu umowy,</w:t>
      </w:r>
    </w:p>
    <w:p w:rsidR="00150F82" w:rsidRPr="00197453" w:rsidRDefault="00150F82" w:rsidP="00855883">
      <w:pPr>
        <w:pStyle w:val="Akapitzlist"/>
        <w:numPr>
          <w:ilvl w:val="0"/>
          <w:numId w:val="38"/>
        </w:numPr>
        <w:autoSpaceDE w:val="0"/>
        <w:autoSpaceDN w:val="0"/>
        <w:adjustRightInd w:val="0"/>
        <w:spacing w:line="276" w:lineRule="auto"/>
        <w:ind w:left="567"/>
        <w:jc w:val="both"/>
        <w:rPr>
          <w:sz w:val="22"/>
          <w:szCs w:val="22"/>
        </w:rPr>
      </w:pPr>
      <w:r w:rsidRPr="00197453">
        <w:rPr>
          <w:sz w:val="22"/>
          <w:szCs w:val="22"/>
        </w:rPr>
        <w:t>polisy lub projekty polis ubezpieczeniowych, o k</w:t>
      </w:r>
      <w:r w:rsidR="00737814">
        <w:rPr>
          <w:sz w:val="22"/>
          <w:szCs w:val="22"/>
        </w:rPr>
        <w:t>tórych mowa w § 4 ust. 1 pkt 1.4</w:t>
      </w:r>
      <w:r w:rsidR="0095709A">
        <w:rPr>
          <w:sz w:val="22"/>
          <w:szCs w:val="22"/>
        </w:rPr>
        <w:t>.</w:t>
      </w:r>
      <w:r w:rsidRPr="00197453">
        <w:rPr>
          <w:sz w:val="22"/>
          <w:szCs w:val="22"/>
        </w:rPr>
        <w:t xml:space="preserve"> projektu umowy.</w:t>
      </w:r>
    </w:p>
    <w:p w:rsidR="00150F82" w:rsidRPr="00B26840" w:rsidRDefault="00150F82" w:rsidP="00150F82">
      <w:pPr>
        <w:autoSpaceDE w:val="0"/>
        <w:autoSpaceDN w:val="0"/>
        <w:adjustRightInd w:val="0"/>
        <w:spacing w:line="276" w:lineRule="auto"/>
        <w:ind w:left="284" w:firstLine="0"/>
        <w:rPr>
          <w:sz w:val="16"/>
          <w:szCs w:val="16"/>
        </w:rPr>
      </w:pPr>
    </w:p>
    <w:p w:rsidR="00150F82" w:rsidRPr="00B26840" w:rsidRDefault="00C162FB" w:rsidP="00977774">
      <w:pPr>
        <w:numPr>
          <w:ilvl w:val="0"/>
          <w:numId w:val="7"/>
        </w:numPr>
        <w:autoSpaceDE w:val="0"/>
        <w:autoSpaceDN w:val="0"/>
        <w:adjustRightInd w:val="0"/>
        <w:spacing w:line="276" w:lineRule="auto"/>
        <w:ind w:left="284" w:hanging="284"/>
        <w:rPr>
          <w:sz w:val="22"/>
          <w:szCs w:val="22"/>
        </w:rPr>
      </w:pPr>
      <w:r w:rsidRPr="00B26840">
        <w:rPr>
          <w:sz w:val="22"/>
          <w:szCs w:val="22"/>
        </w:rPr>
        <w:t xml:space="preserve">Wykonawca, o którym mowa w pkt. 1, w dniu </w:t>
      </w:r>
      <w:r w:rsidR="00850E61">
        <w:rPr>
          <w:sz w:val="22"/>
          <w:szCs w:val="22"/>
        </w:rPr>
        <w:t xml:space="preserve">zawarcia </w:t>
      </w:r>
      <w:r w:rsidRPr="00B26840">
        <w:rPr>
          <w:sz w:val="22"/>
          <w:szCs w:val="22"/>
        </w:rPr>
        <w:t>umowy przedłoży Zamawiającemu:</w:t>
      </w:r>
    </w:p>
    <w:p w:rsidR="00CF6A59" w:rsidRDefault="00F339D3" w:rsidP="00855883">
      <w:pPr>
        <w:pStyle w:val="Akapitzlist"/>
        <w:numPr>
          <w:ilvl w:val="0"/>
          <w:numId w:val="38"/>
        </w:numPr>
        <w:autoSpaceDE w:val="0"/>
        <w:autoSpaceDN w:val="0"/>
        <w:adjustRightInd w:val="0"/>
        <w:spacing w:line="276" w:lineRule="auto"/>
        <w:ind w:left="567"/>
        <w:jc w:val="both"/>
        <w:rPr>
          <w:sz w:val="22"/>
          <w:szCs w:val="22"/>
        </w:rPr>
      </w:pPr>
      <w:r>
        <w:rPr>
          <w:sz w:val="22"/>
          <w:szCs w:val="22"/>
        </w:rPr>
        <w:t xml:space="preserve">kserokopię </w:t>
      </w:r>
      <w:r w:rsidR="00CF6A59" w:rsidRPr="004D7A34">
        <w:rPr>
          <w:sz w:val="22"/>
          <w:szCs w:val="22"/>
        </w:rPr>
        <w:t>uprawnie</w:t>
      </w:r>
      <w:r>
        <w:rPr>
          <w:sz w:val="22"/>
          <w:szCs w:val="22"/>
        </w:rPr>
        <w:t>ń budowlanych</w:t>
      </w:r>
      <w:r w:rsidR="00CF6A59" w:rsidRPr="004D7A34">
        <w:rPr>
          <w:sz w:val="22"/>
          <w:szCs w:val="22"/>
        </w:rPr>
        <w:t xml:space="preserve"> do kierowania robotami budowlanymi </w:t>
      </w:r>
      <w:r w:rsidR="00CF6A59">
        <w:rPr>
          <w:sz w:val="22"/>
          <w:szCs w:val="22"/>
        </w:rPr>
        <w:t xml:space="preserve">w </w:t>
      </w:r>
      <w:r w:rsidR="00CF6A59" w:rsidRPr="004D7A34">
        <w:rPr>
          <w:sz w:val="22"/>
          <w:szCs w:val="22"/>
        </w:rPr>
        <w:t>branży bu</w:t>
      </w:r>
      <w:r w:rsidR="00CF6A59">
        <w:rPr>
          <w:sz w:val="22"/>
          <w:szCs w:val="22"/>
        </w:rPr>
        <w:t xml:space="preserve">dowlanej </w:t>
      </w:r>
      <w:r w:rsidR="00CF6A59">
        <w:rPr>
          <w:sz w:val="22"/>
          <w:szCs w:val="22"/>
        </w:rPr>
        <w:br/>
      </w:r>
      <w:r w:rsidR="00CF6A59" w:rsidRPr="004D7A34">
        <w:rPr>
          <w:sz w:val="22"/>
          <w:szCs w:val="22"/>
        </w:rPr>
        <w:t xml:space="preserve">o specjalności </w:t>
      </w:r>
      <w:r w:rsidR="006D2035">
        <w:rPr>
          <w:sz w:val="22"/>
          <w:szCs w:val="22"/>
        </w:rPr>
        <w:t>konstrukcyjno–</w:t>
      </w:r>
      <w:r w:rsidR="00CF6A59">
        <w:rPr>
          <w:sz w:val="22"/>
          <w:szCs w:val="22"/>
        </w:rPr>
        <w:t>budowlanej</w:t>
      </w:r>
      <w:r w:rsidR="00CF6A59" w:rsidRPr="004D7A34">
        <w:rPr>
          <w:sz w:val="22"/>
          <w:szCs w:val="22"/>
        </w:rPr>
        <w:t xml:space="preserve">, zgodnie z ustawą Prawo budowlane, </w:t>
      </w:r>
      <w:r w:rsidR="00CF6A59">
        <w:rPr>
          <w:sz w:val="22"/>
          <w:szCs w:val="22"/>
        </w:rPr>
        <w:t xml:space="preserve">wraz </w:t>
      </w:r>
      <w:r w:rsidR="00CF6A59">
        <w:rPr>
          <w:sz w:val="22"/>
          <w:szCs w:val="22"/>
        </w:rPr>
        <w:br/>
        <w:t>z aktualnym zaświadczeniem</w:t>
      </w:r>
      <w:r w:rsidR="00CF6A59" w:rsidRPr="004D7A34">
        <w:rPr>
          <w:sz w:val="22"/>
          <w:szCs w:val="22"/>
        </w:rPr>
        <w:t xml:space="preserve"> o członkostwie w Izbie Inżynierów Budownictwa</w:t>
      </w:r>
      <w:r w:rsidR="00CF6A59" w:rsidRPr="002F19F2">
        <w:rPr>
          <w:sz w:val="22"/>
          <w:szCs w:val="22"/>
        </w:rPr>
        <w:t xml:space="preserve"> </w:t>
      </w:r>
      <w:r w:rsidR="00CF6A59" w:rsidRPr="004D7A34">
        <w:rPr>
          <w:sz w:val="22"/>
          <w:szCs w:val="22"/>
        </w:rPr>
        <w:t>dla osoby  odpowiedzialnej za realizację robót ze strony Wykonawcy,</w:t>
      </w:r>
    </w:p>
    <w:p w:rsidR="00395F1C" w:rsidRDefault="00F339D3" w:rsidP="00855883">
      <w:pPr>
        <w:pStyle w:val="Akapitzlist"/>
        <w:numPr>
          <w:ilvl w:val="0"/>
          <w:numId w:val="38"/>
        </w:numPr>
        <w:autoSpaceDE w:val="0"/>
        <w:autoSpaceDN w:val="0"/>
        <w:adjustRightInd w:val="0"/>
        <w:spacing w:line="276" w:lineRule="auto"/>
        <w:ind w:left="567"/>
        <w:jc w:val="both"/>
        <w:rPr>
          <w:sz w:val="22"/>
          <w:szCs w:val="22"/>
        </w:rPr>
      </w:pPr>
      <w:r>
        <w:rPr>
          <w:sz w:val="22"/>
          <w:szCs w:val="22"/>
        </w:rPr>
        <w:t>kserokopię uprawnień budowlanych</w:t>
      </w:r>
      <w:r w:rsidR="00395F1C" w:rsidRPr="006D2035">
        <w:rPr>
          <w:sz w:val="22"/>
          <w:szCs w:val="22"/>
        </w:rPr>
        <w:t xml:space="preserve"> do kierowania robotami budowlanymi w branży </w:t>
      </w:r>
      <w:r w:rsidR="00395F1C">
        <w:rPr>
          <w:sz w:val="22"/>
          <w:szCs w:val="22"/>
        </w:rPr>
        <w:t>sanitarnej</w:t>
      </w:r>
      <w:r w:rsidR="00395F1C" w:rsidRPr="006D2035">
        <w:rPr>
          <w:sz w:val="22"/>
          <w:szCs w:val="22"/>
        </w:rPr>
        <w:t xml:space="preserve">,  zgodnie  </w:t>
      </w:r>
      <w:r>
        <w:rPr>
          <w:sz w:val="22"/>
          <w:szCs w:val="22"/>
        </w:rPr>
        <w:t>z</w:t>
      </w:r>
      <w:r w:rsidR="00395F1C" w:rsidRPr="006D2035">
        <w:rPr>
          <w:sz w:val="22"/>
          <w:szCs w:val="22"/>
        </w:rPr>
        <w:t xml:space="preserve"> ustawą Prawo budowlane, wraz z aktualnym zaświadczeniem o członkostwie w Izbie Inżynierów Budownictwa dla osoby odpowiedzialnej za realizację robót ze strony Wykonawcy,</w:t>
      </w:r>
    </w:p>
    <w:p w:rsidR="006D2035" w:rsidRDefault="00F339D3" w:rsidP="00855883">
      <w:pPr>
        <w:pStyle w:val="Akapitzlist"/>
        <w:numPr>
          <w:ilvl w:val="0"/>
          <w:numId w:val="38"/>
        </w:numPr>
        <w:autoSpaceDE w:val="0"/>
        <w:autoSpaceDN w:val="0"/>
        <w:adjustRightInd w:val="0"/>
        <w:spacing w:line="276" w:lineRule="auto"/>
        <w:ind w:left="567"/>
        <w:jc w:val="both"/>
        <w:rPr>
          <w:sz w:val="22"/>
          <w:szCs w:val="22"/>
        </w:rPr>
      </w:pPr>
      <w:r>
        <w:rPr>
          <w:sz w:val="22"/>
          <w:szCs w:val="22"/>
        </w:rPr>
        <w:t>kserokopię uprawnień budowlanych</w:t>
      </w:r>
      <w:r w:rsidRPr="006D2035">
        <w:rPr>
          <w:sz w:val="22"/>
          <w:szCs w:val="22"/>
        </w:rPr>
        <w:t xml:space="preserve"> </w:t>
      </w:r>
      <w:r w:rsidR="00CF6A59" w:rsidRPr="006D2035">
        <w:rPr>
          <w:sz w:val="22"/>
          <w:szCs w:val="22"/>
        </w:rPr>
        <w:t xml:space="preserve">do kierowania robotami budowlanymi w branży elektrycznej,  zgodnie z ustawą Prawo budowlane, wraz z aktualnym zaświadczeniem </w:t>
      </w:r>
      <w:r>
        <w:rPr>
          <w:sz w:val="22"/>
          <w:szCs w:val="22"/>
        </w:rPr>
        <w:br/>
      </w:r>
      <w:r w:rsidR="00CF6A59" w:rsidRPr="006D2035">
        <w:rPr>
          <w:sz w:val="22"/>
          <w:szCs w:val="22"/>
        </w:rPr>
        <w:t xml:space="preserve">o </w:t>
      </w:r>
      <w:r>
        <w:rPr>
          <w:sz w:val="22"/>
          <w:szCs w:val="22"/>
        </w:rPr>
        <w:t>c</w:t>
      </w:r>
      <w:r w:rsidR="00CF6A59" w:rsidRPr="006D2035">
        <w:rPr>
          <w:sz w:val="22"/>
          <w:szCs w:val="22"/>
        </w:rPr>
        <w:t>złonkostwie w Izbie Inżynierów Budownictwa dla osoby odpowiedzialnej za realizację robót ze strony Wykonawcy,</w:t>
      </w:r>
    </w:p>
    <w:p w:rsidR="00737814" w:rsidRDefault="00737814" w:rsidP="00855883">
      <w:pPr>
        <w:pStyle w:val="Akapitzlist"/>
        <w:numPr>
          <w:ilvl w:val="0"/>
          <w:numId w:val="38"/>
        </w:numPr>
        <w:autoSpaceDE w:val="0"/>
        <w:autoSpaceDN w:val="0"/>
        <w:adjustRightInd w:val="0"/>
        <w:spacing w:line="276" w:lineRule="auto"/>
        <w:ind w:left="567"/>
        <w:jc w:val="both"/>
        <w:rPr>
          <w:sz w:val="22"/>
          <w:szCs w:val="22"/>
        </w:rPr>
      </w:pPr>
      <w:r>
        <w:rPr>
          <w:sz w:val="22"/>
          <w:szCs w:val="22"/>
        </w:rPr>
        <w:t>h</w:t>
      </w:r>
      <w:r w:rsidRPr="006D2035">
        <w:rPr>
          <w:sz w:val="22"/>
          <w:szCs w:val="22"/>
        </w:rPr>
        <w:t>armonogram rzeczowo – finansowy w rozbiciu miesięcznym</w:t>
      </w:r>
      <w:r>
        <w:rPr>
          <w:sz w:val="22"/>
          <w:szCs w:val="22"/>
        </w:rPr>
        <w:t>,</w:t>
      </w:r>
      <w:r w:rsidRPr="006D2035">
        <w:rPr>
          <w:sz w:val="22"/>
          <w:szCs w:val="22"/>
        </w:rPr>
        <w:t xml:space="preserve"> sporządzony na podstawie </w:t>
      </w:r>
      <w:r>
        <w:rPr>
          <w:sz w:val="22"/>
          <w:szCs w:val="22"/>
        </w:rPr>
        <w:t>tabeli elementów scalonych (3 egzemplarze w oryginale</w:t>
      </w:r>
      <w:r w:rsidRPr="006D2035">
        <w:rPr>
          <w:sz w:val="22"/>
          <w:szCs w:val="22"/>
        </w:rPr>
        <w:t>),</w:t>
      </w:r>
    </w:p>
    <w:p w:rsidR="00CF6A59" w:rsidRPr="00737814" w:rsidRDefault="00CF6A59" w:rsidP="00855883">
      <w:pPr>
        <w:pStyle w:val="Akapitzlist"/>
        <w:numPr>
          <w:ilvl w:val="0"/>
          <w:numId w:val="38"/>
        </w:numPr>
        <w:autoSpaceDE w:val="0"/>
        <w:autoSpaceDN w:val="0"/>
        <w:adjustRightInd w:val="0"/>
        <w:spacing w:line="276" w:lineRule="auto"/>
        <w:ind w:left="567"/>
        <w:jc w:val="both"/>
        <w:rPr>
          <w:sz w:val="22"/>
          <w:szCs w:val="22"/>
        </w:rPr>
      </w:pPr>
      <w:r w:rsidRPr="006D2035">
        <w:rPr>
          <w:sz w:val="22"/>
          <w:szCs w:val="22"/>
        </w:rPr>
        <w:t>tabelę elementów scalonych</w:t>
      </w:r>
      <w:r w:rsidR="00850E61">
        <w:rPr>
          <w:sz w:val="22"/>
          <w:szCs w:val="22"/>
        </w:rPr>
        <w:t>,</w:t>
      </w:r>
      <w:r w:rsidRPr="006D2035">
        <w:rPr>
          <w:sz w:val="22"/>
          <w:szCs w:val="22"/>
        </w:rPr>
        <w:t xml:space="preserve"> zgodnie z wzorem stanowiącym załącznik do pro</w:t>
      </w:r>
      <w:r w:rsidR="00C162FB">
        <w:rPr>
          <w:sz w:val="22"/>
          <w:szCs w:val="22"/>
        </w:rPr>
        <w:t>j</w:t>
      </w:r>
      <w:r w:rsidR="00F339D3">
        <w:rPr>
          <w:sz w:val="22"/>
          <w:szCs w:val="22"/>
        </w:rPr>
        <w:t xml:space="preserve">ektu umowy </w:t>
      </w:r>
      <w:r w:rsidR="00850E61">
        <w:rPr>
          <w:sz w:val="22"/>
          <w:szCs w:val="22"/>
        </w:rPr>
        <w:t xml:space="preserve">                      (3 egzemplarze w oryginale),</w:t>
      </w:r>
    </w:p>
    <w:p w:rsidR="00CF6A59" w:rsidRPr="006D2035" w:rsidRDefault="00CF6A59" w:rsidP="00855883">
      <w:pPr>
        <w:pStyle w:val="Akapitzlist"/>
        <w:numPr>
          <w:ilvl w:val="0"/>
          <w:numId w:val="38"/>
        </w:numPr>
        <w:autoSpaceDE w:val="0"/>
        <w:autoSpaceDN w:val="0"/>
        <w:adjustRightInd w:val="0"/>
        <w:spacing w:line="276" w:lineRule="auto"/>
        <w:ind w:left="567"/>
        <w:jc w:val="both"/>
        <w:rPr>
          <w:sz w:val="22"/>
          <w:szCs w:val="22"/>
        </w:rPr>
      </w:pPr>
      <w:r w:rsidRPr="00197453">
        <w:rPr>
          <w:sz w:val="22"/>
          <w:szCs w:val="22"/>
        </w:rPr>
        <w:t>p</w:t>
      </w:r>
      <w:r w:rsidRPr="006D2035">
        <w:rPr>
          <w:sz w:val="22"/>
          <w:szCs w:val="22"/>
        </w:rPr>
        <w:t>olis</w:t>
      </w:r>
      <w:r w:rsidR="00ED2876">
        <w:rPr>
          <w:sz w:val="22"/>
          <w:szCs w:val="22"/>
        </w:rPr>
        <w:t>y</w:t>
      </w:r>
      <w:r w:rsidRPr="006D2035">
        <w:rPr>
          <w:sz w:val="22"/>
          <w:szCs w:val="22"/>
        </w:rPr>
        <w:t xml:space="preserve"> ubezpieczeniow</w:t>
      </w:r>
      <w:r w:rsidR="00ED2876">
        <w:rPr>
          <w:sz w:val="22"/>
          <w:szCs w:val="22"/>
        </w:rPr>
        <w:t>e</w:t>
      </w:r>
      <w:r w:rsidRPr="006D2035">
        <w:rPr>
          <w:sz w:val="22"/>
          <w:szCs w:val="22"/>
        </w:rPr>
        <w:t xml:space="preserve"> </w:t>
      </w:r>
      <w:r w:rsidR="00ED2876">
        <w:rPr>
          <w:sz w:val="22"/>
          <w:szCs w:val="22"/>
        </w:rPr>
        <w:t>zgodnie z treścią</w:t>
      </w:r>
      <w:r w:rsidRPr="006D2035">
        <w:rPr>
          <w:sz w:val="22"/>
          <w:szCs w:val="22"/>
        </w:rPr>
        <w:t xml:space="preserve"> §</w:t>
      </w:r>
      <w:r w:rsidR="006D2035">
        <w:rPr>
          <w:sz w:val="22"/>
          <w:szCs w:val="22"/>
        </w:rPr>
        <w:t xml:space="preserve"> 4 ust. 1 </w:t>
      </w:r>
      <w:r w:rsidR="00737814">
        <w:rPr>
          <w:sz w:val="22"/>
          <w:szCs w:val="22"/>
        </w:rPr>
        <w:t>pkt 1.4</w:t>
      </w:r>
      <w:r w:rsidR="00B22063">
        <w:rPr>
          <w:sz w:val="22"/>
          <w:szCs w:val="22"/>
        </w:rPr>
        <w:t>.</w:t>
      </w:r>
      <w:r w:rsidRPr="006D2035">
        <w:rPr>
          <w:sz w:val="22"/>
          <w:szCs w:val="22"/>
        </w:rPr>
        <w:t xml:space="preserve"> projektu umowy.</w:t>
      </w:r>
    </w:p>
    <w:p w:rsidR="00080198" w:rsidRPr="00C162FB" w:rsidRDefault="00080198" w:rsidP="00CF6A59">
      <w:pPr>
        <w:autoSpaceDE w:val="0"/>
        <w:autoSpaceDN w:val="0"/>
        <w:adjustRightInd w:val="0"/>
        <w:spacing w:line="276" w:lineRule="auto"/>
        <w:ind w:left="0" w:firstLine="0"/>
        <w:rPr>
          <w:sz w:val="16"/>
          <w:szCs w:val="16"/>
        </w:rPr>
      </w:pPr>
    </w:p>
    <w:p w:rsidR="00DE5BEE" w:rsidRPr="00F339D3" w:rsidRDefault="00DE5BEE" w:rsidP="00C601FA">
      <w:pPr>
        <w:numPr>
          <w:ilvl w:val="0"/>
          <w:numId w:val="7"/>
        </w:numPr>
        <w:autoSpaceDE w:val="0"/>
        <w:autoSpaceDN w:val="0"/>
        <w:adjustRightInd w:val="0"/>
        <w:spacing w:line="276" w:lineRule="auto"/>
        <w:ind w:left="284" w:hanging="284"/>
        <w:rPr>
          <w:sz w:val="22"/>
          <w:szCs w:val="22"/>
        </w:rPr>
      </w:pPr>
      <w:r w:rsidRPr="00951D72">
        <w:rPr>
          <w:color w:val="000000"/>
          <w:sz w:val="22"/>
          <w:szCs w:val="22"/>
        </w:rPr>
        <w:lastRenderedPageBreak/>
        <w:t>W przypadku gdy Wykonawca, którego oferta została wybrana</w:t>
      </w:r>
      <w:r w:rsidR="00F00CA1" w:rsidRPr="00951D72">
        <w:rPr>
          <w:color w:val="000000"/>
          <w:sz w:val="22"/>
          <w:szCs w:val="22"/>
        </w:rPr>
        <w:t xml:space="preserve"> jako najkorzystniejsza</w:t>
      </w:r>
      <w:r w:rsidRPr="00951D72">
        <w:rPr>
          <w:color w:val="000000"/>
          <w:sz w:val="22"/>
          <w:szCs w:val="22"/>
        </w:rPr>
        <w:t xml:space="preserve">, uchyla się </w:t>
      </w:r>
      <w:r w:rsidR="00912071" w:rsidRPr="00951D72">
        <w:rPr>
          <w:color w:val="000000"/>
          <w:sz w:val="22"/>
          <w:szCs w:val="22"/>
        </w:rPr>
        <w:t xml:space="preserve"> </w:t>
      </w:r>
      <w:r w:rsidRPr="00951D72">
        <w:rPr>
          <w:color w:val="000000"/>
          <w:sz w:val="22"/>
          <w:szCs w:val="22"/>
        </w:rPr>
        <w:t>od zawarcia umowy w sprawie zamówienia publicznego, Zamawiający dokona wyboru najkorzystniejszej oferty spośród pozostałych ofert</w:t>
      </w:r>
      <w:r w:rsidR="00E20C89" w:rsidRPr="00951D72">
        <w:rPr>
          <w:color w:val="000000"/>
          <w:sz w:val="22"/>
          <w:szCs w:val="22"/>
        </w:rPr>
        <w:t xml:space="preserve">, chyba że zachodzą przesłanki unieważnienia postępowania, o których mowa w art. 93 ust. 1 </w:t>
      </w:r>
      <w:r w:rsidR="00631680">
        <w:rPr>
          <w:color w:val="000000"/>
          <w:sz w:val="22"/>
          <w:szCs w:val="22"/>
        </w:rPr>
        <w:t xml:space="preserve">lub art. 93 ust. 1a </w:t>
      </w:r>
      <w:r w:rsidR="00E20C89" w:rsidRPr="00951D72">
        <w:rPr>
          <w:color w:val="000000"/>
          <w:sz w:val="22"/>
          <w:szCs w:val="22"/>
        </w:rPr>
        <w:t>ustawy p.z.p.</w:t>
      </w:r>
      <w:r w:rsidRPr="00951D72">
        <w:rPr>
          <w:color w:val="000000"/>
          <w:sz w:val="22"/>
          <w:szCs w:val="22"/>
        </w:rPr>
        <w:t xml:space="preserve"> </w:t>
      </w:r>
    </w:p>
    <w:p w:rsidR="00F339D3" w:rsidRPr="00951D72" w:rsidRDefault="00F339D3" w:rsidP="00F339D3">
      <w:pPr>
        <w:autoSpaceDE w:val="0"/>
        <w:autoSpaceDN w:val="0"/>
        <w:adjustRightInd w:val="0"/>
        <w:spacing w:line="276" w:lineRule="auto"/>
        <w:rPr>
          <w:sz w:val="22"/>
          <w:szCs w:val="22"/>
        </w:rPr>
      </w:pPr>
    </w:p>
    <w:p w:rsidR="00DE5BEE" w:rsidRPr="00951D72" w:rsidRDefault="00F569AE" w:rsidP="00046798">
      <w:pPr>
        <w:spacing w:line="276" w:lineRule="auto"/>
        <w:ind w:left="284" w:hanging="644"/>
        <w:rPr>
          <w:b/>
          <w:sz w:val="22"/>
          <w:szCs w:val="22"/>
          <w:u w:val="single"/>
        </w:rPr>
      </w:pPr>
      <w:r w:rsidRPr="00951D72">
        <w:rPr>
          <w:b/>
          <w:sz w:val="22"/>
          <w:szCs w:val="22"/>
        </w:rPr>
        <w:t xml:space="preserve">XVI. </w:t>
      </w:r>
      <w:r w:rsidR="00DE5BEE" w:rsidRPr="00951D72">
        <w:rPr>
          <w:b/>
          <w:sz w:val="22"/>
          <w:szCs w:val="22"/>
          <w:u w:val="single"/>
        </w:rPr>
        <w:t xml:space="preserve">WYMAGANIA DOTYCZĄCE ZABEZPIECZENIA NALEŻYTEGO WYKONANIA UMOWY </w:t>
      </w:r>
    </w:p>
    <w:p w:rsidR="00EC490A" w:rsidRPr="00951D72" w:rsidRDefault="00EC490A" w:rsidP="00E53BE5">
      <w:pPr>
        <w:spacing w:line="276" w:lineRule="auto"/>
        <w:rPr>
          <w:sz w:val="16"/>
          <w:szCs w:val="16"/>
        </w:rPr>
      </w:pPr>
    </w:p>
    <w:p w:rsidR="009825D2" w:rsidRPr="00951D72" w:rsidRDefault="009825D2" w:rsidP="009B27C7">
      <w:pPr>
        <w:numPr>
          <w:ilvl w:val="0"/>
          <w:numId w:val="23"/>
        </w:numPr>
        <w:autoSpaceDE w:val="0"/>
        <w:autoSpaceDN w:val="0"/>
        <w:adjustRightInd w:val="0"/>
        <w:spacing w:line="276" w:lineRule="auto"/>
        <w:rPr>
          <w:b/>
          <w:color w:val="000000"/>
          <w:sz w:val="22"/>
          <w:szCs w:val="24"/>
        </w:rPr>
      </w:pPr>
      <w:r w:rsidRPr="00951D72">
        <w:rPr>
          <w:sz w:val="22"/>
          <w:szCs w:val="24"/>
        </w:rPr>
        <w:t xml:space="preserve">W celu zagwarantowania zgodnego z umową wykonania </w:t>
      </w:r>
      <w:r w:rsidR="001F6849" w:rsidRPr="00951D72">
        <w:rPr>
          <w:sz w:val="22"/>
          <w:szCs w:val="24"/>
        </w:rPr>
        <w:t xml:space="preserve">zamówienia </w:t>
      </w:r>
      <w:r w:rsidRPr="00951D72">
        <w:rPr>
          <w:sz w:val="22"/>
          <w:szCs w:val="24"/>
        </w:rPr>
        <w:t>oraz pokrycia ewentualnych roszczeń z tytułu niewykonania lub nienależytego wykonania umowy, Wykonawca zobowiązany jest przed podpisaniem umowy do wniesienia</w:t>
      </w:r>
      <w:r w:rsidR="00336A2F" w:rsidRPr="00951D72">
        <w:rPr>
          <w:sz w:val="22"/>
          <w:szCs w:val="24"/>
        </w:rPr>
        <w:t xml:space="preserve"> </w:t>
      </w:r>
      <w:r w:rsidRPr="00951D72">
        <w:rPr>
          <w:b/>
          <w:sz w:val="22"/>
          <w:szCs w:val="24"/>
        </w:rPr>
        <w:t xml:space="preserve">zabezpieczenia należytego wykonania umowy </w:t>
      </w:r>
      <w:r w:rsidR="00203391" w:rsidRPr="00951D72">
        <w:rPr>
          <w:b/>
          <w:sz w:val="22"/>
          <w:szCs w:val="24"/>
        </w:rPr>
        <w:t xml:space="preserve">          </w:t>
      </w:r>
      <w:r w:rsidRPr="00951D72">
        <w:rPr>
          <w:b/>
          <w:sz w:val="22"/>
          <w:szCs w:val="24"/>
        </w:rPr>
        <w:t xml:space="preserve">w wysokości </w:t>
      </w:r>
      <w:r w:rsidR="00737814">
        <w:rPr>
          <w:b/>
          <w:color w:val="000000"/>
          <w:sz w:val="22"/>
          <w:szCs w:val="24"/>
        </w:rPr>
        <w:t>5</w:t>
      </w:r>
      <w:r w:rsidR="00595F9A" w:rsidRPr="00951D72">
        <w:rPr>
          <w:b/>
          <w:color w:val="000000"/>
          <w:sz w:val="22"/>
          <w:szCs w:val="24"/>
        </w:rPr>
        <w:t xml:space="preserve">% ceny ofertowej </w:t>
      </w:r>
      <w:r w:rsidRPr="00951D72">
        <w:rPr>
          <w:b/>
          <w:color w:val="000000"/>
          <w:sz w:val="22"/>
          <w:szCs w:val="24"/>
        </w:rPr>
        <w:t>brutto</w:t>
      </w:r>
      <w:r w:rsidRPr="00951D72">
        <w:rPr>
          <w:sz w:val="22"/>
          <w:szCs w:val="24"/>
        </w:rPr>
        <w:t>.</w:t>
      </w:r>
    </w:p>
    <w:p w:rsidR="009A3177" w:rsidRPr="00320407" w:rsidRDefault="009A3177" w:rsidP="00A42E77">
      <w:pPr>
        <w:autoSpaceDE w:val="0"/>
        <w:autoSpaceDN w:val="0"/>
        <w:adjustRightInd w:val="0"/>
        <w:spacing w:line="276" w:lineRule="auto"/>
        <w:ind w:left="0" w:firstLine="0"/>
        <w:rPr>
          <w:b/>
          <w:color w:val="000000"/>
          <w:sz w:val="16"/>
          <w:szCs w:val="16"/>
        </w:rPr>
      </w:pPr>
    </w:p>
    <w:p w:rsidR="009825D2" w:rsidRPr="00951D72" w:rsidRDefault="009825D2" w:rsidP="009B27C7">
      <w:pPr>
        <w:widowControl w:val="0"/>
        <w:numPr>
          <w:ilvl w:val="0"/>
          <w:numId w:val="23"/>
        </w:numPr>
        <w:tabs>
          <w:tab w:val="left" w:pos="720"/>
        </w:tabs>
        <w:suppressAutoHyphens/>
        <w:spacing w:line="276" w:lineRule="auto"/>
        <w:rPr>
          <w:sz w:val="22"/>
          <w:szCs w:val="24"/>
        </w:rPr>
      </w:pPr>
      <w:r w:rsidRPr="00951D72">
        <w:rPr>
          <w:sz w:val="22"/>
          <w:szCs w:val="24"/>
        </w:rPr>
        <w:t>Zabezpieczenie należytego wykonania umowy może być wniesione w następujących formach:</w:t>
      </w:r>
    </w:p>
    <w:p w:rsidR="009825D2" w:rsidRPr="00951D72" w:rsidRDefault="009825D2" w:rsidP="009B27C7">
      <w:pPr>
        <w:numPr>
          <w:ilvl w:val="0"/>
          <w:numId w:val="22"/>
        </w:numPr>
        <w:suppressAutoHyphens/>
        <w:spacing w:line="276" w:lineRule="auto"/>
        <w:rPr>
          <w:sz w:val="22"/>
          <w:szCs w:val="24"/>
        </w:rPr>
      </w:pPr>
      <w:r w:rsidRPr="00951D72">
        <w:rPr>
          <w:sz w:val="22"/>
          <w:szCs w:val="24"/>
        </w:rPr>
        <w:t>pieniądzu,</w:t>
      </w:r>
    </w:p>
    <w:p w:rsidR="009825D2" w:rsidRPr="00951D72" w:rsidRDefault="009825D2" w:rsidP="009B27C7">
      <w:pPr>
        <w:numPr>
          <w:ilvl w:val="0"/>
          <w:numId w:val="22"/>
        </w:numPr>
        <w:suppressAutoHyphens/>
        <w:spacing w:line="276" w:lineRule="auto"/>
        <w:rPr>
          <w:sz w:val="22"/>
          <w:szCs w:val="24"/>
        </w:rPr>
      </w:pPr>
      <w:r w:rsidRPr="00951D72">
        <w:rPr>
          <w:sz w:val="22"/>
          <w:szCs w:val="24"/>
        </w:rPr>
        <w:t xml:space="preserve">poręczeniach bankowych lub poręczeniach spółdzielczej kasy oszczędnościowo-kredytowej,  </w:t>
      </w:r>
      <w:r w:rsidR="00E50691" w:rsidRPr="00951D72">
        <w:rPr>
          <w:sz w:val="22"/>
          <w:szCs w:val="24"/>
        </w:rPr>
        <w:t xml:space="preserve">                   </w:t>
      </w:r>
      <w:r w:rsidRPr="00951D72">
        <w:rPr>
          <w:sz w:val="22"/>
          <w:szCs w:val="24"/>
        </w:rPr>
        <w:t>z tym że zobowiązanie kasy jest zawsze zobowiązaniem pieniężnym,</w:t>
      </w:r>
    </w:p>
    <w:p w:rsidR="009825D2" w:rsidRPr="00951D72" w:rsidRDefault="009825D2" w:rsidP="009B27C7">
      <w:pPr>
        <w:numPr>
          <w:ilvl w:val="0"/>
          <w:numId w:val="22"/>
        </w:numPr>
        <w:suppressAutoHyphens/>
        <w:spacing w:line="276" w:lineRule="auto"/>
        <w:jc w:val="left"/>
        <w:rPr>
          <w:sz w:val="22"/>
          <w:szCs w:val="24"/>
        </w:rPr>
      </w:pPr>
      <w:r w:rsidRPr="00951D72">
        <w:rPr>
          <w:sz w:val="22"/>
          <w:szCs w:val="24"/>
        </w:rPr>
        <w:t>gwarancjach bankowych</w:t>
      </w:r>
      <w:r w:rsidR="00B22063">
        <w:rPr>
          <w:sz w:val="22"/>
          <w:szCs w:val="24"/>
        </w:rPr>
        <w:t>,</w:t>
      </w:r>
    </w:p>
    <w:p w:rsidR="009825D2" w:rsidRPr="00951D72" w:rsidRDefault="009825D2" w:rsidP="009B27C7">
      <w:pPr>
        <w:numPr>
          <w:ilvl w:val="0"/>
          <w:numId w:val="22"/>
        </w:numPr>
        <w:suppressAutoHyphens/>
        <w:spacing w:line="276" w:lineRule="auto"/>
        <w:jc w:val="left"/>
        <w:rPr>
          <w:sz w:val="22"/>
          <w:szCs w:val="24"/>
        </w:rPr>
      </w:pPr>
      <w:r w:rsidRPr="00951D72">
        <w:rPr>
          <w:sz w:val="22"/>
          <w:szCs w:val="24"/>
        </w:rPr>
        <w:t>gwarancjach ubezpieczeniowych,</w:t>
      </w:r>
    </w:p>
    <w:p w:rsidR="009825D2" w:rsidRPr="00951D72" w:rsidRDefault="009825D2" w:rsidP="009B27C7">
      <w:pPr>
        <w:numPr>
          <w:ilvl w:val="0"/>
          <w:numId w:val="22"/>
        </w:numPr>
        <w:suppressAutoHyphens/>
        <w:spacing w:line="276" w:lineRule="auto"/>
        <w:rPr>
          <w:sz w:val="22"/>
          <w:szCs w:val="24"/>
        </w:rPr>
      </w:pPr>
      <w:r w:rsidRPr="00951D72">
        <w:rPr>
          <w:sz w:val="22"/>
          <w:szCs w:val="24"/>
        </w:rPr>
        <w:t>poręczeniach udzielanych przez po</w:t>
      </w:r>
      <w:r w:rsidR="00F17252">
        <w:rPr>
          <w:sz w:val="22"/>
          <w:szCs w:val="24"/>
        </w:rPr>
        <w:t>dmioty, o których mowa w art. 6</w:t>
      </w:r>
      <w:r w:rsidRPr="00951D72">
        <w:rPr>
          <w:sz w:val="22"/>
          <w:szCs w:val="24"/>
        </w:rPr>
        <w:t>b ust. 5 pkt 2 ustawy z dnia 9 listopada 2000 r. o utworzeniu Polskiej Agencji Rozwoju Przedsiębiorczości.</w:t>
      </w:r>
    </w:p>
    <w:p w:rsidR="009825D2" w:rsidRPr="00320407" w:rsidRDefault="009825D2" w:rsidP="00C601FA">
      <w:pPr>
        <w:tabs>
          <w:tab w:val="left" w:pos="375"/>
        </w:tabs>
        <w:spacing w:line="276" w:lineRule="auto"/>
        <w:rPr>
          <w:sz w:val="16"/>
          <w:szCs w:val="16"/>
        </w:rPr>
      </w:pPr>
    </w:p>
    <w:p w:rsidR="009825D2" w:rsidRPr="00951D72" w:rsidRDefault="009825D2" w:rsidP="009B27C7">
      <w:pPr>
        <w:numPr>
          <w:ilvl w:val="0"/>
          <w:numId w:val="23"/>
        </w:numPr>
        <w:suppressAutoHyphens/>
        <w:spacing w:line="276" w:lineRule="auto"/>
        <w:rPr>
          <w:sz w:val="22"/>
          <w:szCs w:val="24"/>
        </w:rPr>
      </w:pPr>
      <w:r w:rsidRPr="00951D72">
        <w:rPr>
          <w:sz w:val="22"/>
          <w:szCs w:val="24"/>
        </w:rPr>
        <w:t>Zabezpieczenie należytego wykonania umowy wnoszone w formie pieniężnej ma zostać wpłacone przed zawarciem umowy przelewem, na wskazany przez Zamawiającego oddzielnym pismem  rachunek bankowy.</w:t>
      </w:r>
    </w:p>
    <w:p w:rsidR="009825D2" w:rsidRPr="00320407" w:rsidRDefault="009825D2" w:rsidP="00C601FA">
      <w:pPr>
        <w:spacing w:line="276" w:lineRule="auto"/>
        <w:rPr>
          <w:sz w:val="16"/>
          <w:szCs w:val="16"/>
        </w:rPr>
      </w:pPr>
    </w:p>
    <w:p w:rsidR="009825D2" w:rsidRPr="00951D72" w:rsidRDefault="009825D2" w:rsidP="009B27C7">
      <w:pPr>
        <w:numPr>
          <w:ilvl w:val="0"/>
          <w:numId w:val="23"/>
        </w:numPr>
        <w:tabs>
          <w:tab w:val="left" w:pos="-15"/>
        </w:tabs>
        <w:suppressAutoHyphens/>
        <w:spacing w:line="276" w:lineRule="auto"/>
        <w:rPr>
          <w:sz w:val="22"/>
          <w:szCs w:val="24"/>
        </w:rPr>
      </w:pPr>
      <w:r w:rsidRPr="00951D72">
        <w:rPr>
          <w:sz w:val="22"/>
          <w:szCs w:val="24"/>
        </w:rPr>
        <w:t>W przypadku wniesienia wadium w pieniądzu Wykonawca może wyrazić zgodę na zaliczenie kwoty wadium na poczet zabezpieczenia.</w:t>
      </w:r>
    </w:p>
    <w:p w:rsidR="009825D2" w:rsidRPr="00320407" w:rsidRDefault="009825D2" w:rsidP="00C601FA">
      <w:pPr>
        <w:suppressAutoHyphens/>
        <w:spacing w:line="276" w:lineRule="auto"/>
        <w:ind w:left="720" w:firstLine="0"/>
        <w:contextualSpacing/>
        <w:jc w:val="left"/>
        <w:rPr>
          <w:sz w:val="16"/>
          <w:szCs w:val="16"/>
          <w:lang w:eastAsia="ar-SA"/>
        </w:rPr>
      </w:pPr>
    </w:p>
    <w:p w:rsidR="009825D2" w:rsidRPr="00951D72" w:rsidRDefault="009825D2" w:rsidP="009B27C7">
      <w:pPr>
        <w:numPr>
          <w:ilvl w:val="0"/>
          <w:numId w:val="23"/>
        </w:numPr>
        <w:tabs>
          <w:tab w:val="left" w:pos="-15"/>
        </w:tabs>
        <w:suppressAutoHyphens/>
        <w:spacing w:line="276" w:lineRule="auto"/>
        <w:rPr>
          <w:sz w:val="22"/>
          <w:szCs w:val="24"/>
        </w:rPr>
      </w:pPr>
      <w:r w:rsidRPr="00951D72">
        <w:rPr>
          <w:sz w:val="22"/>
          <w:szCs w:val="24"/>
        </w:rPr>
        <w:t xml:space="preserve">W przypadku wniesienia przez Wykonawcę zabezpieczenia należytego wykonania umowy </w:t>
      </w:r>
      <w:r w:rsidR="00E50691" w:rsidRPr="00951D72">
        <w:rPr>
          <w:sz w:val="22"/>
          <w:szCs w:val="24"/>
        </w:rPr>
        <w:t xml:space="preserve">                         </w:t>
      </w:r>
      <w:r w:rsidRPr="00951D72">
        <w:rPr>
          <w:sz w:val="22"/>
          <w:szCs w:val="24"/>
        </w:rPr>
        <w:t>w formie niepieniężnej – zabezp</w:t>
      </w:r>
      <w:r w:rsidR="002F19F2" w:rsidRPr="00951D72">
        <w:rPr>
          <w:sz w:val="22"/>
          <w:szCs w:val="24"/>
        </w:rPr>
        <w:t>ieczenie nie może wygasnąć przed</w:t>
      </w:r>
      <w:r w:rsidRPr="00951D72">
        <w:rPr>
          <w:sz w:val="22"/>
          <w:szCs w:val="24"/>
        </w:rPr>
        <w:t xml:space="preserve"> wygaśnięciem zobowiązania, którego należyte wykonanie zabezpieczył  Wykonawca.</w:t>
      </w:r>
    </w:p>
    <w:p w:rsidR="009825D2" w:rsidRPr="00320407" w:rsidRDefault="009825D2" w:rsidP="00C601FA">
      <w:pPr>
        <w:tabs>
          <w:tab w:val="left" w:pos="-15"/>
        </w:tabs>
        <w:suppressAutoHyphens/>
        <w:spacing w:line="276" w:lineRule="auto"/>
        <w:ind w:left="360" w:firstLine="0"/>
        <w:rPr>
          <w:sz w:val="16"/>
          <w:szCs w:val="16"/>
        </w:rPr>
      </w:pPr>
    </w:p>
    <w:p w:rsidR="009825D2" w:rsidRPr="00951D72" w:rsidRDefault="009825D2" w:rsidP="009B27C7">
      <w:pPr>
        <w:numPr>
          <w:ilvl w:val="0"/>
          <w:numId w:val="23"/>
        </w:numPr>
        <w:tabs>
          <w:tab w:val="left" w:pos="-15"/>
        </w:tabs>
        <w:suppressAutoHyphens/>
        <w:spacing w:line="276" w:lineRule="auto"/>
        <w:rPr>
          <w:sz w:val="22"/>
          <w:szCs w:val="24"/>
        </w:rPr>
      </w:pPr>
      <w:r w:rsidRPr="00951D72">
        <w:rPr>
          <w:sz w:val="22"/>
          <w:szCs w:val="24"/>
        </w:rPr>
        <w:t>Dokument gwarancyjny (gwarancja bankowa lub ubezpieczeniowa</w:t>
      </w:r>
      <w:r w:rsidR="00211A2D">
        <w:rPr>
          <w:sz w:val="22"/>
          <w:szCs w:val="24"/>
        </w:rPr>
        <w:t>, poręczenie</w:t>
      </w:r>
      <w:r w:rsidRPr="00951D72">
        <w:rPr>
          <w:sz w:val="22"/>
          <w:szCs w:val="24"/>
        </w:rPr>
        <w:t>) musi bezwarunkowo, nieodwoła</w:t>
      </w:r>
      <w:r w:rsidR="00192AEA">
        <w:rPr>
          <w:sz w:val="22"/>
          <w:szCs w:val="24"/>
        </w:rPr>
        <w:t>l</w:t>
      </w:r>
      <w:r w:rsidRPr="00951D72">
        <w:rPr>
          <w:sz w:val="22"/>
          <w:szCs w:val="24"/>
        </w:rPr>
        <w:t>nie i na pierwsze żądanie Zamawiającego gwarantować zapłatę za zobowiązania Wykonawcy wynikające z umowy w przypadku niewykonania lub nienależytego wykonania umowy.</w:t>
      </w:r>
    </w:p>
    <w:p w:rsidR="009825D2" w:rsidRDefault="009825D2" w:rsidP="00C601FA">
      <w:pPr>
        <w:tabs>
          <w:tab w:val="left" w:pos="-15"/>
        </w:tabs>
        <w:suppressAutoHyphens/>
        <w:spacing w:line="276" w:lineRule="auto"/>
        <w:ind w:left="360" w:firstLine="0"/>
        <w:rPr>
          <w:b/>
          <w:sz w:val="22"/>
          <w:szCs w:val="24"/>
        </w:rPr>
      </w:pPr>
      <w:r w:rsidRPr="00951D72">
        <w:rPr>
          <w:b/>
          <w:sz w:val="22"/>
          <w:szCs w:val="24"/>
        </w:rPr>
        <w:t>Treść dokumentu gwarancyjnego zabezpieczenia należytego wykonania przedmiotu umowy</w:t>
      </w:r>
      <w:r w:rsidR="004D7A34" w:rsidRPr="00951D72">
        <w:rPr>
          <w:b/>
          <w:sz w:val="22"/>
          <w:szCs w:val="24"/>
        </w:rPr>
        <w:t xml:space="preserve"> będzie</w:t>
      </w:r>
      <w:r w:rsidRPr="00951D72">
        <w:rPr>
          <w:b/>
          <w:sz w:val="22"/>
          <w:szCs w:val="24"/>
        </w:rPr>
        <w:t xml:space="preserve"> podlega</w:t>
      </w:r>
      <w:r w:rsidR="004D7A34" w:rsidRPr="00951D72">
        <w:rPr>
          <w:b/>
          <w:sz w:val="22"/>
          <w:szCs w:val="24"/>
        </w:rPr>
        <w:t>ła sprawdzeniu i</w:t>
      </w:r>
      <w:r w:rsidRPr="00951D72">
        <w:rPr>
          <w:b/>
          <w:sz w:val="22"/>
          <w:szCs w:val="24"/>
        </w:rPr>
        <w:t xml:space="preserve"> akceptacji </w:t>
      </w:r>
      <w:r w:rsidR="004D7A34" w:rsidRPr="00951D72">
        <w:rPr>
          <w:b/>
          <w:sz w:val="22"/>
          <w:szCs w:val="24"/>
        </w:rPr>
        <w:t xml:space="preserve">przez </w:t>
      </w:r>
      <w:r w:rsidRPr="00951D72">
        <w:rPr>
          <w:b/>
          <w:sz w:val="22"/>
          <w:szCs w:val="24"/>
        </w:rPr>
        <w:t>Zamawiającego</w:t>
      </w:r>
      <w:r w:rsidR="004D7A34" w:rsidRPr="00951D72">
        <w:rPr>
          <w:b/>
          <w:sz w:val="22"/>
          <w:szCs w:val="24"/>
        </w:rPr>
        <w:t xml:space="preserve"> przed podpisaniem umowy</w:t>
      </w:r>
      <w:r w:rsidRPr="00951D72">
        <w:rPr>
          <w:b/>
          <w:sz w:val="22"/>
          <w:szCs w:val="24"/>
        </w:rPr>
        <w:t>.</w:t>
      </w:r>
    </w:p>
    <w:p w:rsidR="00ED4112" w:rsidRPr="00951D72" w:rsidRDefault="00ED4112" w:rsidP="00ED4112">
      <w:pPr>
        <w:tabs>
          <w:tab w:val="left" w:pos="-15"/>
        </w:tabs>
        <w:suppressAutoHyphens/>
        <w:spacing w:line="276" w:lineRule="auto"/>
        <w:rPr>
          <w:sz w:val="16"/>
          <w:szCs w:val="16"/>
        </w:rPr>
      </w:pPr>
    </w:p>
    <w:p w:rsidR="009825D2" w:rsidRPr="00951D72" w:rsidRDefault="009825D2" w:rsidP="001E67F3">
      <w:pPr>
        <w:numPr>
          <w:ilvl w:val="0"/>
          <w:numId w:val="60"/>
        </w:numPr>
        <w:tabs>
          <w:tab w:val="left" w:pos="-15"/>
        </w:tabs>
        <w:suppressAutoHyphens/>
        <w:spacing w:line="276" w:lineRule="auto"/>
        <w:rPr>
          <w:sz w:val="22"/>
          <w:szCs w:val="24"/>
        </w:rPr>
      </w:pPr>
      <w:r w:rsidRPr="00951D72">
        <w:rPr>
          <w:sz w:val="22"/>
          <w:szCs w:val="24"/>
        </w:rPr>
        <w:t>W przypadku wniesienia zabezpieczenia należytego wykonania umowy w gwarancjach bankowych, ubezpieczeniowych</w:t>
      </w:r>
      <w:r w:rsidR="00595F9A" w:rsidRPr="00951D72">
        <w:rPr>
          <w:sz w:val="22"/>
          <w:szCs w:val="24"/>
        </w:rPr>
        <w:t>,</w:t>
      </w:r>
      <w:r w:rsidRPr="00951D72">
        <w:rPr>
          <w:sz w:val="22"/>
          <w:szCs w:val="24"/>
        </w:rPr>
        <w:t xml:space="preserve"> </w:t>
      </w:r>
      <w:r w:rsidR="00CB4503" w:rsidRPr="00951D72">
        <w:rPr>
          <w:sz w:val="22"/>
          <w:szCs w:val="24"/>
        </w:rPr>
        <w:t xml:space="preserve">poręczeniach, </w:t>
      </w:r>
      <w:r w:rsidRPr="00951D72">
        <w:rPr>
          <w:sz w:val="22"/>
          <w:szCs w:val="24"/>
        </w:rPr>
        <w:t>Beneficjentem zabezpieczenia jest Zamawiający. Umowa gwarancyjna zawarta pomiędzy bankiem/firmą ubezpieczeniową</w:t>
      </w:r>
      <w:r w:rsidR="00CB4503" w:rsidRPr="00951D72">
        <w:rPr>
          <w:sz w:val="22"/>
          <w:szCs w:val="24"/>
        </w:rPr>
        <w:t>, innym podmiotem udzielającym poręczenia,</w:t>
      </w:r>
      <w:r w:rsidRPr="00951D72">
        <w:rPr>
          <w:sz w:val="22"/>
          <w:szCs w:val="24"/>
        </w:rPr>
        <w:t xml:space="preserve"> a Wykonawcą winna określać gwarancję jako </w:t>
      </w:r>
      <w:r w:rsidRPr="00951D72">
        <w:rPr>
          <w:sz w:val="22"/>
          <w:szCs w:val="24"/>
          <w:u w:val="single"/>
        </w:rPr>
        <w:t>bezwarunkową, nieodwołalną i płatną na pierwsze żądanie Zamawiającego</w:t>
      </w:r>
      <w:r w:rsidRPr="00951D72">
        <w:rPr>
          <w:sz w:val="22"/>
          <w:szCs w:val="24"/>
        </w:rPr>
        <w:t>.</w:t>
      </w:r>
    </w:p>
    <w:p w:rsidR="009825D2" w:rsidRPr="00320407" w:rsidRDefault="009825D2" w:rsidP="00C601FA">
      <w:pPr>
        <w:tabs>
          <w:tab w:val="left" w:pos="-15"/>
        </w:tabs>
        <w:suppressAutoHyphens/>
        <w:spacing w:line="276" w:lineRule="auto"/>
        <w:ind w:left="0" w:firstLine="0"/>
        <w:rPr>
          <w:sz w:val="16"/>
          <w:szCs w:val="16"/>
        </w:rPr>
      </w:pPr>
    </w:p>
    <w:p w:rsidR="009825D2" w:rsidRPr="00951D72" w:rsidRDefault="009825D2" w:rsidP="001E67F3">
      <w:pPr>
        <w:numPr>
          <w:ilvl w:val="0"/>
          <w:numId w:val="60"/>
        </w:numPr>
        <w:tabs>
          <w:tab w:val="left" w:pos="-15"/>
        </w:tabs>
        <w:suppressAutoHyphens/>
        <w:spacing w:line="276" w:lineRule="auto"/>
        <w:rPr>
          <w:sz w:val="22"/>
          <w:szCs w:val="24"/>
        </w:rPr>
      </w:pPr>
      <w:r w:rsidRPr="00951D72">
        <w:rPr>
          <w:sz w:val="22"/>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9825D2" w:rsidRDefault="009825D2" w:rsidP="00C601FA">
      <w:pPr>
        <w:tabs>
          <w:tab w:val="left" w:pos="-15"/>
        </w:tabs>
        <w:suppressAutoHyphens/>
        <w:spacing w:line="276" w:lineRule="auto"/>
        <w:ind w:left="360" w:firstLine="0"/>
        <w:rPr>
          <w:sz w:val="14"/>
          <w:szCs w:val="16"/>
          <w:highlight w:val="yellow"/>
        </w:rPr>
      </w:pPr>
    </w:p>
    <w:p w:rsidR="009825D2" w:rsidRPr="00951D72" w:rsidRDefault="009825D2" w:rsidP="001E67F3">
      <w:pPr>
        <w:numPr>
          <w:ilvl w:val="0"/>
          <w:numId w:val="60"/>
        </w:numPr>
        <w:suppressAutoHyphens/>
        <w:spacing w:line="276" w:lineRule="auto"/>
        <w:rPr>
          <w:sz w:val="22"/>
          <w:szCs w:val="24"/>
        </w:rPr>
      </w:pPr>
      <w:r w:rsidRPr="00951D72">
        <w:rPr>
          <w:sz w:val="22"/>
          <w:szCs w:val="24"/>
        </w:rPr>
        <w:lastRenderedPageBreak/>
        <w:t>Zamawiający dokona zwrotu zabezpieczenia należytego wykonania umowy w następujący sposób:</w:t>
      </w:r>
    </w:p>
    <w:p w:rsidR="00336A2F" w:rsidRPr="00951D72" w:rsidRDefault="00336A2F" w:rsidP="001E67F3">
      <w:pPr>
        <w:numPr>
          <w:ilvl w:val="1"/>
          <w:numId w:val="60"/>
        </w:numPr>
        <w:suppressAutoHyphens/>
        <w:spacing w:line="276" w:lineRule="auto"/>
        <w:ind w:left="709"/>
        <w:rPr>
          <w:sz w:val="22"/>
          <w:szCs w:val="24"/>
        </w:rPr>
      </w:pPr>
      <w:r w:rsidRPr="00951D72">
        <w:rPr>
          <w:b/>
          <w:sz w:val="22"/>
          <w:szCs w:val="24"/>
        </w:rPr>
        <w:t>70%</w:t>
      </w:r>
      <w:r w:rsidRPr="00951D72">
        <w:rPr>
          <w:sz w:val="22"/>
          <w:szCs w:val="24"/>
        </w:rPr>
        <w:t xml:space="preserve"> kwoty wartości zabezpieczenia należytego wykonania umowy</w:t>
      </w:r>
      <w:r w:rsidR="00246192">
        <w:rPr>
          <w:sz w:val="22"/>
          <w:szCs w:val="24"/>
        </w:rPr>
        <w:t xml:space="preserve">, o której mowa w pkt. 1, Zamawiający zwróci </w:t>
      </w:r>
      <w:r w:rsidRPr="00951D72">
        <w:rPr>
          <w:sz w:val="22"/>
          <w:szCs w:val="24"/>
        </w:rPr>
        <w:t>w terminie 30 dni od dnia wykonania zamówienia i uznania przez Zamawiającego za należycie wykonane</w:t>
      </w:r>
      <w:r w:rsidR="00046798" w:rsidRPr="00951D72">
        <w:rPr>
          <w:sz w:val="22"/>
          <w:szCs w:val="24"/>
        </w:rPr>
        <w:t>,</w:t>
      </w:r>
      <w:r w:rsidRPr="00951D72">
        <w:rPr>
          <w:sz w:val="22"/>
          <w:szCs w:val="24"/>
        </w:rPr>
        <w:t xml:space="preserve"> </w:t>
      </w:r>
    </w:p>
    <w:p w:rsidR="00336A2F" w:rsidRDefault="00336A2F" w:rsidP="001E67F3">
      <w:pPr>
        <w:numPr>
          <w:ilvl w:val="1"/>
          <w:numId w:val="60"/>
        </w:numPr>
        <w:suppressAutoHyphens/>
        <w:spacing w:line="276" w:lineRule="auto"/>
        <w:ind w:left="709"/>
        <w:rPr>
          <w:sz w:val="22"/>
          <w:szCs w:val="24"/>
        </w:rPr>
      </w:pPr>
      <w:r w:rsidRPr="00951D72">
        <w:rPr>
          <w:b/>
          <w:sz w:val="22"/>
          <w:szCs w:val="24"/>
        </w:rPr>
        <w:t>30%</w:t>
      </w:r>
      <w:r w:rsidRPr="00951D72">
        <w:rPr>
          <w:sz w:val="22"/>
          <w:szCs w:val="24"/>
        </w:rPr>
        <w:t xml:space="preserve"> kwoty wartości</w:t>
      </w:r>
      <w:r w:rsidR="00246192">
        <w:rPr>
          <w:sz w:val="22"/>
          <w:szCs w:val="24"/>
        </w:rPr>
        <w:t>,</w:t>
      </w:r>
      <w:r w:rsidRPr="00951D72">
        <w:rPr>
          <w:sz w:val="22"/>
          <w:szCs w:val="24"/>
        </w:rPr>
        <w:t xml:space="preserve"> </w:t>
      </w:r>
      <w:r w:rsidR="00246192" w:rsidRPr="00246192">
        <w:rPr>
          <w:sz w:val="22"/>
          <w:szCs w:val="24"/>
        </w:rPr>
        <w:t>o której mowa w pkt. 1</w:t>
      </w:r>
      <w:r w:rsidR="00246192">
        <w:rPr>
          <w:sz w:val="22"/>
          <w:szCs w:val="24"/>
        </w:rPr>
        <w:t>,</w:t>
      </w:r>
      <w:r w:rsidR="00246192" w:rsidRPr="00246192">
        <w:rPr>
          <w:sz w:val="22"/>
          <w:szCs w:val="24"/>
        </w:rPr>
        <w:t xml:space="preserve"> </w:t>
      </w:r>
      <w:r w:rsidRPr="00951D72">
        <w:rPr>
          <w:sz w:val="22"/>
          <w:szCs w:val="24"/>
        </w:rPr>
        <w:t xml:space="preserve">pozostawionej na zabezpieczenie roszczeń </w:t>
      </w:r>
      <w:r w:rsidR="00246192">
        <w:rPr>
          <w:sz w:val="22"/>
          <w:szCs w:val="24"/>
        </w:rPr>
        <w:t xml:space="preserve">                            </w:t>
      </w:r>
      <w:r w:rsidRPr="00951D72">
        <w:rPr>
          <w:sz w:val="22"/>
          <w:szCs w:val="24"/>
        </w:rPr>
        <w:t>z tytułu rękojmi za wady</w:t>
      </w:r>
      <w:r w:rsidR="00246192">
        <w:rPr>
          <w:sz w:val="22"/>
          <w:szCs w:val="24"/>
        </w:rPr>
        <w:t>,</w:t>
      </w:r>
      <w:r w:rsidRPr="00951D72">
        <w:rPr>
          <w:sz w:val="22"/>
          <w:szCs w:val="24"/>
        </w:rPr>
        <w:t xml:space="preserve"> Zamawiający zwróci nie później niż w 15 dniu po upływie okresu rękojmi za wady.</w:t>
      </w:r>
    </w:p>
    <w:p w:rsidR="008C322D" w:rsidRDefault="008C322D" w:rsidP="008C322D">
      <w:pPr>
        <w:suppressAutoHyphens/>
        <w:spacing w:line="276" w:lineRule="auto"/>
        <w:ind w:left="786" w:firstLine="0"/>
        <w:rPr>
          <w:sz w:val="22"/>
          <w:szCs w:val="24"/>
        </w:rPr>
      </w:pPr>
    </w:p>
    <w:p w:rsidR="00DE5BEE" w:rsidRPr="00951D72" w:rsidRDefault="00F569AE" w:rsidP="00046798">
      <w:pPr>
        <w:spacing w:line="276" w:lineRule="auto"/>
        <w:ind w:left="284" w:hanging="644"/>
        <w:rPr>
          <w:sz w:val="22"/>
          <w:szCs w:val="22"/>
        </w:rPr>
      </w:pPr>
      <w:r w:rsidRPr="00951D72">
        <w:rPr>
          <w:b/>
          <w:sz w:val="22"/>
          <w:szCs w:val="22"/>
        </w:rPr>
        <w:t xml:space="preserve">XVII. </w:t>
      </w:r>
      <w:r w:rsidR="00DE5BEE" w:rsidRPr="00951D72">
        <w:rPr>
          <w:b/>
          <w:sz w:val="22"/>
          <w:szCs w:val="22"/>
          <w:u w:val="single"/>
        </w:rPr>
        <w:t xml:space="preserve">ISTOTNE DLA STRON POSTANOWIENIA, KTÓRE ZOSTANĄ WPROWADZONE DO TREŚCI </w:t>
      </w:r>
      <w:r w:rsidR="00BD0661" w:rsidRPr="00951D72">
        <w:rPr>
          <w:b/>
          <w:sz w:val="22"/>
          <w:szCs w:val="22"/>
          <w:u w:val="single"/>
        </w:rPr>
        <w:t xml:space="preserve">  </w:t>
      </w:r>
      <w:r w:rsidR="00DE5BEE" w:rsidRPr="00951D72">
        <w:rPr>
          <w:b/>
          <w:sz w:val="22"/>
          <w:szCs w:val="22"/>
          <w:u w:val="single"/>
        </w:rPr>
        <w:t>ZAWIERANEJ UMOWY W SPRAWIE ZAMÓWIENIA PUBLICZNEGO</w:t>
      </w:r>
      <w:r w:rsidR="00DE5BEE" w:rsidRPr="00951D72">
        <w:rPr>
          <w:b/>
          <w:sz w:val="22"/>
          <w:szCs w:val="22"/>
        </w:rPr>
        <w:t xml:space="preserve"> </w:t>
      </w:r>
    </w:p>
    <w:p w:rsidR="00DE5BEE" w:rsidRDefault="00DE5BEE" w:rsidP="00E53BE5">
      <w:pPr>
        <w:autoSpaceDE w:val="0"/>
        <w:autoSpaceDN w:val="0"/>
        <w:adjustRightInd w:val="0"/>
        <w:spacing w:line="276" w:lineRule="auto"/>
        <w:rPr>
          <w:color w:val="000000"/>
          <w:sz w:val="16"/>
          <w:szCs w:val="16"/>
        </w:rPr>
      </w:pPr>
    </w:p>
    <w:p w:rsidR="00DE5BEE" w:rsidRPr="003E0F13" w:rsidRDefault="004236C3" w:rsidP="00EB0155">
      <w:pPr>
        <w:numPr>
          <w:ilvl w:val="0"/>
          <w:numId w:val="8"/>
        </w:numPr>
        <w:autoSpaceDE w:val="0"/>
        <w:autoSpaceDN w:val="0"/>
        <w:adjustRightInd w:val="0"/>
        <w:spacing w:line="276" w:lineRule="auto"/>
        <w:rPr>
          <w:color w:val="000000"/>
          <w:sz w:val="22"/>
          <w:szCs w:val="22"/>
        </w:rPr>
      </w:pPr>
      <w:r w:rsidRPr="003E0F13">
        <w:rPr>
          <w:color w:val="000000"/>
          <w:sz w:val="22"/>
          <w:szCs w:val="22"/>
        </w:rPr>
        <w:t>Wszelkie postanowienia zawiera p</w:t>
      </w:r>
      <w:r w:rsidR="00DE5BEE" w:rsidRPr="003E0F13">
        <w:rPr>
          <w:color w:val="000000"/>
          <w:sz w:val="22"/>
          <w:szCs w:val="22"/>
        </w:rPr>
        <w:t>rojekt umowy</w:t>
      </w:r>
      <w:r w:rsidR="00552744" w:rsidRPr="003E0F13">
        <w:rPr>
          <w:color w:val="000000"/>
          <w:sz w:val="22"/>
          <w:szCs w:val="22"/>
        </w:rPr>
        <w:t>,</w:t>
      </w:r>
      <w:r w:rsidR="00DE5BEE" w:rsidRPr="003E0F13">
        <w:rPr>
          <w:color w:val="000000"/>
          <w:sz w:val="22"/>
          <w:szCs w:val="22"/>
        </w:rPr>
        <w:t xml:space="preserve"> stanowiący </w:t>
      </w:r>
      <w:r w:rsidR="00DE5BEE" w:rsidRPr="003E0F13">
        <w:rPr>
          <w:b/>
          <w:color w:val="000000"/>
          <w:sz w:val="22"/>
          <w:szCs w:val="22"/>
        </w:rPr>
        <w:t xml:space="preserve">Załącznik nr </w:t>
      </w:r>
      <w:r w:rsidR="00F569AE" w:rsidRPr="003E0F13">
        <w:rPr>
          <w:b/>
          <w:color w:val="000000"/>
          <w:sz w:val="22"/>
          <w:szCs w:val="22"/>
        </w:rPr>
        <w:t>4</w:t>
      </w:r>
      <w:r w:rsidR="00DE5BEE" w:rsidRPr="003E0F13">
        <w:rPr>
          <w:color w:val="000000"/>
          <w:sz w:val="22"/>
          <w:szCs w:val="22"/>
        </w:rPr>
        <w:t xml:space="preserve"> do niniejszej SIWZ. Do przedstawionego projektu umowy zostaną wprowadzone wszystkie zobowiązania Wykonawcy wyłonionego w trakcie procedury i wynikające ze złożonej przez niego oferty.</w:t>
      </w:r>
    </w:p>
    <w:p w:rsidR="00CF6A59" w:rsidRPr="003E0F13" w:rsidRDefault="00CF6A59" w:rsidP="00EB0155">
      <w:pPr>
        <w:autoSpaceDE w:val="0"/>
        <w:autoSpaceDN w:val="0"/>
        <w:adjustRightInd w:val="0"/>
        <w:spacing w:line="276" w:lineRule="auto"/>
        <w:ind w:left="360" w:firstLine="0"/>
        <w:rPr>
          <w:color w:val="000000"/>
          <w:sz w:val="16"/>
          <w:szCs w:val="16"/>
        </w:rPr>
      </w:pPr>
    </w:p>
    <w:p w:rsidR="006F7993" w:rsidRPr="003E0F13" w:rsidRDefault="006F7993" w:rsidP="00EB0155">
      <w:pPr>
        <w:numPr>
          <w:ilvl w:val="0"/>
          <w:numId w:val="35"/>
        </w:numPr>
        <w:suppressAutoHyphens/>
        <w:spacing w:line="276" w:lineRule="auto"/>
        <w:ind w:hanging="295"/>
        <w:contextualSpacing/>
        <w:rPr>
          <w:sz w:val="22"/>
          <w:szCs w:val="22"/>
          <w:lang w:eastAsia="ar-SA"/>
        </w:rPr>
      </w:pPr>
      <w:r w:rsidRPr="003E0F13">
        <w:rPr>
          <w:sz w:val="22"/>
          <w:szCs w:val="22"/>
          <w:lang w:eastAsia="ar-SA"/>
        </w:rPr>
        <w:t>Zamawiający dopuszcza możliwości zmiany postanowień zawartej umowy w stosunku do treści oferty, na podstawie której dokonano wyboru Wykonawcy, w przypadku wystąpienia niżej wymienionych  okoliczności, z uwzględnieniem podanych warunków ich wprowadzenia.</w:t>
      </w:r>
    </w:p>
    <w:p w:rsidR="00246192" w:rsidRPr="003E0F13" w:rsidRDefault="00246192" w:rsidP="00EB0155">
      <w:pPr>
        <w:pStyle w:val="Akapitzlist"/>
        <w:numPr>
          <w:ilvl w:val="1"/>
          <w:numId w:val="35"/>
        </w:numPr>
        <w:spacing w:line="276" w:lineRule="auto"/>
        <w:jc w:val="both"/>
        <w:rPr>
          <w:sz w:val="22"/>
          <w:szCs w:val="22"/>
        </w:rPr>
      </w:pPr>
      <w:r w:rsidRPr="003E0F13">
        <w:rPr>
          <w:b/>
          <w:sz w:val="22"/>
          <w:szCs w:val="22"/>
        </w:rPr>
        <w:t xml:space="preserve">Zmiana terminów rozpoczęcia i zakończenia realizacji </w:t>
      </w:r>
      <w:r w:rsidR="00EB0155" w:rsidRPr="00EB0155">
        <w:rPr>
          <w:sz w:val="22"/>
          <w:szCs w:val="22"/>
        </w:rPr>
        <w:t>p</w:t>
      </w:r>
      <w:r w:rsidRPr="003E0F13">
        <w:rPr>
          <w:sz w:val="22"/>
          <w:szCs w:val="22"/>
        </w:rPr>
        <w:t xml:space="preserve">rzedmiotu umowy, a także terminów realizacji poszczególnych etapów/elementów </w:t>
      </w:r>
      <w:r w:rsidR="00EB0155">
        <w:rPr>
          <w:sz w:val="22"/>
          <w:szCs w:val="22"/>
        </w:rPr>
        <w:t>przedmiotu umowy</w:t>
      </w:r>
      <w:r w:rsidRPr="003E0F13">
        <w:rPr>
          <w:sz w:val="22"/>
          <w:szCs w:val="22"/>
        </w:rPr>
        <w:t xml:space="preserve"> może wystąpić w sytuacjach gdy:</w:t>
      </w:r>
    </w:p>
    <w:p w:rsidR="00246192" w:rsidRPr="00246192" w:rsidRDefault="00246192" w:rsidP="001E67F3">
      <w:pPr>
        <w:numPr>
          <w:ilvl w:val="0"/>
          <w:numId w:val="61"/>
        </w:numPr>
        <w:suppressAutoHyphens/>
        <w:spacing w:line="276" w:lineRule="auto"/>
        <w:contextualSpacing/>
        <w:rPr>
          <w:sz w:val="22"/>
          <w:szCs w:val="22"/>
          <w:lang w:eastAsia="ar-SA"/>
        </w:rPr>
      </w:pPr>
      <w:r w:rsidRPr="00246192">
        <w:rPr>
          <w:sz w:val="22"/>
          <w:szCs w:val="22"/>
          <w:lang w:eastAsia="ar-SA"/>
        </w:rPr>
        <w:t xml:space="preserve">nastąpi zmiana stanu prawnego lub powszechnie obowiązujących przepisów prawa, powodująca  konieczność wprowadzenie innych rozwiązań, niż zakładane w Opisie Przedmiotu Zamówienia na etapie procedury udzielenia zamówienia publicznego, lub uzyskania dokumentów, które te przepisy narzucają, co w konsekwencji będzie miało wpływ na termin realizacji </w:t>
      </w:r>
      <w:r w:rsidR="00EB0155">
        <w:rPr>
          <w:sz w:val="22"/>
          <w:szCs w:val="22"/>
          <w:lang w:eastAsia="ar-SA"/>
        </w:rPr>
        <w:t>przedmiotu umowy</w:t>
      </w:r>
      <w:r w:rsidRPr="00246192">
        <w:rPr>
          <w:sz w:val="22"/>
          <w:szCs w:val="22"/>
          <w:lang w:eastAsia="ar-SA"/>
        </w:rPr>
        <w:t>,</w:t>
      </w:r>
    </w:p>
    <w:p w:rsidR="00246192" w:rsidRPr="00246192" w:rsidRDefault="00246192" w:rsidP="001E67F3">
      <w:pPr>
        <w:numPr>
          <w:ilvl w:val="0"/>
          <w:numId w:val="61"/>
        </w:numPr>
        <w:suppressAutoHyphens/>
        <w:spacing w:line="276" w:lineRule="auto"/>
        <w:contextualSpacing/>
        <w:rPr>
          <w:sz w:val="22"/>
          <w:szCs w:val="22"/>
          <w:lang w:eastAsia="ar-SA"/>
        </w:rPr>
      </w:pPr>
      <w:r w:rsidRPr="00246192">
        <w:rPr>
          <w:sz w:val="22"/>
          <w:szCs w:val="22"/>
          <w:lang w:eastAsia="ar-SA"/>
        </w:rPr>
        <w:t>wystąpi konieczność zmiany zakre</w:t>
      </w:r>
      <w:r w:rsidR="003B2989" w:rsidRPr="003E0F13">
        <w:rPr>
          <w:sz w:val="22"/>
          <w:szCs w:val="22"/>
          <w:lang w:eastAsia="ar-SA"/>
        </w:rPr>
        <w:t>su przedmiotu</w:t>
      </w:r>
      <w:r w:rsidRPr="00246192">
        <w:rPr>
          <w:sz w:val="22"/>
          <w:szCs w:val="22"/>
          <w:lang w:eastAsia="ar-SA"/>
        </w:rPr>
        <w:t xml:space="preserve"> umowy lub uwzględnienia wpływu innych przedsięwzięć i działań powiązanych z </w:t>
      </w:r>
      <w:r w:rsidR="00EB0155">
        <w:rPr>
          <w:sz w:val="22"/>
          <w:szCs w:val="22"/>
          <w:lang w:eastAsia="ar-SA"/>
        </w:rPr>
        <w:t>przedmiotem umowy</w:t>
      </w:r>
      <w:r w:rsidRPr="00246192">
        <w:rPr>
          <w:sz w:val="22"/>
          <w:szCs w:val="22"/>
          <w:lang w:eastAsia="ar-SA"/>
        </w:rPr>
        <w:t>,</w:t>
      </w:r>
    </w:p>
    <w:p w:rsidR="00246192" w:rsidRPr="00246192" w:rsidRDefault="00246192" w:rsidP="001E67F3">
      <w:pPr>
        <w:numPr>
          <w:ilvl w:val="0"/>
          <w:numId w:val="61"/>
        </w:numPr>
        <w:suppressAutoHyphens/>
        <w:spacing w:line="276" w:lineRule="auto"/>
        <w:contextualSpacing/>
        <w:rPr>
          <w:sz w:val="22"/>
          <w:szCs w:val="22"/>
          <w:lang w:eastAsia="ar-SA"/>
        </w:rPr>
      </w:pPr>
      <w:r w:rsidRPr="00246192">
        <w:rPr>
          <w:sz w:val="22"/>
          <w:szCs w:val="22"/>
          <w:lang w:eastAsia="ar-SA"/>
        </w:rPr>
        <w:t xml:space="preserve">wystąpi konieczność wykonania dodatkowych prac, wykraczających poza </w:t>
      </w:r>
      <w:r w:rsidR="00EB0155">
        <w:rPr>
          <w:sz w:val="22"/>
          <w:szCs w:val="22"/>
          <w:lang w:eastAsia="ar-SA"/>
        </w:rPr>
        <w:t>przedmiot umowy,</w:t>
      </w:r>
      <w:r w:rsidRPr="00246192">
        <w:rPr>
          <w:sz w:val="22"/>
          <w:szCs w:val="22"/>
          <w:lang w:eastAsia="ar-SA"/>
        </w:rPr>
        <w:t xml:space="preserve"> określony w § 1</w:t>
      </w:r>
      <w:r w:rsidR="003B2989" w:rsidRPr="003E0F13">
        <w:rPr>
          <w:sz w:val="22"/>
          <w:szCs w:val="22"/>
          <w:lang w:eastAsia="ar-SA"/>
        </w:rPr>
        <w:t xml:space="preserve"> projektu umowy</w:t>
      </w:r>
      <w:r w:rsidRPr="00246192">
        <w:rPr>
          <w:sz w:val="22"/>
          <w:szCs w:val="22"/>
          <w:lang w:eastAsia="ar-SA"/>
        </w:rPr>
        <w:t xml:space="preserve">, a których wykonanie w sposób obiektywny uniemożliwia terminowe zrealizowanie </w:t>
      </w:r>
      <w:r w:rsidR="00EB0155">
        <w:rPr>
          <w:sz w:val="22"/>
          <w:szCs w:val="22"/>
          <w:lang w:eastAsia="ar-SA"/>
        </w:rPr>
        <w:t>przedmiotu umowy</w:t>
      </w:r>
      <w:r w:rsidRPr="00246192">
        <w:rPr>
          <w:sz w:val="22"/>
          <w:szCs w:val="22"/>
          <w:lang w:eastAsia="ar-SA"/>
        </w:rPr>
        <w:t>,</w:t>
      </w:r>
    </w:p>
    <w:p w:rsidR="00246192" w:rsidRPr="00246192" w:rsidRDefault="00246192" w:rsidP="001E67F3">
      <w:pPr>
        <w:numPr>
          <w:ilvl w:val="0"/>
          <w:numId w:val="61"/>
        </w:numPr>
        <w:suppressAutoHyphens/>
        <w:spacing w:line="276" w:lineRule="auto"/>
        <w:contextualSpacing/>
        <w:rPr>
          <w:sz w:val="22"/>
          <w:szCs w:val="22"/>
          <w:lang w:eastAsia="ar-SA"/>
        </w:rPr>
      </w:pPr>
      <w:r w:rsidRPr="00246192">
        <w:rPr>
          <w:sz w:val="22"/>
          <w:szCs w:val="22"/>
          <w:lang w:eastAsia="ar-SA"/>
        </w:rPr>
        <w:t xml:space="preserve">wystąpi konieczność wykonania robót zamiennych, które będą miały wpływ na przedłużenie terminu wykonania </w:t>
      </w:r>
      <w:r w:rsidR="00EB0155">
        <w:rPr>
          <w:sz w:val="22"/>
          <w:szCs w:val="22"/>
          <w:lang w:eastAsia="ar-SA"/>
        </w:rPr>
        <w:t>przedmiotu umowy</w:t>
      </w:r>
      <w:r w:rsidRPr="00246192">
        <w:rPr>
          <w:sz w:val="22"/>
          <w:szCs w:val="22"/>
          <w:lang w:eastAsia="ar-SA"/>
        </w:rPr>
        <w:t>,</w:t>
      </w:r>
    </w:p>
    <w:p w:rsidR="00246192" w:rsidRPr="00246192" w:rsidRDefault="00246192" w:rsidP="001E67F3">
      <w:pPr>
        <w:numPr>
          <w:ilvl w:val="0"/>
          <w:numId w:val="61"/>
        </w:numPr>
        <w:suppressAutoHyphens/>
        <w:spacing w:line="276" w:lineRule="auto"/>
        <w:contextualSpacing/>
        <w:rPr>
          <w:sz w:val="22"/>
          <w:szCs w:val="22"/>
          <w:lang w:eastAsia="ar-SA"/>
        </w:rPr>
      </w:pPr>
      <w:r w:rsidRPr="00246192">
        <w:rPr>
          <w:sz w:val="22"/>
          <w:szCs w:val="22"/>
          <w:lang w:eastAsia="ar-SA"/>
        </w:rPr>
        <w:t>wystąpią niekorzystne warunki atmosferyczne uniemożliwiające lub znacznie utrudniające ze względów technologicznych prowadzenie robót lub wykonanie i</w:t>
      </w:r>
      <w:r w:rsidR="0099714E">
        <w:rPr>
          <w:sz w:val="22"/>
          <w:szCs w:val="22"/>
          <w:lang w:eastAsia="ar-SA"/>
        </w:rPr>
        <w:t xml:space="preserve">nnych czynności wynikających </w:t>
      </w:r>
      <w:r w:rsidR="0099714E">
        <w:rPr>
          <w:sz w:val="22"/>
          <w:szCs w:val="22"/>
          <w:lang w:eastAsia="ar-SA"/>
        </w:rPr>
        <w:br/>
        <w:t>z</w:t>
      </w:r>
      <w:r w:rsidR="003B2989" w:rsidRPr="003E0F13">
        <w:rPr>
          <w:sz w:val="22"/>
          <w:szCs w:val="22"/>
          <w:lang w:eastAsia="ar-SA"/>
        </w:rPr>
        <w:t xml:space="preserve"> </w:t>
      </w:r>
      <w:r w:rsidRPr="00246192">
        <w:rPr>
          <w:sz w:val="22"/>
          <w:szCs w:val="22"/>
          <w:lang w:eastAsia="ar-SA"/>
        </w:rPr>
        <w:t>umowy,</w:t>
      </w:r>
    </w:p>
    <w:p w:rsidR="00246192" w:rsidRPr="003E0F13" w:rsidRDefault="00246192" w:rsidP="001E67F3">
      <w:pPr>
        <w:numPr>
          <w:ilvl w:val="0"/>
          <w:numId w:val="61"/>
        </w:numPr>
        <w:suppressAutoHyphens/>
        <w:spacing w:line="276" w:lineRule="auto"/>
        <w:contextualSpacing/>
        <w:rPr>
          <w:sz w:val="22"/>
          <w:szCs w:val="22"/>
          <w:lang w:eastAsia="ar-SA"/>
        </w:rPr>
      </w:pPr>
      <w:r w:rsidRPr="00246192">
        <w:rPr>
          <w:sz w:val="22"/>
          <w:szCs w:val="22"/>
          <w:lang w:eastAsia="ar-SA"/>
        </w:rPr>
        <w:t xml:space="preserve">w sytuacji gdy wystąpi okoliczność leżąca po stronie Zamawiającego, w szczególności wstrzymanie robót przez Zamawiającego, np. w przypadku konieczności usunięcia błędów lub wprowadzenia zmian w dokumentacji projektowej, </w:t>
      </w:r>
    </w:p>
    <w:p w:rsidR="00FA2FA2" w:rsidRPr="003E0F13" w:rsidRDefault="00246192" w:rsidP="001E67F3">
      <w:pPr>
        <w:numPr>
          <w:ilvl w:val="0"/>
          <w:numId w:val="61"/>
        </w:numPr>
        <w:suppressAutoHyphens/>
        <w:spacing w:line="276" w:lineRule="auto"/>
        <w:contextualSpacing/>
        <w:rPr>
          <w:sz w:val="22"/>
          <w:szCs w:val="22"/>
          <w:lang w:eastAsia="ar-SA"/>
        </w:rPr>
      </w:pPr>
      <w:r w:rsidRPr="003E0F13">
        <w:rPr>
          <w:sz w:val="22"/>
          <w:szCs w:val="22"/>
        </w:rPr>
        <w:t>wystąpią nieprzewidziane warunki realizacji np.: odkrycie nie zinwentaryzowanych obiektów lub elementów instalacji podziemnej, konieczność usunięcia niewybuchów lub niewypałów,  konieczność wykonania badań geologicznyc</w:t>
      </w:r>
      <w:r w:rsidR="003B2989" w:rsidRPr="003E0F13">
        <w:rPr>
          <w:sz w:val="22"/>
          <w:szCs w:val="22"/>
        </w:rPr>
        <w:t xml:space="preserve">h, archeologicznych, powódź, </w:t>
      </w:r>
      <w:r w:rsidR="00FA2FA2" w:rsidRPr="003E0F13">
        <w:rPr>
          <w:sz w:val="22"/>
          <w:szCs w:val="22"/>
          <w:lang w:eastAsia="ar-SA"/>
        </w:rPr>
        <w:t xml:space="preserve">itp. </w:t>
      </w:r>
    </w:p>
    <w:p w:rsidR="003B2989" w:rsidRPr="003E0F13" w:rsidRDefault="00FA2FA2" w:rsidP="00EB0155">
      <w:pPr>
        <w:pStyle w:val="Akapitzlist"/>
        <w:numPr>
          <w:ilvl w:val="1"/>
          <w:numId w:val="35"/>
        </w:numPr>
        <w:spacing w:line="276" w:lineRule="auto"/>
        <w:jc w:val="both"/>
        <w:rPr>
          <w:sz w:val="22"/>
          <w:szCs w:val="22"/>
        </w:rPr>
      </w:pPr>
      <w:r w:rsidRPr="003E0F13">
        <w:rPr>
          <w:b/>
          <w:sz w:val="22"/>
          <w:szCs w:val="22"/>
        </w:rPr>
        <w:t xml:space="preserve">Zmiana </w:t>
      </w:r>
      <w:r w:rsidR="003B2989" w:rsidRPr="003E0F13">
        <w:rPr>
          <w:b/>
          <w:sz w:val="22"/>
          <w:szCs w:val="22"/>
        </w:rPr>
        <w:t>zakresu rzeczowego</w:t>
      </w:r>
      <w:r w:rsidR="003B2989" w:rsidRPr="003E0F13">
        <w:rPr>
          <w:sz w:val="22"/>
          <w:szCs w:val="22"/>
        </w:rPr>
        <w:t xml:space="preserve"> </w:t>
      </w:r>
      <w:r w:rsidR="003B2989" w:rsidRPr="003E0F13">
        <w:rPr>
          <w:b/>
          <w:sz w:val="22"/>
          <w:szCs w:val="22"/>
        </w:rPr>
        <w:t>lub</w:t>
      </w:r>
      <w:r w:rsidR="003B2989" w:rsidRPr="003E0F13">
        <w:rPr>
          <w:b/>
          <w:color w:val="FF0000"/>
          <w:sz w:val="22"/>
          <w:szCs w:val="22"/>
        </w:rPr>
        <w:t xml:space="preserve"> </w:t>
      </w:r>
      <w:r w:rsidR="003B2989" w:rsidRPr="003E0F13">
        <w:rPr>
          <w:b/>
          <w:sz w:val="22"/>
          <w:szCs w:val="22"/>
        </w:rPr>
        <w:t xml:space="preserve">sposobu spełnienia świadczenia </w:t>
      </w:r>
      <w:r w:rsidR="003B2989" w:rsidRPr="003E0F13">
        <w:rPr>
          <w:sz w:val="22"/>
          <w:szCs w:val="22"/>
        </w:rPr>
        <w:t>będzie możliwa gdy:</w:t>
      </w:r>
    </w:p>
    <w:p w:rsidR="003B2989" w:rsidRPr="003E0F13" w:rsidRDefault="003B2989" w:rsidP="001E67F3">
      <w:pPr>
        <w:numPr>
          <w:ilvl w:val="5"/>
          <w:numId w:val="62"/>
        </w:numPr>
        <w:suppressAutoHyphens/>
        <w:spacing w:line="276" w:lineRule="auto"/>
        <w:ind w:left="709"/>
        <w:contextualSpacing/>
        <w:rPr>
          <w:sz w:val="22"/>
          <w:szCs w:val="22"/>
          <w:lang w:eastAsia="ar-SA"/>
        </w:rPr>
      </w:pPr>
      <w:r w:rsidRPr="003B2989">
        <w:rPr>
          <w:sz w:val="22"/>
          <w:szCs w:val="22"/>
          <w:lang w:eastAsia="ar-SA"/>
        </w:rPr>
        <w:t xml:space="preserve">wystąpi konieczność lub uzasadnienie dla zrealizowania </w:t>
      </w:r>
      <w:r w:rsidR="002425AF">
        <w:rPr>
          <w:sz w:val="22"/>
          <w:szCs w:val="22"/>
          <w:lang w:eastAsia="ar-SA"/>
        </w:rPr>
        <w:t>przedmiotu umowy</w:t>
      </w:r>
      <w:r w:rsidRPr="003B2989">
        <w:rPr>
          <w:sz w:val="22"/>
          <w:szCs w:val="22"/>
          <w:lang w:eastAsia="ar-SA"/>
        </w:rPr>
        <w:t xml:space="preserve"> przy zastosowaniu innych rozwiązań technicznych/technologicznych lub materiałowych, niż przewidziane pierwotnie w Opisie Przedmiotu Zamówienia:</w:t>
      </w:r>
    </w:p>
    <w:p w:rsidR="003B2989" w:rsidRPr="003E0F13" w:rsidRDefault="003B2989" w:rsidP="001E67F3">
      <w:pPr>
        <w:pStyle w:val="Akapitzlist"/>
        <w:numPr>
          <w:ilvl w:val="0"/>
          <w:numId w:val="63"/>
        </w:numPr>
        <w:spacing w:line="276" w:lineRule="auto"/>
        <w:ind w:left="1134"/>
        <w:jc w:val="both"/>
        <w:rPr>
          <w:sz w:val="22"/>
          <w:szCs w:val="22"/>
        </w:rPr>
      </w:pPr>
      <w:r w:rsidRPr="003E0F13">
        <w:rPr>
          <w:sz w:val="22"/>
          <w:szCs w:val="22"/>
        </w:rPr>
        <w:t>ze względu na zmianę obowiązującego prawa,</w:t>
      </w:r>
    </w:p>
    <w:p w:rsidR="003B2989" w:rsidRPr="003E0F13" w:rsidRDefault="003B2989" w:rsidP="001E67F3">
      <w:pPr>
        <w:pStyle w:val="Akapitzlist"/>
        <w:numPr>
          <w:ilvl w:val="0"/>
          <w:numId w:val="63"/>
        </w:numPr>
        <w:spacing w:line="276" w:lineRule="auto"/>
        <w:ind w:left="1134"/>
        <w:jc w:val="both"/>
        <w:rPr>
          <w:sz w:val="22"/>
          <w:szCs w:val="22"/>
        </w:rPr>
      </w:pPr>
      <w:r w:rsidRPr="003E0F13">
        <w:rPr>
          <w:sz w:val="22"/>
          <w:szCs w:val="22"/>
        </w:rPr>
        <w:t>w przypadku aktualizacji przyjętych  rozwiązań z uwagi na postęp technologiczny,</w:t>
      </w:r>
    </w:p>
    <w:p w:rsidR="003B2989" w:rsidRPr="003E0F13" w:rsidRDefault="003B2989" w:rsidP="001E67F3">
      <w:pPr>
        <w:pStyle w:val="Akapitzlist"/>
        <w:numPr>
          <w:ilvl w:val="0"/>
          <w:numId w:val="63"/>
        </w:numPr>
        <w:spacing w:line="276" w:lineRule="auto"/>
        <w:ind w:left="1134"/>
        <w:jc w:val="both"/>
        <w:rPr>
          <w:sz w:val="22"/>
          <w:szCs w:val="22"/>
        </w:rPr>
      </w:pPr>
      <w:r w:rsidRPr="003E0F13">
        <w:rPr>
          <w:sz w:val="22"/>
          <w:szCs w:val="22"/>
        </w:rPr>
        <w:lastRenderedPageBreak/>
        <w:t xml:space="preserve">jeżeli rozwiązania te będą miały znaczący wpływ na poprawę parametrów technicznych lub obniżenie kosztów eksploatacji i konserwacji przedmiotu umowy lub poprawę bezpieczeństwa, </w:t>
      </w:r>
    </w:p>
    <w:p w:rsidR="003B2989" w:rsidRPr="003E0F13" w:rsidRDefault="003B2989" w:rsidP="001E67F3">
      <w:pPr>
        <w:pStyle w:val="Akapitzlist"/>
        <w:numPr>
          <w:ilvl w:val="0"/>
          <w:numId w:val="63"/>
        </w:numPr>
        <w:spacing w:line="276" w:lineRule="auto"/>
        <w:ind w:left="1134"/>
        <w:jc w:val="both"/>
        <w:rPr>
          <w:sz w:val="22"/>
          <w:szCs w:val="22"/>
        </w:rPr>
      </w:pPr>
      <w:r w:rsidRPr="003E0F13">
        <w:rPr>
          <w:sz w:val="22"/>
          <w:szCs w:val="22"/>
        </w:rPr>
        <w:t xml:space="preserve">z uwagi na czasową lub całkowitą niedostępność materiałów lub technologii </w:t>
      </w:r>
      <w:r w:rsidRPr="003E0F13">
        <w:rPr>
          <w:sz w:val="22"/>
          <w:szCs w:val="22"/>
        </w:rPr>
        <w:br/>
        <w:t>np. z powodu zaprzestania produkcji,</w:t>
      </w:r>
    </w:p>
    <w:p w:rsidR="003B2989" w:rsidRPr="003E0F13" w:rsidRDefault="003B2989" w:rsidP="001E67F3">
      <w:pPr>
        <w:pStyle w:val="Akapitzlist"/>
        <w:numPr>
          <w:ilvl w:val="0"/>
          <w:numId w:val="63"/>
        </w:numPr>
        <w:spacing w:line="276" w:lineRule="auto"/>
        <w:ind w:left="1134"/>
        <w:jc w:val="both"/>
        <w:rPr>
          <w:sz w:val="22"/>
          <w:szCs w:val="22"/>
        </w:rPr>
      </w:pPr>
      <w:r w:rsidRPr="003E0F13">
        <w:rPr>
          <w:sz w:val="22"/>
          <w:szCs w:val="22"/>
        </w:rPr>
        <w:t xml:space="preserve">gdy zastosowanie przewidzianych rozwiązań groziłoby wadliwym wykonaniem </w:t>
      </w:r>
      <w:r w:rsidR="002425AF">
        <w:rPr>
          <w:sz w:val="22"/>
          <w:szCs w:val="22"/>
        </w:rPr>
        <w:t>przedmiotu umowy</w:t>
      </w:r>
      <w:r w:rsidRPr="003E0F13">
        <w:rPr>
          <w:sz w:val="22"/>
          <w:szCs w:val="22"/>
        </w:rPr>
        <w:t xml:space="preserve">. </w:t>
      </w:r>
    </w:p>
    <w:p w:rsidR="00FA2FA2" w:rsidRPr="003E0F13" w:rsidRDefault="003B2989" w:rsidP="001E67F3">
      <w:pPr>
        <w:pStyle w:val="Akapitzlist"/>
        <w:numPr>
          <w:ilvl w:val="5"/>
          <w:numId w:val="62"/>
        </w:numPr>
        <w:spacing w:line="276" w:lineRule="auto"/>
        <w:ind w:left="709"/>
        <w:jc w:val="both"/>
        <w:rPr>
          <w:sz w:val="22"/>
          <w:szCs w:val="22"/>
        </w:rPr>
      </w:pPr>
      <w:r w:rsidRPr="003E0F13">
        <w:rPr>
          <w:sz w:val="22"/>
          <w:szCs w:val="22"/>
        </w:rPr>
        <w:t xml:space="preserve">nastąpi konieczność wykonania prac zamiennych, bez których wykonanie </w:t>
      </w:r>
      <w:r w:rsidR="002425AF">
        <w:rPr>
          <w:sz w:val="22"/>
          <w:szCs w:val="22"/>
        </w:rPr>
        <w:t>przedmiotu umowy</w:t>
      </w:r>
      <w:r w:rsidRPr="003E0F13">
        <w:rPr>
          <w:sz w:val="22"/>
          <w:szCs w:val="22"/>
        </w:rPr>
        <w:t xml:space="preserve"> byłoby niemożliwe lub obarczone </w:t>
      </w:r>
      <w:r w:rsidR="00FA2FA2" w:rsidRPr="003E0F13">
        <w:rPr>
          <w:sz w:val="22"/>
          <w:szCs w:val="22"/>
        </w:rPr>
        <w:t>błędem.</w:t>
      </w:r>
    </w:p>
    <w:p w:rsidR="00FA2FA2" w:rsidRPr="003E0F13" w:rsidRDefault="00FA2FA2" w:rsidP="003B2989">
      <w:pPr>
        <w:pStyle w:val="Akapitzlist"/>
        <w:numPr>
          <w:ilvl w:val="1"/>
          <w:numId w:val="35"/>
        </w:numPr>
        <w:spacing w:line="276" w:lineRule="auto"/>
        <w:rPr>
          <w:sz w:val="22"/>
          <w:szCs w:val="22"/>
        </w:rPr>
      </w:pPr>
      <w:r w:rsidRPr="003E0F13">
        <w:rPr>
          <w:b/>
          <w:sz w:val="22"/>
          <w:szCs w:val="22"/>
        </w:rPr>
        <w:t>Zmiana wysokości wynagrodzenia</w:t>
      </w:r>
      <w:r w:rsidRPr="003E0F13">
        <w:rPr>
          <w:sz w:val="22"/>
          <w:szCs w:val="22"/>
        </w:rPr>
        <w:t xml:space="preserve"> za wykonanie </w:t>
      </w:r>
      <w:r w:rsidR="002425AF">
        <w:rPr>
          <w:sz w:val="22"/>
          <w:szCs w:val="22"/>
        </w:rPr>
        <w:t>p</w:t>
      </w:r>
      <w:r w:rsidRPr="003E0F13">
        <w:rPr>
          <w:sz w:val="22"/>
          <w:szCs w:val="22"/>
        </w:rPr>
        <w:t>rzedmiotu umowy w przypadku:</w:t>
      </w:r>
    </w:p>
    <w:p w:rsidR="00C47E14" w:rsidRPr="003E0F13" w:rsidRDefault="00C47E14" w:rsidP="00FE4599">
      <w:pPr>
        <w:pStyle w:val="Akapitzlist"/>
        <w:numPr>
          <w:ilvl w:val="0"/>
          <w:numId w:val="111"/>
        </w:numPr>
        <w:spacing w:line="276" w:lineRule="auto"/>
        <w:ind w:left="709"/>
        <w:jc w:val="both"/>
        <w:rPr>
          <w:sz w:val="22"/>
          <w:szCs w:val="22"/>
        </w:rPr>
      </w:pPr>
      <w:r w:rsidRPr="003E0F13">
        <w:rPr>
          <w:sz w:val="22"/>
          <w:szCs w:val="22"/>
        </w:rPr>
        <w:t>wystąpienia jednej z okoliczności</w:t>
      </w:r>
      <w:r w:rsidR="003B2989" w:rsidRPr="003E0F13">
        <w:rPr>
          <w:sz w:val="22"/>
          <w:szCs w:val="22"/>
        </w:rPr>
        <w:t>,</w:t>
      </w:r>
      <w:r w:rsidRPr="003E0F13">
        <w:rPr>
          <w:sz w:val="22"/>
          <w:szCs w:val="22"/>
        </w:rPr>
        <w:t xml:space="preserve"> wskazanej w art. 142 ust. 5 ustawy Prawo zamówień publicznych, tj. zmiany:</w:t>
      </w:r>
    </w:p>
    <w:p w:rsidR="00C47E14" w:rsidRPr="003E0F13" w:rsidRDefault="00FA2FA2" w:rsidP="001E67F3">
      <w:pPr>
        <w:pStyle w:val="Akapitzlist"/>
        <w:numPr>
          <w:ilvl w:val="0"/>
          <w:numId w:val="64"/>
        </w:numPr>
        <w:spacing w:line="276" w:lineRule="auto"/>
        <w:ind w:left="1134"/>
        <w:jc w:val="both"/>
        <w:rPr>
          <w:sz w:val="22"/>
          <w:szCs w:val="22"/>
        </w:rPr>
      </w:pPr>
      <w:r w:rsidRPr="003E0F13">
        <w:rPr>
          <w:sz w:val="22"/>
          <w:szCs w:val="22"/>
        </w:rPr>
        <w:t>st</w:t>
      </w:r>
      <w:r w:rsidR="00C47E14" w:rsidRPr="003E0F13">
        <w:rPr>
          <w:sz w:val="22"/>
          <w:szCs w:val="22"/>
        </w:rPr>
        <w:t>awki podatku od towarów i usług,</w:t>
      </w:r>
    </w:p>
    <w:p w:rsidR="00C47E14" w:rsidRPr="003E0F13" w:rsidRDefault="00C47E14" w:rsidP="001E67F3">
      <w:pPr>
        <w:pStyle w:val="Akapitzlist"/>
        <w:numPr>
          <w:ilvl w:val="0"/>
          <w:numId w:val="64"/>
        </w:numPr>
        <w:spacing w:line="276" w:lineRule="auto"/>
        <w:ind w:left="1134"/>
        <w:jc w:val="both"/>
        <w:rPr>
          <w:sz w:val="22"/>
          <w:szCs w:val="22"/>
        </w:rPr>
      </w:pPr>
      <w:r w:rsidRPr="003E0F13">
        <w:rPr>
          <w:sz w:val="22"/>
          <w:szCs w:val="22"/>
        </w:rPr>
        <w:t>wysokości minimalnego wynagrodzenia za pracę albo wysokości minimalnej stawki godzinowej, ustalonych na podstawie przepisów ustawy z dnia 10 października 2002</w:t>
      </w:r>
      <w:r w:rsidR="003E49C2" w:rsidRPr="003E0F13">
        <w:rPr>
          <w:sz w:val="22"/>
          <w:szCs w:val="22"/>
        </w:rPr>
        <w:t xml:space="preserve"> </w:t>
      </w:r>
      <w:r w:rsidRPr="003E0F13">
        <w:rPr>
          <w:sz w:val="22"/>
          <w:szCs w:val="22"/>
        </w:rPr>
        <w:t>r. o minimalnym wynagrodzeniu za pracę,</w:t>
      </w:r>
    </w:p>
    <w:p w:rsidR="009B27C7" w:rsidRPr="003E0F13" w:rsidRDefault="00C47E14" w:rsidP="001E67F3">
      <w:pPr>
        <w:pStyle w:val="Akapitzlist"/>
        <w:numPr>
          <w:ilvl w:val="0"/>
          <w:numId w:val="64"/>
        </w:numPr>
        <w:spacing w:line="276" w:lineRule="auto"/>
        <w:ind w:left="1134"/>
        <w:jc w:val="both"/>
        <w:rPr>
          <w:sz w:val="22"/>
          <w:szCs w:val="22"/>
        </w:rPr>
      </w:pPr>
      <w:r w:rsidRPr="003E0F13">
        <w:rPr>
          <w:sz w:val="22"/>
          <w:szCs w:val="22"/>
        </w:rPr>
        <w:t>zasad podlegania ubezpieczeniom społecznym lub ubezpieczeniu zdrowotnemu lub wysokości stawki na ubezpieczenie społeczne lub zdrowotne,</w:t>
      </w:r>
    </w:p>
    <w:p w:rsidR="003E49C2" w:rsidRPr="003E0F13" w:rsidRDefault="00C47E14" w:rsidP="001E67F3">
      <w:pPr>
        <w:pStyle w:val="Akapitzlist"/>
        <w:numPr>
          <w:ilvl w:val="0"/>
          <w:numId w:val="64"/>
        </w:numPr>
        <w:spacing w:line="276" w:lineRule="auto"/>
        <w:ind w:left="1134"/>
        <w:jc w:val="both"/>
        <w:rPr>
          <w:sz w:val="22"/>
          <w:szCs w:val="22"/>
        </w:rPr>
      </w:pPr>
      <w:r w:rsidRPr="003E0F13">
        <w:rPr>
          <w:sz w:val="22"/>
          <w:szCs w:val="22"/>
        </w:rPr>
        <w:t>zasad gromadzenia i wysokości wpłat do pracowniczych planów kapitałowych, o których mowa w ustawie z dnia 4 października 2018r. o pra</w:t>
      </w:r>
      <w:r w:rsidR="003E49C2" w:rsidRPr="003E0F13">
        <w:rPr>
          <w:sz w:val="22"/>
          <w:szCs w:val="22"/>
        </w:rPr>
        <w:t>cowniczych planach kapitałowych,</w:t>
      </w:r>
    </w:p>
    <w:p w:rsidR="00C47E14" w:rsidRPr="003E0F13" w:rsidRDefault="003E49C2" w:rsidP="003E49C2">
      <w:pPr>
        <w:spacing w:line="276" w:lineRule="auto"/>
        <w:ind w:left="774" w:firstLine="0"/>
        <w:rPr>
          <w:sz w:val="22"/>
          <w:szCs w:val="22"/>
        </w:rPr>
      </w:pPr>
      <w:r w:rsidRPr="003E0F13">
        <w:rPr>
          <w:sz w:val="22"/>
          <w:szCs w:val="22"/>
        </w:rPr>
        <w:t xml:space="preserve">– </w:t>
      </w:r>
      <w:r w:rsidR="00C47E14" w:rsidRPr="003E0F13">
        <w:rPr>
          <w:sz w:val="22"/>
          <w:szCs w:val="22"/>
        </w:rPr>
        <w:t>jeśli zmiany te będą miały wpływ na koszty wykonania przedmiotu umowy przez Wykonawcę;</w:t>
      </w:r>
    </w:p>
    <w:p w:rsidR="00FA2FA2" w:rsidRPr="003E0F13" w:rsidRDefault="00FA2FA2" w:rsidP="00FE4599">
      <w:pPr>
        <w:pStyle w:val="Akapitzlist"/>
        <w:numPr>
          <w:ilvl w:val="0"/>
          <w:numId w:val="111"/>
        </w:numPr>
        <w:spacing w:line="276" w:lineRule="auto"/>
        <w:ind w:left="709"/>
        <w:rPr>
          <w:sz w:val="22"/>
          <w:szCs w:val="22"/>
        </w:rPr>
      </w:pPr>
      <w:r w:rsidRPr="003E0F13">
        <w:rPr>
          <w:sz w:val="22"/>
          <w:szCs w:val="22"/>
        </w:rPr>
        <w:t>wystąpienia prac o których mowa w pkt 2.1.</w:t>
      </w:r>
      <w:r w:rsidR="009B27C7" w:rsidRPr="003E0F13">
        <w:rPr>
          <w:sz w:val="22"/>
          <w:szCs w:val="22"/>
        </w:rPr>
        <w:t xml:space="preserve"> ppkt. </w:t>
      </w:r>
      <w:r w:rsidR="00872CC1" w:rsidRPr="003E0F13">
        <w:rPr>
          <w:sz w:val="22"/>
          <w:szCs w:val="22"/>
        </w:rPr>
        <w:t>2 i 3</w:t>
      </w:r>
      <w:r w:rsidR="003E49C2" w:rsidRPr="003E0F13">
        <w:rPr>
          <w:sz w:val="22"/>
          <w:szCs w:val="22"/>
        </w:rPr>
        <w:t>.</w:t>
      </w:r>
    </w:p>
    <w:p w:rsidR="00FA2FA2" w:rsidRDefault="00FA2FA2" w:rsidP="003E49C2">
      <w:pPr>
        <w:pStyle w:val="Akapitzlist"/>
        <w:spacing w:line="276" w:lineRule="auto"/>
        <w:ind w:left="709"/>
        <w:jc w:val="both"/>
        <w:rPr>
          <w:sz w:val="22"/>
          <w:szCs w:val="22"/>
        </w:rPr>
      </w:pPr>
      <w:r w:rsidRPr="003E0F13">
        <w:rPr>
          <w:sz w:val="22"/>
          <w:szCs w:val="22"/>
        </w:rPr>
        <w:t xml:space="preserve">W przypadku wystąpienia </w:t>
      </w:r>
      <w:r w:rsidR="003E49C2" w:rsidRPr="003E0F13">
        <w:rPr>
          <w:sz w:val="22"/>
          <w:szCs w:val="22"/>
        </w:rPr>
        <w:t xml:space="preserve">ww. </w:t>
      </w:r>
      <w:r w:rsidRPr="003E0F13">
        <w:rPr>
          <w:sz w:val="22"/>
          <w:szCs w:val="22"/>
        </w:rPr>
        <w:t>prac</w:t>
      </w:r>
      <w:r w:rsidR="003E49C2" w:rsidRPr="003E0F13">
        <w:rPr>
          <w:sz w:val="22"/>
          <w:szCs w:val="22"/>
        </w:rPr>
        <w:t xml:space="preserve">, Wykonawca zobowiązany jest stosować nośniki cenotwórcze RMS oraz ceny nie wyższe od średnich cen robocizny, materiałów i sprzętu opublikowanych przez INTERCENBUD za okres, w którym wykonywane będą roboty. Na powyższe roboty Wykonawca przedłoży Zamawiającemu </w:t>
      </w:r>
      <w:r w:rsidRPr="003E0F13">
        <w:rPr>
          <w:sz w:val="22"/>
          <w:szCs w:val="22"/>
        </w:rPr>
        <w:t>kosztorys.</w:t>
      </w:r>
    </w:p>
    <w:p w:rsidR="00EA1E26" w:rsidRPr="003A4F44" w:rsidRDefault="00EA1E26" w:rsidP="000C5F7E">
      <w:pPr>
        <w:pStyle w:val="Akapitzlist"/>
        <w:numPr>
          <w:ilvl w:val="1"/>
          <w:numId w:val="35"/>
        </w:numPr>
        <w:spacing w:line="276" w:lineRule="auto"/>
        <w:jc w:val="both"/>
        <w:rPr>
          <w:sz w:val="22"/>
          <w:szCs w:val="22"/>
        </w:rPr>
      </w:pPr>
      <w:r w:rsidRPr="003A4F44">
        <w:rPr>
          <w:b/>
          <w:sz w:val="22"/>
          <w:szCs w:val="22"/>
        </w:rPr>
        <w:t>Zmiana osób odpowiedzialnych za prowadzenie robót</w:t>
      </w:r>
      <w:r w:rsidRPr="003A4F44">
        <w:rPr>
          <w:sz w:val="22"/>
          <w:szCs w:val="22"/>
        </w:rPr>
        <w:t xml:space="preserve"> ze strony </w:t>
      </w:r>
      <w:r w:rsidR="002425AF" w:rsidRPr="003A4F44">
        <w:rPr>
          <w:sz w:val="22"/>
          <w:szCs w:val="22"/>
        </w:rPr>
        <w:t>Wykonawcy</w:t>
      </w:r>
      <w:r w:rsidRPr="003A4F44">
        <w:rPr>
          <w:sz w:val="22"/>
          <w:szCs w:val="22"/>
        </w:rPr>
        <w:t xml:space="preserve">, </w:t>
      </w:r>
      <w:r w:rsidR="000C5F7E" w:rsidRPr="003A4F44">
        <w:rPr>
          <w:sz w:val="22"/>
          <w:szCs w:val="22"/>
        </w:rPr>
        <w:t xml:space="preserve">o których mowa                           w </w:t>
      </w:r>
      <w:r w:rsidR="00B710EF" w:rsidRPr="003A4F44">
        <w:rPr>
          <w:sz w:val="22"/>
          <w:szCs w:val="22"/>
        </w:rPr>
        <w:t xml:space="preserve">§ 4  ust. 2 lit. a - c projektu umowy, może nastąpić pod warunkiem posiadania przez nowe osoby co najmniej takich samych uprawnień jak osoby wskazane w ofercie Wykonawcy na etapie postępowania, wraz z aktualnymi zaświadczeniami, że są członkami właściwej Izby </w:t>
      </w:r>
      <w:r w:rsidR="000C5F7E" w:rsidRPr="003A4F44">
        <w:rPr>
          <w:sz w:val="22"/>
          <w:szCs w:val="22"/>
        </w:rPr>
        <w:t xml:space="preserve">                         </w:t>
      </w:r>
      <w:r w:rsidR="00B710EF" w:rsidRPr="003A4F44">
        <w:rPr>
          <w:sz w:val="22"/>
          <w:szCs w:val="22"/>
        </w:rPr>
        <w:t xml:space="preserve">Inżynierów Budownictwa. Wykonawca zobowiązany jest powiadomić pisemnie Zamawiającego </w:t>
      </w:r>
      <w:r w:rsidR="000C5F7E" w:rsidRPr="003A4F44">
        <w:rPr>
          <w:sz w:val="22"/>
          <w:szCs w:val="22"/>
        </w:rPr>
        <w:t xml:space="preserve">                  </w:t>
      </w:r>
      <w:r w:rsidR="00B710EF" w:rsidRPr="003A4F44">
        <w:rPr>
          <w:sz w:val="22"/>
          <w:szCs w:val="22"/>
        </w:rPr>
        <w:t>z</w:t>
      </w:r>
      <w:r w:rsidR="000C5F7E" w:rsidRPr="003A4F44">
        <w:rPr>
          <w:sz w:val="22"/>
          <w:szCs w:val="22"/>
        </w:rPr>
        <w:t xml:space="preserve"> </w:t>
      </w:r>
      <w:r w:rsidR="00B710EF" w:rsidRPr="003A4F44">
        <w:rPr>
          <w:sz w:val="22"/>
          <w:szCs w:val="22"/>
        </w:rPr>
        <w:t>wyprzedzeniem 3 dni o zamiarze wprowadzenia takiej zmiany</w:t>
      </w:r>
      <w:r w:rsidR="000C5F7E" w:rsidRPr="003A4F44">
        <w:rPr>
          <w:sz w:val="22"/>
          <w:szCs w:val="22"/>
        </w:rPr>
        <w:t xml:space="preserve"> </w:t>
      </w:r>
      <w:r w:rsidR="00B710EF" w:rsidRPr="003A4F44">
        <w:rPr>
          <w:sz w:val="22"/>
          <w:szCs w:val="22"/>
        </w:rPr>
        <w:t xml:space="preserve">i przekazać Zamawiającemu wymagane uprawnienia wraz z aktualnymi zaświadczeniami, że wskazane osoby są członkami właściwej Izby Inżynierów Budownictwa. </w:t>
      </w:r>
    </w:p>
    <w:p w:rsidR="003E0F13" w:rsidRPr="003E0F13" w:rsidRDefault="00FA2FA2" w:rsidP="009C3338">
      <w:pPr>
        <w:numPr>
          <w:ilvl w:val="1"/>
          <w:numId w:val="35"/>
        </w:numPr>
        <w:suppressAutoHyphens/>
        <w:spacing w:line="276" w:lineRule="auto"/>
        <w:ind w:left="426" w:hanging="426"/>
        <w:contextualSpacing/>
        <w:rPr>
          <w:sz w:val="22"/>
          <w:szCs w:val="22"/>
          <w:lang w:eastAsia="ar-SA"/>
        </w:rPr>
      </w:pPr>
      <w:r w:rsidRPr="003E0F13">
        <w:rPr>
          <w:b/>
          <w:sz w:val="22"/>
          <w:szCs w:val="22"/>
          <w:lang w:eastAsia="ar-SA"/>
        </w:rPr>
        <w:t>Zmiana lub rezygnacja z podwykonawców</w:t>
      </w:r>
      <w:r w:rsidRPr="003E0F13">
        <w:rPr>
          <w:sz w:val="22"/>
          <w:szCs w:val="22"/>
          <w:lang w:eastAsia="ar-SA"/>
        </w:rPr>
        <w:t>, dopuszczal</w:t>
      </w:r>
      <w:r w:rsidR="003E0F13" w:rsidRPr="003E0F13">
        <w:rPr>
          <w:sz w:val="22"/>
          <w:szCs w:val="22"/>
          <w:lang w:eastAsia="ar-SA"/>
        </w:rPr>
        <w:t>na jest wyłącznie pod warunkiem:</w:t>
      </w:r>
    </w:p>
    <w:p w:rsidR="00FA2FA2" w:rsidRPr="003E0F13" w:rsidRDefault="003E0F13" w:rsidP="003E0F13">
      <w:pPr>
        <w:suppressAutoHyphens/>
        <w:spacing w:line="276" w:lineRule="auto"/>
        <w:ind w:left="426" w:firstLine="0"/>
        <w:contextualSpacing/>
        <w:rPr>
          <w:sz w:val="22"/>
          <w:szCs w:val="22"/>
        </w:rPr>
      </w:pPr>
      <w:r w:rsidRPr="003E0F13">
        <w:rPr>
          <w:sz w:val="22"/>
          <w:szCs w:val="22"/>
          <w:lang w:eastAsia="ar-SA"/>
        </w:rPr>
        <w:t xml:space="preserve"> – </w:t>
      </w:r>
      <w:r w:rsidR="00FA2FA2" w:rsidRPr="003E0F13">
        <w:rPr>
          <w:sz w:val="22"/>
          <w:szCs w:val="22"/>
        </w:rPr>
        <w:t xml:space="preserve">jeżeli </w:t>
      </w:r>
      <w:r w:rsidR="002425AF">
        <w:rPr>
          <w:sz w:val="22"/>
          <w:szCs w:val="22"/>
        </w:rPr>
        <w:t>Wykonawca</w:t>
      </w:r>
      <w:r w:rsidRPr="003E0F13">
        <w:rPr>
          <w:sz w:val="22"/>
          <w:szCs w:val="22"/>
        </w:rPr>
        <w:t xml:space="preserve"> wykazując spełnienie warunku udziału w postępowaniu, polegał na zasobach innych podmiotów, które następnie będą brały udział w realizacji przedmiotu umowy jako podwykonawcy (dotyc</w:t>
      </w:r>
      <w:r w:rsidR="002425AF">
        <w:rPr>
          <w:sz w:val="22"/>
          <w:szCs w:val="22"/>
        </w:rPr>
        <w:t>zy podmiotu, na którego zasoby Wykonawca</w:t>
      </w:r>
      <w:r w:rsidRPr="003E0F13">
        <w:rPr>
          <w:sz w:val="22"/>
          <w:szCs w:val="22"/>
        </w:rPr>
        <w:t xml:space="preserve"> powoływał się na zasadach określonych w art. 22a ust. 1 ustawy p.z.p., w celu wykazania spełnienia warunków,                                o których mowa w art. 22 ust. 1 ustaw p.z.p.)</w:t>
      </w:r>
      <w:r w:rsidR="002425AF">
        <w:rPr>
          <w:sz w:val="22"/>
          <w:szCs w:val="22"/>
        </w:rPr>
        <w:t>,</w:t>
      </w:r>
      <w:r w:rsidRPr="003E0F13">
        <w:rPr>
          <w:sz w:val="22"/>
          <w:szCs w:val="22"/>
        </w:rPr>
        <w:t xml:space="preserve"> </w:t>
      </w:r>
      <w:r w:rsidR="00FA2FA2" w:rsidRPr="003E0F13">
        <w:rPr>
          <w:sz w:val="22"/>
          <w:szCs w:val="22"/>
        </w:rPr>
        <w:t xml:space="preserve">to w przypadku: </w:t>
      </w:r>
    </w:p>
    <w:p w:rsidR="00FA2FA2" w:rsidRPr="003E0F13" w:rsidRDefault="00FA2FA2" w:rsidP="001E67F3">
      <w:pPr>
        <w:pStyle w:val="Akapitzlist"/>
        <w:numPr>
          <w:ilvl w:val="0"/>
          <w:numId w:val="66"/>
        </w:numPr>
        <w:spacing w:line="276" w:lineRule="auto"/>
        <w:ind w:left="851"/>
        <w:jc w:val="both"/>
        <w:rPr>
          <w:sz w:val="22"/>
          <w:szCs w:val="22"/>
        </w:rPr>
      </w:pPr>
      <w:r w:rsidRPr="003E0F13">
        <w:rPr>
          <w:sz w:val="22"/>
          <w:szCs w:val="22"/>
          <w:u w:val="single"/>
        </w:rPr>
        <w:t>ich zmiany</w:t>
      </w:r>
      <w:r w:rsidRPr="003E0F13">
        <w:rPr>
          <w:sz w:val="22"/>
          <w:szCs w:val="22"/>
        </w:rPr>
        <w:t xml:space="preserve"> – niezbędne jest wykazanie </w:t>
      </w:r>
      <w:r w:rsidR="00FA30C3" w:rsidRPr="003E0F13">
        <w:rPr>
          <w:sz w:val="22"/>
          <w:szCs w:val="22"/>
        </w:rPr>
        <w:t>Z</w:t>
      </w:r>
      <w:r w:rsidRPr="003E0F13">
        <w:rPr>
          <w:sz w:val="22"/>
          <w:szCs w:val="22"/>
        </w:rPr>
        <w:t>amawiającemu przez nowego podwykonawcę spełniania warunku w zakresie nie mniejszym niż wykazany na etapie postępowania o udzielenie zamówienia publicznego,</w:t>
      </w:r>
    </w:p>
    <w:p w:rsidR="00FA2FA2" w:rsidRPr="003E0F13" w:rsidRDefault="00FA2FA2" w:rsidP="001E67F3">
      <w:pPr>
        <w:pStyle w:val="Akapitzlist"/>
        <w:numPr>
          <w:ilvl w:val="0"/>
          <w:numId w:val="66"/>
        </w:numPr>
        <w:spacing w:line="276" w:lineRule="auto"/>
        <w:ind w:left="851"/>
        <w:jc w:val="both"/>
        <w:rPr>
          <w:sz w:val="22"/>
          <w:szCs w:val="22"/>
        </w:rPr>
      </w:pPr>
      <w:r w:rsidRPr="003E0F13">
        <w:rPr>
          <w:sz w:val="22"/>
          <w:szCs w:val="22"/>
          <w:u w:val="single"/>
        </w:rPr>
        <w:t>rezygnacji</w:t>
      </w:r>
      <w:r w:rsidRPr="003E0F13">
        <w:rPr>
          <w:sz w:val="22"/>
          <w:szCs w:val="22"/>
        </w:rPr>
        <w:t xml:space="preserve"> –</w:t>
      </w:r>
      <w:r w:rsidR="003E0F13" w:rsidRPr="003E0F13">
        <w:rPr>
          <w:sz w:val="22"/>
          <w:szCs w:val="22"/>
        </w:rPr>
        <w:t xml:space="preserve"> </w:t>
      </w:r>
      <w:r w:rsidRPr="003E0F13">
        <w:rPr>
          <w:sz w:val="22"/>
          <w:szCs w:val="22"/>
        </w:rPr>
        <w:t>Wykonawca</w:t>
      </w:r>
      <w:r w:rsidR="003E0F13" w:rsidRPr="003E0F13">
        <w:rPr>
          <w:sz w:val="22"/>
          <w:szCs w:val="22"/>
        </w:rPr>
        <w:t xml:space="preserve"> </w:t>
      </w:r>
      <w:r w:rsidRPr="003E0F13">
        <w:rPr>
          <w:sz w:val="22"/>
          <w:szCs w:val="22"/>
        </w:rPr>
        <w:t>obowiązany jest wykazać Zamawiającemu, iż samodzielnie spełnia warunki udziału w postępowaniu w stopniu nie mniejszym niż wymagany w trakcie postępowania o udzielenie zamówienia publicznego.</w:t>
      </w:r>
    </w:p>
    <w:p w:rsidR="00A0647B" w:rsidRPr="003E0F13" w:rsidRDefault="00A0647B" w:rsidP="00A0647B">
      <w:pPr>
        <w:suppressAutoHyphens/>
        <w:autoSpaceDE w:val="0"/>
        <w:autoSpaceDN w:val="0"/>
        <w:adjustRightInd w:val="0"/>
        <w:spacing w:line="276" w:lineRule="auto"/>
        <w:ind w:left="786" w:firstLine="0"/>
        <w:contextualSpacing/>
        <w:rPr>
          <w:sz w:val="16"/>
          <w:szCs w:val="22"/>
          <w:lang w:eastAsia="ar-SA"/>
        </w:rPr>
      </w:pPr>
    </w:p>
    <w:p w:rsidR="003E0F13" w:rsidRDefault="003E0F13" w:rsidP="003E0F13">
      <w:pPr>
        <w:numPr>
          <w:ilvl w:val="0"/>
          <w:numId w:val="35"/>
        </w:numPr>
        <w:suppressAutoHyphens/>
        <w:spacing w:line="276" w:lineRule="auto"/>
        <w:contextualSpacing/>
        <w:rPr>
          <w:sz w:val="22"/>
          <w:szCs w:val="22"/>
          <w:lang w:eastAsia="ar-SA"/>
        </w:rPr>
      </w:pPr>
      <w:r w:rsidRPr="003E0F13">
        <w:rPr>
          <w:sz w:val="22"/>
          <w:szCs w:val="22"/>
          <w:lang w:eastAsia="ar-SA"/>
        </w:rPr>
        <w:lastRenderedPageBreak/>
        <w:t>Zamawiający dopuszcza zmiany postanowień umowy w razie wystąpienia okoliczności związanych z COVID-19, mogącymi mieć wpływ na należyte wykonanie umowy na zasadach i w trybie odrębnie uregulowanym w przepisach prawa</w:t>
      </w:r>
      <w:r w:rsidR="002425AF">
        <w:rPr>
          <w:sz w:val="22"/>
          <w:szCs w:val="22"/>
          <w:lang w:eastAsia="ar-SA"/>
        </w:rPr>
        <w:t>.</w:t>
      </w:r>
    </w:p>
    <w:p w:rsidR="002425AF" w:rsidRPr="002425AF" w:rsidRDefault="002425AF" w:rsidP="002425AF">
      <w:pPr>
        <w:suppressAutoHyphens/>
        <w:spacing w:line="276" w:lineRule="auto"/>
        <w:ind w:left="295" w:firstLine="0"/>
        <w:contextualSpacing/>
        <w:rPr>
          <w:sz w:val="16"/>
          <w:szCs w:val="22"/>
          <w:lang w:eastAsia="ar-SA"/>
        </w:rPr>
      </w:pPr>
    </w:p>
    <w:p w:rsidR="006F7993" w:rsidRPr="003E0F13" w:rsidRDefault="006F7993" w:rsidP="003B2989">
      <w:pPr>
        <w:numPr>
          <w:ilvl w:val="0"/>
          <w:numId w:val="35"/>
        </w:numPr>
        <w:suppressAutoHyphens/>
        <w:spacing w:line="276" w:lineRule="auto"/>
        <w:contextualSpacing/>
        <w:rPr>
          <w:sz w:val="22"/>
          <w:szCs w:val="22"/>
          <w:lang w:eastAsia="ar-SA"/>
        </w:rPr>
      </w:pPr>
      <w:r w:rsidRPr="003E0F13">
        <w:rPr>
          <w:sz w:val="22"/>
          <w:szCs w:val="22"/>
          <w:lang w:eastAsia="ar-SA"/>
        </w:rPr>
        <w:t xml:space="preserve">W przypadku wystąpienia sytuacji, o których mowa w </w:t>
      </w:r>
      <w:r w:rsidR="002C3860" w:rsidRPr="003E0F13">
        <w:rPr>
          <w:sz w:val="22"/>
          <w:szCs w:val="22"/>
          <w:lang w:eastAsia="ar-SA"/>
        </w:rPr>
        <w:t>pkt</w:t>
      </w:r>
      <w:r w:rsidRPr="003E0F13">
        <w:rPr>
          <w:sz w:val="22"/>
          <w:szCs w:val="22"/>
          <w:lang w:eastAsia="ar-SA"/>
        </w:rPr>
        <w:t>. 2 p</w:t>
      </w:r>
      <w:r w:rsidR="002C3860" w:rsidRPr="003E0F13">
        <w:rPr>
          <w:sz w:val="22"/>
          <w:szCs w:val="22"/>
          <w:lang w:eastAsia="ar-SA"/>
        </w:rPr>
        <w:t>p</w:t>
      </w:r>
      <w:r w:rsidRPr="003E0F13">
        <w:rPr>
          <w:sz w:val="22"/>
          <w:szCs w:val="22"/>
          <w:lang w:eastAsia="ar-SA"/>
        </w:rPr>
        <w:t>kt. 2.1</w:t>
      </w:r>
      <w:r w:rsidR="00E43264" w:rsidRPr="003E0F13">
        <w:rPr>
          <w:sz w:val="22"/>
          <w:szCs w:val="22"/>
          <w:lang w:eastAsia="ar-SA"/>
        </w:rPr>
        <w:t>, termin realizacji p</w:t>
      </w:r>
      <w:r w:rsidRPr="003E0F13">
        <w:rPr>
          <w:sz w:val="22"/>
          <w:szCs w:val="22"/>
          <w:lang w:eastAsia="ar-SA"/>
        </w:rPr>
        <w:t>rzedmiotu umowy może ulec wydłużeniu o czas trwania okoliczności, stanowiących przeszkodę w terminowe</w:t>
      </w:r>
      <w:r w:rsidR="00E43264" w:rsidRPr="003E0F13">
        <w:rPr>
          <w:sz w:val="22"/>
          <w:szCs w:val="22"/>
          <w:lang w:eastAsia="ar-SA"/>
        </w:rPr>
        <w:t>j i zgodnej z umową realizacji p</w:t>
      </w:r>
      <w:r w:rsidRPr="003E0F13">
        <w:rPr>
          <w:sz w:val="22"/>
          <w:szCs w:val="22"/>
          <w:lang w:eastAsia="ar-SA"/>
        </w:rPr>
        <w:t xml:space="preserve">rzedmiotu umowy. Zamawiający wymaga aby w przypadku wystąpienia sytuacji, o których mowa w </w:t>
      </w:r>
      <w:r w:rsidR="002C3860" w:rsidRPr="003E0F13">
        <w:rPr>
          <w:sz w:val="22"/>
          <w:szCs w:val="22"/>
          <w:lang w:eastAsia="ar-SA"/>
        </w:rPr>
        <w:t>pkt</w:t>
      </w:r>
      <w:r w:rsidRPr="003E0F13">
        <w:rPr>
          <w:sz w:val="22"/>
          <w:szCs w:val="22"/>
          <w:lang w:eastAsia="ar-SA"/>
        </w:rPr>
        <w:t>. 2 p</w:t>
      </w:r>
      <w:r w:rsidR="002C3860" w:rsidRPr="003E0F13">
        <w:rPr>
          <w:sz w:val="22"/>
          <w:szCs w:val="22"/>
          <w:lang w:eastAsia="ar-SA"/>
        </w:rPr>
        <w:t>p</w:t>
      </w:r>
      <w:r w:rsidRPr="003E0F13">
        <w:rPr>
          <w:sz w:val="22"/>
          <w:szCs w:val="22"/>
          <w:lang w:eastAsia="ar-SA"/>
        </w:rPr>
        <w:t>kt. 2.1</w:t>
      </w:r>
      <w:r w:rsidRPr="003E0F13">
        <w:rPr>
          <w:b/>
          <w:sz w:val="22"/>
          <w:szCs w:val="22"/>
          <w:lang w:eastAsia="ar-SA"/>
        </w:rPr>
        <w:t xml:space="preserve"> </w:t>
      </w:r>
      <w:r w:rsidRPr="003E0F13">
        <w:rPr>
          <w:sz w:val="22"/>
          <w:szCs w:val="22"/>
          <w:lang w:eastAsia="ar-SA"/>
        </w:rPr>
        <w:t>Wykonawca zgłosił powyżs</w:t>
      </w:r>
      <w:r w:rsidR="004128FD" w:rsidRPr="003E0F13">
        <w:rPr>
          <w:sz w:val="22"/>
          <w:szCs w:val="22"/>
          <w:lang w:eastAsia="ar-SA"/>
        </w:rPr>
        <w:t>ze wpisem do dziennika budowy</w:t>
      </w:r>
      <w:r w:rsidRPr="003E0F13">
        <w:rPr>
          <w:sz w:val="22"/>
          <w:szCs w:val="22"/>
          <w:lang w:eastAsia="ar-SA"/>
        </w:rPr>
        <w:t>.</w:t>
      </w:r>
    </w:p>
    <w:p w:rsidR="00A0647B" w:rsidRPr="003E0F13" w:rsidRDefault="00A0647B" w:rsidP="00A0647B">
      <w:pPr>
        <w:suppressAutoHyphens/>
        <w:spacing w:line="276" w:lineRule="auto"/>
        <w:ind w:left="295" w:firstLine="0"/>
        <w:contextualSpacing/>
        <w:rPr>
          <w:sz w:val="16"/>
          <w:szCs w:val="22"/>
          <w:lang w:eastAsia="ar-SA"/>
        </w:rPr>
      </w:pPr>
    </w:p>
    <w:p w:rsidR="006F7993" w:rsidRPr="003E0F13" w:rsidRDefault="006F7993" w:rsidP="003B2989">
      <w:pPr>
        <w:numPr>
          <w:ilvl w:val="0"/>
          <w:numId w:val="35"/>
        </w:numPr>
        <w:suppressAutoHyphens/>
        <w:spacing w:line="276" w:lineRule="auto"/>
        <w:contextualSpacing/>
        <w:rPr>
          <w:sz w:val="22"/>
          <w:szCs w:val="22"/>
          <w:lang w:eastAsia="ar-SA"/>
        </w:rPr>
      </w:pPr>
      <w:r w:rsidRPr="003E0F13">
        <w:rPr>
          <w:sz w:val="22"/>
          <w:szCs w:val="22"/>
          <w:lang w:eastAsia="ar-SA"/>
        </w:rPr>
        <w:t>Inicjatorem zmian może być Zamawiający lub Wykonawca</w:t>
      </w:r>
      <w:r w:rsidR="00E43264" w:rsidRPr="003E0F13">
        <w:rPr>
          <w:sz w:val="22"/>
          <w:szCs w:val="22"/>
          <w:lang w:eastAsia="ar-SA"/>
        </w:rPr>
        <w:t>, poprzez pisemne wystąpienie,</w:t>
      </w:r>
      <w:r w:rsidRPr="003E0F13">
        <w:rPr>
          <w:sz w:val="22"/>
          <w:szCs w:val="22"/>
          <w:lang w:eastAsia="ar-SA"/>
        </w:rPr>
        <w:t xml:space="preserve"> </w:t>
      </w:r>
      <w:r w:rsidRPr="003E0F13">
        <w:rPr>
          <w:sz w:val="22"/>
          <w:szCs w:val="22"/>
          <w:lang w:eastAsia="ar-SA"/>
        </w:rPr>
        <w:br/>
        <w:t>w chwili zaistnienia okoliczności wymi</w:t>
      </w:r>
      <w:r w:rsidR="00EF0CAB" w:rsidRPr="003E0F13">
        <w:rPr>
          <w:sz w:val="22"/>
          <w:szCs w:val="22"/>
          <w:lang w:eastAsia="ar-SA"/>
        </w:rPr>
        <w:t>enionych w pkt. 2</w:t>
      </w:r>
      <w:r w:rsidRPr="003E0F13">
        <w:rPr>
          <w:sz w:val="22"/>
          <w:szCs w:val="22"/>
          <w:lang w:eastAsia="ar-SA"/>
        </w:rPr>
        <w:t>, zawierające opis proponowanej zmiany umowy, jej uzasadnienie, termin wprowadze</w:t>
      </w:r>
      <w:r w:rsidR="00E43264" w:rsidRPr="003E0F13">
        <w:rPr>
          <w:sz w:val="22"/>
          <w:szCs w:val="22"/>
          <w:lang w:eastAsia="ar-SA"/>
        </w:rPr>
        <w:t>nia oraz opis wpływu zmiany na h</w:t>
      </w:r>
      <w:r w:rsidRPr="003E0F13">
        <w:rPr>
          <w:sz w:val="22"/>
          <w:szCs w:val="22"/>
          <w:lang w:eastAsia="ar-SA"/>
        </w:rPr>
        <w:t>armonogram rzeczowo – f</w:t>
      </w:r>
      <w:r w:rsidR="00E43264" w:rsidRPr="003E0F13">
        <w:rPr>
          <w:sz w:val="22"/>
          <w:szCs w:val="22"/>
          <w:lang w:eastAsia="ar-SA"/>
        </w:rPr>
        <w:t>inansowy oraz termin wykonania p</w:t>
      </w:r>
      <w:r w:rsidR="00A0647B" w:rsidRPr="003E0F13">
        <w:rPr>
          <w:sz w:val="22"/>
          <w:szCs w:val="22"/>
          <w:lang w:eastAsia="ar-SA"/>
        </w:rPr>
        <w:t>rzedmiotu umowy</w:t>
      </w:r>
      <w:r w:rsidR="003C1E35">
        <w:rPr>
          <w:sz w:val="22"/>
          <w:szCs w:val="22"/>
          <w:lang w:eastAsia="ar-SA"/>
        </w:rPr>
        <w:t>.</w:t>
      </w:r>
    </w:p>
    <w:p w:rsidR="006D118B" w:rsidRPr="003C1E35" w:rsidRDefault="006D118B" w:rsidP="006D118B">
      <w:pPr>
        <w:pStyle w:val="Akapitzlist"/>
        <w:rPr>
          <w:sz w:val="16"/>
          <w:szCs w:val="22"/>
        </w:rPr>
      </w:pPr>
    </w:p>
    <w:p w:rsidR="006D118B" w:rsidRPr="003E0F13" w:rsidRDefault="006D118B" w:rsidP="003B2989">
      <w:pPr>
        <w:numPr>
          <w:ilvl w:val="0"/>
          <w:numId w:val="35"/>
        </w:numPr>
        <w:suppressAutoHyphens/>
        <w:spacing w:line="276" w:lineRule="auto"/>
        <w:contextualSpacing/>
        <w:rPr>
          <w:sz w:val="22"/>
          <w:szCs w:val="22"/>
          <w:lang w:eastAsia="ar-SA"/>
        </w:rPr>
      </w:pPr>
      <w:r w:rsidRPr="003E0F13">
        <w:rPr>
          <w:sz w:val="22"/>
          <w:szCs w:val="22"/>
          <w:lang w:eastAsia="ar-SA"/>
        </w:rPr>
        <w:t xml:space="preserve">Zmiany umowy mogą wystąpić wyłącznie </w:t>
      </w:r>
      <w:r w:rsidR="009E74F2" w:rsidRPr="003E0F13">
        <w:rPr>
          <w:sz w:val="22"/>
          <w:szCs w:val="22"/>
          <w:lang w:eastAsia="ar-SA"/>
        </w:rPr>
        <w:t>z</w:t>
      </w:r>
      <w:r w:rsidR="003C1E35">
        <w:rPr>
          <w:sz w:val="22"/>
          <w:szCs w:val="22"/>
          <w:lang w:eastAsia="ar-SA"/>
        </w:rPr>
        <w:t>a zgodą obu S</w:t>
      </w:r>
      <w:r w:rsidRPr="003E0F13">
        <w:rPr>
          <w:sz w:val="22"/>
          <w:szCs w:val="22"/>
          <w:lang w:eastAsia="ar-SA"/>
        </w:rPr>
        <w:t>tron umowy i pod warunkiem, że nie naruszają przepisów ustawy Prawo zamówień publicznych</w:t>
      </w:r>
      <w:r w:rsidR="009E74F2" w:rsidRPr="003E0F13">
        <w:rPr>
          <w:sz w:val="22"/>
          <w:szCs w:val="22"/>
          <w:lang w:eastAsia="ar-SA"/>
        </w:rPr>
        <w:t xml:space="preserve"> oraz nie spowodują zmian wynagrodzenia umownego, o którym mowa w § 2 ust. 1 projektu umowy, z zastrzeżeniem</w:t>
      </w:r>
      <w:r w:rsidR="003C1E35">
        <w:rPr>
          <w:sz w:val="22"/>
          <w:szCs w:val="22"/>
          <w:lang w:eastAsia="ar-SA"/>
        </w:rPr>
        <w:t xml:space="preserve"> pkt. 2 ppkt. 2.3. niniejszego R</w:t>
      </w:r>
      <w:r w:rsidR="009E74F2" w:rsidRPr="003E0F13">
        <w:rPr>
          <w:sz w:val="22"/>
          <w:szCs w:val="22"/>
          <w:lang w:eastAsia="ar-SA"/>
        </w:rPr>
        <w:t>ozdziału.</w:t>
      </w:r>
    </w:p>
    <w:p w:rsidR="00A0647B" w:rsidRPr="003E0F13" w:rsidRDefault="00A0647B" w:rsidP="00A0647B">
      <w:pPr>
        <w:suppressAutoHyphens/>
        <w:spacing w:line="276" w:lineRule="auto"/>
        <w:ind w:left="0" w:firstLine="0"/>
        <w:contextualSpacing/>
        <w:rPr>
          <w:sz w:val="16"/>
          <w:szCs w:val="22"/>
          <w:lang w:eastAsia="ar-SA"/>
        </w:rPr>
      </w:pPr>
    </w:p>
    <w:p w:rsidR="006F7993" w:rsidRPr="003E0F13" w:rsidRDefault="003C1E35" w:rsidP="003C1E35">
      <w:pPr>
        <w:numPr>
          <w:ilvl w:val="0"/>
          <w:numId w:val="35"/>
        </w:numPr>
        <w:suppressAutoHyphens/>
        <w:spacing w:line="276" w:lineRule="auto"/>
        <w:contextualSpacing/>
        <w:rPr>
          <w:sz w:val="22"/>
          <w:szCs w:val="22"/>
          <w:lang w:eastAsia="ar-SA"/>
        </w:rPr>
      </w:pPr>
      <w:r>
        <w:rPr>
          <w:sz w:val="22"/>
          <w:szCs w:val="22"/>
          <w:lang w:eastAsia="ar-SA"/>
        </w:rPr>
        <w:t>Zmiany</w:t>
      </w:r>
      <w:r w:rsidR="00ED2876" w:rsidRPr="003E0F13">
        <w:rPr>
          <w:sz w:val="22"/>
          <w:szCs w:val="22"/>
          <w:lang w:eastAsia="ar-SA"/>
        </w:rPr>
        <w:t xml:space="preserve"> </w:t>
      </w:r>
      <w:r w:rsidR="00E43264" w:rsidRPr="003E0F13">
        <w:rPr>
          <w:sz w:val="22"/>
          <w:szCs w:val="22"/>
          <w:lang w:eastAsia="ar-SA"/>
        </w:rPr>
        <w:t>h</w:t>
      </w:r>
      <w:r w:rsidR="006F7993" w:rsidRPr="003E0F13">
        <w:rPr>
          <w:sz w:val="22"/>
          <w:szCs w:val="22"/>
          <w:lang w:eastAsia="ar-SA"/>
        </w:rPr>
        <w:t xml:space="preserve">armonogramu rzeczowo–finansowego </w:t>
      </w:r>
      <w:r w:rsidRPr="003C1E35">
        <w:rPr>
          <w:sz w:val="22"/>
          <w:szCs w:val="22"/>
          <w:lang w:eastAsia="ar-SA"/>
        </w:rPr>
        <w:t>mogą w</w:t>
      </w:r>
      <w:r>
        <w:rPr>
          <w:sz w:val="22"/>
          <w:szCs w:val="22"/>
          <w:lang w:eastAsia="ar-SA"/>
        </w:rPr>
        <w:t>ystąpić wyłącznie za zgodą obu S</w:t>
      </w:r>
      <w:r w:rsidRPr="003C1E35">
        <w:rPr>
          <w:sz w:val="22"/>
          <w:szCs w:val="22"/>
          <w:lang w:eastAsia="ar-SA"/>
        </w:rPr>
        <w:t>tron umowy i pod warunkiem, że nie naruszają przepisów ustawy Prawo zamówień publicznych</w:t>
      </w:r>
      <w:r w:rsidR="00B26840" w:rsidRPr="003E0F13">
        <w:rPr>
          <w:sz w:val="22"/>
          <w:szCs w:val="22"/>
          <w:lang w:eastAsia="ar-SA"/>
        </w:rPr>
        <w:t>.</w:t>
      </w:r>
    </w:p>
    <w:p w:rsidR="00A0647B" w:rsidRPr="003E0F13" w:rsidRDefault="00A0647B" w:rsidP="00A0647B">
      <w:pPr>
        <w:pStyle w:val="Akapitzlist"/>
        <w:rPr>
          <w:sz w:val="16"/>
          <w:szCs w:val="22"/>
        </w:rPr>
      </w:pPr>
    </w:p>
    <w:p w:rsidR="00203391" w:rsidRDefault="006F7993" w:rsidP="003B2989">
      <w:pPr>
        <w:numPr>
          <w:ilvl w:val="0"/>
          <w:numId w:val="35"/>
        </w:numPr>
        <w:suppressAutoHyphens/>
        <w:spacing w:line="276" w:lineRule="auto"/>
        <w:contextualSpacing/>
        <w:rPr>
          <w:sz w:val="22"/>
          <w:szCs w:val="22"/>
          <w:lang w:eastAsia="ar-SA"/>
        </w:rPr>
      </w:pPr>
      <w:r w:rsidRPr="003E0F13">
        <w:rPr>
          <w:sz w:val="22"/>
          <w:szCs w:val="22"/>
          <w:lang w:eastAsia="ar-SA"/>
        </w:rPr>
        <w:t>Wszystkie postanowienia wskazane w niniejszym Rozdziale stanowią katalog zmian, na które Zamawiający może wyrazić zgodę. Nie stanowią jednocześnie zobowiązania do wyrażenia takiej zgody.</w:t>
      </w:r>
    </w:p>
    <w:p w:rsidR="00A31A5E" w:rsidRPr="00A31A5E" w:rsidRDefault="00A31A5E" w:rsidP="00A31A5E">
      <w:pPr>
        <w:pStyle w:val="Akapitzlist"/>
        <w:rPr>
          <w:sz w:val="16"/>
          <w:szCs w:val="22"/>
        </w:rPr>
      </w:pPr>
    </w:p>
    <w:p w:rsidR="00A31A5E" w:rsidRDefault="00A31A5E" w:rsidP="00A31A5E">
      <w:pPr>
        <w:numPr>
          <w:ilvl w:val="0"/>
          <w:numId w:val="35"/>
        </w:numPr>
        <w:suppressAutoHyphens/>
        <w:spacing w:line="276" w:lineRule="auto"/>
        <w:contextualSpacing/>
        <w:rPr>
          <w:sz w:val="22"/>
          <w:szCs w:val="22"/>
          <w:lang w:eastAsia="ar-SA"/>
        </w:rPr>
      </w:pPr>
      <w:r>
        <w:rPr>
          <w:sz w:val="22"/>
          <w:szCs w:val="22"/>
          <w:lang w:eastAsia="ar-SA"/>
        </w:rPr>
        <w:t>Zmiany umowy określone w pkt</w:t>
      </w:r>
      <w:r w:rsidRPr="00A31A5E">
        <w:rPr>
          <w:sz w:val="22"/>
          <w:szCs w:val="22"/>
          <w:lang w:eastAsia="ar-SA"/>
        </w:rPr>
        <w:t xml:space="preserve">. 2 </w:t>
      </w:r>
      <w:r>
        <w:rPr>
          <w:sz w:val="22"/>
          <w:szCs w:val="22"/>
          <w:lang w:eastAsia="ar-SA"/>
        </w:rPr>
        <w:t>p</w:t>
      </w:r>
      <w:r w:rsidRPr="00A31A5E">
        <w:rPr>
          <w:sz w:val="22"/>
          <w:szCs w:val="22"/>
          <w:lang w:eastAsia="ar-SA"/>
        </w:rPr>
        <w:t xml:space="preserve">pkt 2.1., 2.2., 2.3. i </w:t>
      </w:r>
      <w:r>
        <w:rPr>
          <w:sz w:val="22"/>
          <w:szCs w:val="22"/>
          <w:lang w:eastAsia="ar-SA"/>
        </w:rPr>
        <w:t xml:space="preserve">w pkt. </w:t>
      </w:r>
      <w:r w:rsidRPr="00A31A5E">
        <w:rPr>
          <w:sz w:val="22"/>
          <w:szCs w:val="22"/>
          <w:lang w:eastAsia="ar-SA"/>
        </w:rPr>
        <w:t>3 wymagają spisania aneksu do umowy.</w:t>
      </w:r>
    </w:p>
    <w:p w:rsidR="00A31A5E" w:rsidRPr="00A31A5E" w:rsidRDefault="00A31A5E" w:rsidP="00A31A5E">
      <w:pPr>
        <w:suppressAutoHyphens/>
        <w:spacing w:line="276" w:lineRule="auto"/>
        <w:ind w:left="0" w:firstLine="0"/>
        <w:contextualSpacing/>
        <w:rPr>
          <w:sz w:val="16"/>
          <w:szCs w:val="22"/>
          <w:lang w:eastAsia="ar-SA"/>
        </w:rPr>
      </w:pPr>
    </w:p>
    <w:p w:rsidR="00A31A5E" w:rsidRPr="00A31A5E" w:rsidRDefault="00A31A5E" w:rsidP="00A31A5E">
      <w:pPr>
        <w:numPr>
          <w:ilvl w:val="0"/>
          <w:numId w:val="35"/>
        </w:numPr>
        <w:suppressAutoHyphens/>
        <w:spacing w:line="276" w:lineRule="auto"/>
        <w:contextualSpacing/>
        <w:rPr>
          <w:sz w:val="22"/>
          <w:szCs w:val="22"/>
          <w:lang w:eastAsia="ar-SA"/>
        </w:rPr>
      </w:pPr>
      <w:r>
        <w:rPr>
          <w:sz w:val="22"/>
          <w:szCs w:val="22"/>
          <w:lang w:eastAsia="ar-SA"/>
        </w:rPr>
        <w:t>Zmiana umowy określona w pkt.</w:t>
      </w:r>
      <w:r w:rsidRPr="00A31A5E">
        <w:rPr>
          <w:sz w:val="22"/>
          <w:szCs w:val="22"/>
          <w:lang w:eastAsia="ar-SA"/>
        </w:rPr>
        <w:t xml:space="preserve"> 2 </w:t>
      </w:r>
      <w:r>
        <w:rPr>
          <w:sz w:val="22"/>
          <w:szCs w:val="22"/>
          <w:lang w:eastAsia="ar-SA"/>
        </w:rPr>
        <w:t>p</w:t>
      </w:r>
      <w:r w:rsidRPr="00A31A5E">
        <w:rPr>
          <w:sz w:val="22"/>
          <w:szCs w:val="22"/>
          <w:lang w:eastAsia="ar-SA"/>
        </w:rPr>
        <w:t xml:space="preserve">pkt 2.4. i 2.5. nie wymaga aneksu do umowy, a jedynie pisemnego powiadomienia </w:t>
      </w:r>
      <w:r>
        <w:rPr>
          <w:sz w:val="22"/>
          <w:szCs w:val="22"/>
          <w:lang w:eastAsia="ar-SA"/>
        </w:rPr>
        <w:t>Zamawiającego</w:t>
      </w:r>
      <w:r w:rsidRPr="00A31A5E">
        <w:rPr>
          <w:sz w:val="22"/>
          <w:szCs w:val="22"/>
          <w:lang w:eastAsia="ar-SA"/>
        </w:rPr>
        <w:t xml:space="preserve"> z wyprzedzeniem 3 dni.</w:t>
      </w:r>
    </w:p>
    <w:p w:rsidR="00150E6A" w:rsidRDefault="00150E6A" w:rsidP="00150E6A">
      <w:pPr>
        <w:pStyle w:val="Akapitzlist"/>
        <w:rPr>
          <w:sz w:val="22"/>
          <w:szCs w:val="22"/>
        </w:rPr>
      </w:pPr>
    </w:p>
    <w:p w:rsidR="00DE5BEE" w:rsidRPr="00951D72" w:rsidRDefault="00F569AE" w:rsidP="006D5C70">
      <w:pPr>
        <w:spacing w:line="276" w:lineRule="auto"/>
        <w:ind w:left="426" w:hanging="852"/>
        <w:rPr>
          <w:b/>
          <w:sz w:val="22"/>
          <w:szCs w:val="22"/>
        </w:rPr>
      </w:pPr>
      <w:r w:rsidRPr="00951D72">
        <w:rPr>
          <w:b/>
          <w:sz w:val="22"/>
          <w:szCs w:val="22"/>
        </w:rPr>
        <w:t>XVIII.</w:t>
      </w:r>
      <w:r w:rsidR="006D5C70">
        <w:rPr>
          <w:b/>
          <w:sz w:val="22"/>
          <w:szCs w:val="22"/>
        </w:rPr>
        <w:t xml:space="preserve"> </w:t>
      </w:r>
      <w:r w:rsidR="00DE5BEE" w:rsidRPr="00951D72">
        <w:rPr>
          <w:b/>
          <w:sz w:val="22"/>
          <w:szCs w:val="22"/>
          <w:u w:val="single"/>
        </w:rPr>
        <w:t xml:space="preserve">POUCZENIE O ŚRODKACH OCHRONY PRAWNEJ PRZYSŁUGUJĄCYCH </w:t>
      </w:r>
      <w:r w:rsidR="006D5C70">
        <w:rPr>
          <w:b/>
          <w:sz w:val="22"/>
          <w:szCs w:val="22"/>
          <w:u w:val="single"/>
        </w:rPr>
        <w:t xml:space="preserve">   </w:t>
      </w:r>
      <w:r w:rsidR="00DE5BEE" w:rsidRPr="00951D72">
        <w:rPr>
          <w:b/>
          <w:sz w:val="22"/>
          <w:szCs w:val="22"/>
          <w:u w:val="single"/>
        </w:rPr>
        <w:t xml:space="preserve">WYKONAWCY W TOKU </w:t>
      </w:r>
      <w:r w:rsidR="00BD0661" w:rsidRPr="00951D72">
        <w:rPr>
          <w:b/>
          <w:sz w:val="22"/>
          <w:szCs w:val="22"/>
          <w:u w:val="single"/>
        </w:rPr>
        <w:t xml:space="preserve">  </w:t>
      </w:r>
      <w:r w:rsidR="006D5431" w:rsidRPr="00951D72">
        <w:rPr>
          <w:b/>
          <w:sz w:val="22"/>
          <w:szCs w:val="22"/>
          <w:u w:val="single"/>
        </w:rPr>
        <w:t>POSTĘ</w:t>
      </w:r>
      <w:r w:rsidR="00DE5BEE" w:rsidRPr="00951D72">
        <w:rPr>
          <w:b/>
          <w:sz w:val="22"/>
          <w:szCs w:val="22"/>
          <w:u w:val="single"/>
        </w:rPr>
        <w:t>POWANIA O UDZIELENIE ZAMÓWIENIA</w:t>
      </w:r>
      <w:r w:rsidR="00DE5BEE" w:rsidRPr="00951D72">
        <w:rPr>
          <w:b/>
          <w:sz w:val="22"/>
          <w:szCs w:val="22"/>
        </w:rPr>
        <w:t xml:space="preserve"> </w:t>
      </w:r>
    </w:p>
    <w:p w:rsidR="00D42168" w:rsidRDefault="00D42168" w:rsidP="006F7993">
      <w:pPr>
        <w:autoSpaceDE w:val="0"/>
        <w:autoSpaceDN w:val="0"/>
        <w:adjustRightInd w:val="0"/>
        <w:spacing w:line="276" w:lineRule="auto"/>
        <w:ind w:left="0" w:firstLine="0"/>
        <w:rPr>
          <w:color w:val="000000"/>
          <w:sz w:val="16"/>
          <w:szCs w:val="16"/>
        </w:rPr>
      </w:pPr>
    </w:p>
    <w:p w:rsidR="00DE5BEE" w:rsidRPr="0052246C" w:rsidRDefault="00714695" w:rsidP="009918EB">
      <w:pPr>
        <w:numPr>
          <w:ilvl w:val="0"/>
          <w:numId w:val="9"/>
        </w:numPr>
        <w:autoSpaceDE w:val="0"/>
        <w:autoSpaceDN w:val="0"/>
        <w:adjustRightInd w:val="0"/>
        <w:spacing w:line="276" w:lineRule="auto"/>
        <w:rPr>
          <w:color w:val="000000"/>
          <w:sz w:val="16"/>
          <w:szCs w:val="16"/>
        </w:rPr>
      </w:pPr>
      <w:r w:rsidRPr="0052246C">
        <w:rPr>
          <w:color w:val="000000"/>
          <w:sz w:val="22"/>
          <w:szCs w:val="22"/>
        </w:rPr>
        <w:t>Każdemu Wykonawcy, a także innemu podmiotowi</w:t>
      </w:r>
      <w:r w:rsidR="00DE5BEE" w:rsidRPr="0052246C">
        <w:rPr>
          <w:color w:val="000000"/>
          <w:sz w:val="22"/>
          <w:szCs w:val="22"/>
        </w:rPr>
        <w:t>, jeżeli m</w:t>
      </w:r>
      <w:r w:rsidRPr="0052246C">
        <w:rPr>
          <w:color w:val="000000"/>
          <w:sz w:val="22"/>
          <w:szCs w:val="22"/>
        </w:rPr>
        <w:t xml:space="preserve">a </w:t>
      </w:r>
      <w:r w:rsidR="00DE5BEE" w:rsidRPr="0052246C">
        <w:rPr>
          <w:color w:val="000000"/>
          <w:sz w:val="22"/>
          <w:szCs w:val="22"/>
        </w:rPr>
        <w:t>lub m</w:t>
      </w:r>
      <w:r w:rsidRPr="0052246C">
        <w:rPr>
          <w:color w:val="000000"/>
          <w:sz w:val="22"/>
          <w:szCs w:val="22"/>
        </w:rPr>
        <w:t>iał</w:t>
      </w:r>
      <w:r w:rsidR="00DE5BEE" w:rsidRPr="0052246C">
        <w:rPr>
          <w:color w:val="000000"/>
          <w:sz w:val="22"/>
          <w:szCs w:val="22"/>
        </w:rPr>
        <w:t xml:space="preserve"> interes w</w:t>
      </w:r>
      <w:r w:rsidR="000D3444" w:rsidRPr="0052246C">
        <w:rPr>
          <w:color w:val="000000"/>
          <w:sz w:val="22"/>
          <w:szCs w:val="22"/>
        </w:rPr>
        <w:t xml:space="preserve"> uzyskaniu zamówienia</w:t>
      </w:r>
      <w:r w:rsidR="0052246C" w:rsidRPr="0052246C">
        <w:rPr>
          <w:color w:val="000000"/>
          <w:sz w:val="22"/>
          <w:szCs w:val="22"/>
        </w:rPr>
        <w:t>,</w:t>
      </w:r>
      <w:r w:rsidR="000D3444" w:rsidRPr="0052246C">
        <w:rPr>
          <w:color w:val="000000"/>
          <w:sz w:val="22"/>
          <w:szCs w:val="22"/>
        </w:rPr>
        <w:t xml:space="preserve"> oraz któr</w:t>
      </w:r>
      <w:r w:rsidR="00C601FA" w:rsidRPr="0052246C">
        <w:rPr>
          <w:color w:val="000000"/>
          <w:sz w:val="22"/>
          <w:szCs w:val="22"/>
        </w:rPr>
        <w:t>y</w:t>
      </w:r>
      <w:r w:rsidR="00DE5BEE" w:rsidRPr="0052246C">
        <w:rPr>
          <w:color w:val="000000"/>
          <w:sz w:val="22"/>
          <w:szCs w:val="22"/>
        </w:rPr>
        <w:t xml:space="preserve"> p</w:t>
      </w:r>
      <w:r w:rsidRPr="0052246C">
        <w:rPr>
          <w:color w:val="000000"/>
          <w:sz w:val="22"/>
          <w:szCs w:val="22"/>
        </w:rPr>
        <w:t xml:space="preserve">oniósł </w:t>
      </w:r>
      <w:r w:rsidR="00DE5BEE" w:rsidRPr="0052246C">
        <w:rPr>
          <w:color w:val="000000"/>
          <w:sz w:val="22"/>
          <w:szCs w:val="22"/>
        </w:rPr>
        <w:t>lub mo</w:t>
      </w:r>
      <w:r w:rsidRPr="0052246C">
        <w:rPr>
          <w:color w:val="000000"/>
          <w:sz w:val="22"/>
          <w:szCs w:val="22"/>
        </w:rPr>
        <w:t>że</w:t>
      </w:r>
      <w:r w:rsidR="00DE5BEE" w:rsidRPr="0052246C">
        <w:rPr>
          <w:color w:val="000000"/>
          <w:sz w:val="22"/>
          <w:szCs w:val="22"/>
        </w:rPr>
        <w:t xml:space="preserve"> ponieść szkodę w wyniku naruszenia przez Zamawiającego przepisów ustawy Prawo zamówień publicznych</w:t>
      </w:r>
      <w:r w:rsidR="0052246C" w:rsidRPr="0052246C">
        <w:rPr>
          <w:color w:val="000000"/>
          <w:sz w:val="22"/>
          <w:szCs w:val="22"/>
        </w:rPr>
        <w:t>,</w:t>
      </w:r>
      <w:r w:rsidR="00DE5BEE" w:rsidRPr="0052246C">
        <w:rPr>
          <w:color w:val="000000"/>
          <w:sz w:val="22"/>
          <w:szCs w:val="22"/>
        </w:rPr>
        <w:t xml:space="preserve"> przysługują środ</w:t>
      </w:r>
      <w:r w:rsidR="00E9357F" w:rsidRPr="0052246C">
        <w:rPr>
          <w:color w:val="000000"/>
          <w:sz w:val="22"/>
          <w:szCs w:val="22"/>
        </w:rPr>
        <w:t>ki ochrony prawnej określone w D</w:t>
      </w:r>
      <w:r w:rsidR="00DE5BEE" w:rsidRPr="0052246C">
        <w:rPr>
          <w:color w:val="000000"/>
          <w:sz w:val="22"/>
          <w:szCs w:val="22"/>
        </w:rPr>
        <w:t>ziale VI ustawy p.z.p.</w:t>
      </w:r>
      <w:r w:rsidRPr="0052246C">
        <w:rPr>
          <w:color w:val="000000"/>
          <w:sz w:val="22"/>
          <w:szCs w:val="22"/>
        </w:rPr>
        <w:t xml:space="preserve"> </w:t>
      </w:r>
    </w:p>
    <w:p w:rsidR="0052246C" w:rsidRPr="0052246C" w:rsidRDefault="0052246C" w:rsidP="0052246C">
      <w:pPr>
        <w:autoSpaceDE w:val="0"/>
        <w:autoSpaceDN w:val="0"/>
        <w:adjustRightInd w:val="0"/>
        <w:spacing w:line="276" w:lineRule="auto"/>
        <w:ind w:left="360" w:firstLine="0"/>
        <w:rPr>
          <w:color w:val="000000"/>
          <w:sz w:val="16"/>
          <w:szCs w:val="16"/>
        </w:rPr>
      </w:pPr>
    </w:p>
    <w:p w:rsidR="00DE5BEE" w:rsidRPr="00951D72" w:rsidRDefault="00DE5BEE" w:rsidP="00C601FA">
      <w:pPr>
        <w:numPr>
          <w:ilvl w:val="0"/>
          <w:numId w:val="9"/>
        </w:numPr>
        <w:autoSpaceDE w:val="0"/>
        <w:autoSpaceDN w:val="0"/>
        <w:adjustRightInd w:val="0"/>
        <w:spacing w:line="276" w:lineRule="auto"/>
        <w:rPr>
          <w:color w:val="000000"/>
          <w:sz w:val="22"/>
          <w:szCs w:val="22"/>
        </w:rPr>
      </w:pPr>
      <w:r w:rsidRPr="00951D72">
        <w:rPr>
          <w:color w:val="000000"/>
          <w:sz w:val="22"/>
          <w:szCs w:val="22"/>
        </w:rPr>
        <w:t>Środki ochrony prawnej wobec ogłoszenia o zamówieniu oraz Specyfikacji Istotnych Warunków Zamówienia przysługują również organizacjom wpisanym na listę, o której mowa w art. 154 pkt. 5 ustawy p.z.p.</w:t>
      </w:r>
    </w:p>
    <w:p w:rsidR="0058250F" w:rsidRPr="00951D72" w:rsidRDefault="0058250F" w:rsidP="00977774">
      <w:pPr>
        <w:autoSpaceDE w:val="0"/>
        <w:autoSpaceDN w:val="0"/>
        <w:adjustRightInd w:val="0"/>
        <w:ind w:left="0" w:firstLine="0"/>
        <w:rPr>
          <w:color w:val="000000"/>
          <w:sz w:val="16"/>
          <w:szCs w:val="16"/>
        </w:rPr>
      </w:pPr>
    </w:p>
    <w:p w:rsidR="00DE5BEE" w:rsidRPr="00951D72" w:rsidRDefault="00DE5BEE" w:rsidP="00C601FA">
      <w:pPr>
        <w:numPr>
          <w:ilvl w:val="0"/>
          <w:numId w:val="9"/>
        </w:numPr>
        <w:autoSpaceDE w:val="0"/>
        <w:autoSpaceDN w:val="0"/>
        <w:adjustRightInd w:val="0"/>
        <w:spacing w:line="276" w:lineRule="auto"/>
        <w:rPr>
          <w:color w:val="000000"/>
          <w:sz w:val="22"/>
          <w:szCs w:val="22"/>
        </w:rPr>
      </w:pPr>
      <w:r w:rsidRPr="00951D72">
        <w:rPr>
          <w:color w:val="000000"/>
          <w:sz w:val="22"/>
          <w:szCs w:val="22"/>
        </w:rPr>
        <w:t>Odwołanie przysługuje wyłącznie od niezgodnej z przepisami ustawy czynności Zamawiającego podjętej w postępowaniu o udzielenie zamówienia lub zaniechania czynności, do której Zamawiaj</w:t>
      </w:r>
      <w:r w:rsidR="00192AEA">
        <w:rPr>
          <w:color w:val="000000"/>
          <w:sz w:val="22"/>
          <w:szCs w:val="22"/>
        </w:rPr>
        <w:t>ąc</w:t>
      </w:r>
      <w:r w:rsidRPr="00951D72">
        <w:rPr>
          <w:color w:val="000000"/>
          <w:sz w:val="22"/>
          <w:szCs w:val="22"/>
        </w:rPr>
        <w:t>y jest zobowiązany na podstawie ustawy.</w:t>
      </w:r>
    </w:p>
    <w:p w:rsidR="00DE5BEE" w:rsidRPr="00951D72" w:rsidRDefault="00DE5BEE" w:rsidP="00977774">
      <w:pPr>
        <w:autoSpaceDE w:val="0"/>
        <w:autoSpaceDN w:val="0"/>
        <w:adjustRightInd w:val="0"/>
        <w:rPr>
          <w:color w:val="000000"/>
          <w:sz w:val="16"/>
          <w:szCs w:val="16"/>
        </w:rPr>
      </w:pPr>
    </w:p>
    <w:p w:rsidR="00DE5BEE" w:rsidRPr="00951D72" w:rsidRDefault="00DE5BEE" w:rsidP="00C601FA">
      <w:pPr>
        <w:numPr>
          <w:ilvl w:val="0"/>
          <w:numId w:val="9"/>
        </w:numPr>
        <w:autoSpaceDE w:val="0"/>
        <w:autoSpaceDN w:val="0"/>
        <w:adjustRightInd w:val="0"/>
        <w:spacing w:line="276" w:lineRule="auto"/>
        <w:rPr>
          <w:color w:val="000000"/>
          <w:sz w:val="22"/>
          <w:szCs w:val="22"/>
        </w:rPr>
      </w:pPr>
      <w:r w:rsidRPr="00951D72">
        <w:rPr>
          <w:color w:val="000000"/>
          <w:sz w:val="22"/>
          <w:szCs w:val="22"/>
        </w:rPr>
        <w:t xml:space="preserve">Odwołanie wnosi się do Prezesa Izby w formie pisemnej albo elektronicznej opatrzonej bezpiecznym podpisem elektronicznym weryfikowanym za pomocą ważnego kwalifikowanego </w:t>
      </w:r>
      <w:r w:rsidRPr="00951D72">
        <w:rPr>
          <w:color w:val="000000"/>
          <w:sz w:val="22"/>
          <w:szCs w:val="22"/>
        </w:rPr>
        <w:lastRenderedPageBreak/>
        <w:t xml:space="preserve">certyfikatu </w:t>
      </w:r>
      <w:r w:rsidR="00714695" w:rsidRPr="00951D72">
        <w:rPr>
          <w:color w:val="000000"/>
          <w:sz w:val="22"/>
          <w:szCs w:val="22"/>
        </w:rPr>
        <w:t xml:space="preserve">lub  równoważnego środka, spełniającego wymagania dla tego rodzaju podpisu </w:t>
      </w:r>
      <w:r w:rsidR="000D3444" w:rsidRPr="00951D72">
        <w:rPr>
          <w:color w:val="000000"/>
          <w:sz w:val="22"/>
          <w:szCs w:val="22"/>
        </w:rPr>
        <w:t xml:space="preserve">                              </w:t>
      </w:r>
      <w:r w:rsidRPr="00951D72">
        <w:rPr>
          <w:color w:val="000000"/>
          <w:sz w:val="22"/>
          <w:szCs w:val="22"/>
        </w:rPr>
        <w:t>w terminie określonym w art. 182 p.z.p.</w:t>
      </w:r>
    </w:p>
    <w:p w:rsidR="00DE5BEE" w:rsidRDefault="00DE5BEE" w:rsidP="00977774">
      <w:pPr>
        <w:autoSpaceDE w:val="0"/>
        <w:autoSpaceDN w:val="0"/>
        <w:adjustRightInd w:val="0"/>
        <w:rPr>
          <w:color w:val="000000"/>
          <w:sz w:val="16"/>
          <w:szCs w:val="16"/>
        </w:rPr>
      </w:pPr>
    </w:p>
    <w:p w:rsidR="00DE5BEE" w:rsidRPr="00951D72" w:rsidRDefault="00DE5BEE" w:rsidP="00C601FA">
      <w:pPr>
        <w:numPr>
          <w:ilvl w:val="0"/>
          <w:numId w:val="9"/>
        </w:numPr>
        <w:autoSpaceDE w:val="0"/>
        <w:autoSpaceDN w:val="0"/>
        <w:adjustRightInd w:val="0"/>
        <w:spacing w:line="276" w:lineRule="auto"/>
        <w:rPr>
          <w:color w:val="000000"/>
          <w:sz w:val="22"/>
          <w:szCs w:val="22"/>
        </w:rPr>
      </w:pPr>
      <w:r w:rsidRPr="00951D72">
        <w:rPr>
          <w:color w:val="000000"/>
          <w:sz w:val="22"/>
          <w:szCs w:val="22"/>
        </w:rPr>
        <w:t>Odwołujący przesyła kopię odwołania Zamawiającemu przed upływem terminu do wniesienia odwołania w taki sposób, aby mógł on się zapoznać z jego treścią przed upływem tego terminu.</w:t>
      </w:r>
    </w:p>
    <w:p w:rsidR="000D3444" w:rsidRPr="00951D72" w:rsidRDefault="000D3444" w:rsidP="00977774">
      <w:pPr>
        <w:autoSpaceDE w:val="0"/>
        <w:autoSpaceDN w:val="0"/>
        <w:adjustRightInd w:val="0"/>
        <w:ind w:left="0" w:firstLine="0"/>
        <w:rPr>
          <w:color w:val="000000"/>
          <w:sz w:val="16"/>
          <w:szCs w:val="16"/>
        </w:rPr>
      </w:pPr>
    </w:p>
    <w:p w:rsidR="00DE5BEE" w:rsidRPr="00951D72" w:rsidRDefault="00DE5BEE" w:rsidP="00C601FA">
      <w:pPr>
        <w:numPr>
          <w:ilvl w:val="0"/>
          <w:numId w:val="9"/>
        </w:numPr>
        <w:autoSpaceDE w:val="0"/>
        <w:autoSpaceDN w:val="0"/>
        <w:adjustRightInd w:val="0"/>
        <w:spacing w:line="276" w:lineRule="auto"/>
        <w:rPr>
          <w:color w:val="000000"/>
          <w:sz w:val="22"/>
          <w:szCs w:val="22"/>
        </w:rPr>
      </w:pPr>
      <w:r w:rsidRPr="00951D72">
        <w:rPr>
          <w:color w:val="000000"/>
          <w:sz w:val="22"/>
          <w:szCs w:val="22"/>
        </w:rPr>
        <w:t>Szczegółowe kwestie związane z wniesieniem odwołania zawarte są w art. 180 – 1</w:t>
      </w:r>
      <w:r w:rsidR="00FA1ED6" w:rsidRPr="00951D72">
        <w:rPr>
          <w:color w:val="000000"/>
          <w:sz w:val="22"/>
          <w:szCs w:val="22"/>
        </w:rPr>
        <w:t>98</w:t>
      </w:r>
      <w:r w:rsidRPr="00951D72">
        <w:rPr>
          <w:color w:val="000000"/>
          <w:sz w:val="22"/>
          <w:szCs w:val="22"/>
        </w:rPr>
        <w:t xml:space="preserve"> ustawy p.z.p.</w:t>
      </w:r>
    </w:p>
    <w:p w:rsidR="00DE5BEE" w:rsidRPr="00951D72" w:rsidRDefault="00DE5BEE" w:rsidP="00977774">
      <w:pPr>
        <w:autoSpaceDE w:val="0"/>
        <w:autoSpaceDN w:val="0"/>
        <w:adjustRightInd w:val="0"/>
        <w:rPr>
          <w:color w:val="000000"/>
          <w:sz w:val="16"/>
          <w:szCs w:val="16"/>
        </w:rPr>
      </w:pPr>
    </w:p>
    <w:p w:rsidR="00DE5BEE" w:rsidRDefault="00DE5BEE" w:rsidP="00C601FA">
      <w:pPr>
        <w:numPr>
          <w:ilvl w:val="0"/>
          <w:numId w:val="9"/>
        </w:numPr>
        <w:autoSpaceDE w:val="0"/>
        <w:autoSpaceDN w:val="0"/>
        <w:adjustRightInd w:val="0"/>
        <w:spacing w:line="276" w:lineRule="auto"/>
        <w:rPr>
          <w:color w:val="000000"/>
          <w:sz w:val="22"/>
          <w:szCs w:val="22"/>
        </w:rPr>
      </w:pPr>
      <w:r w:rsidRPr="00951D72">
        <w:rPr>
          <w:color w:val="000000"/>
          <w:sz w:val="22"/>
          <w:szCs w:val="22"/>
        </w:rPr>
        <w:t>Na orzeczenie Izby stronom oraz uczestnikom postępowania odwoławczego przysługuje skarga do sądu.</w:t>
      </w:r>
    </w:p>
    <w:p w:rsidR="00525958" w:rsidRPr="00525958" w:rsidRDefault="00525958" w:rsidP="00525958">
      <w:pPr>
        <w:autoSpaceDE w:val="0"/>
        <w:autoSpaceDN w:val="0"/>
        <w:adjustRightInd w:val="0"/>
        <w:spacing w:line="276" w:lineRule="auto"/>
        <w:ind w:left="0" w:firstLine="0"/>
        <w:rPr>
          <w:color w:val="000000"/>
          <w:sz w:val="16"/>
          <w:szCs w:val="22"/>
        </w:rPr>
      </w:pPr>
    </w:p>
    <w:p w:rsidR="00DE5BEE" w:rsidRPr="00951D72" w:rsidRDefault="00DE5BEE" w:rsidP="00C601FA">
      <w:pPr>
        <w:numPr>
          <w:ilvl w:val="0"/>
          <w:numId w:val="9"/>
        </w:numPr>
        <w:autoSpaceDE w:val="0"/>
        <w:autoSpaceDN w:val="0"/>
        <w:adjustRightInd w:val="0"/>
        <w:spacing w:line="276" w:lineRule="auto"/>
        <w:rPr>
          <w:color w:val="000000"/>
          <w:sz w:val="22"/>
          <w:szCs w:val="22"/>
        </w:rPr>
      </w:pPr>
      <w:r w:rsidRPr="00951D72">
        <w:rPr>
          <w:color w:val="000000"/>
          <w:sz w:val="22"/>
          <w:szCs w:val="22"/>
        </w:rPr>
        <w:t>Szczegółowe kwestie dotyczące skargi do sądu zostały uregulowane w art. 198a – 198g ustawy p.z.p.</w:t>
      </w:r>
    </w:p>
    <w:p w:rsidR="007F5329" w:rsidRPr="00AC52CD" w:rsidRDefault="007F5329" w:rsidP="007F5329">
      <w:pPr>
        <w:autoSpaceDE w:val="0"/>
        <w:autoSpaceDN w:val="0"/>
        <w:adjustRightInd w:val="0"/>
        <w:spacing w:line="276" w:lineRule="auto"/>
        <w:ind w:left="0" w:firstLine="0"/>
        <w:rPr>
          <w:color w:val="000000"/>
          <w:sz w:val="22"/>
          <w:szCs w:val="16"/>
          <w:lang w:eastAsia="ar-SA"/>
        </w:rPr>
      </w:pPr>
    </w:p>
    <w:p w:rsidR="00B53A9F" w:rsidRPr="000C5F7E" w:rsidRDefault="00B53A9F" w:rsidP="001E67F3">
      <w:pPr>
        <w:pStyle w:val="Akapitzlist"/>
        <w:numPr>
          <w:ilvl w:val="2"/>
          <w:numId w:val="60"/>
        </w:numPr>
        <w:autoSpaceDE w:val="0"/>
        <w:autoSpaceDN w:val="0"/>
        <w:adjustRightInd w:val="0"/>
        <w:spacing w:line="276" w:lineRule="auto"/>
        <w:ind w:left="284"/>
        <w:rPr>
          <w:b/>
          <w:sz w:val="22"/>
          <w:szCs w:val="22"/>
          <w:u w:val="single"/>
        </w:rPr>
      </w:pPr>
      <w:r w:rsidRPr="000C5F7E">
        <w:rPr>
          <w:b/>
          <w:sz w:val="22"/>
          <w:szCs w:val="22"/>
          <w:u w:val="single"/>
        </w:rPr>
        <w:t>KLAUZULE INFORMACYJNE RODO</w:t>
      </w:r>
    </w:p>
    <w:p w:rsidR="006D5C70" w:rsidRPr="006D5C70" w:rsidRDefault="006D5C70" w:rsidP="006D5C70">
      <w:pPr>
        <w:pStyle w:val="Akapitzlist"/>
        <w:autoSpaceDE w:val="0"/>
        <w:autoSpaceDN w:val="0"/>
        <w:adjustRightInd w:val="0"/>
        <w:spacing w:line="276" w:lineRule="auto"/>
        <w:ind w:left="284"/>
        <w:rPr>
          <w:b/>
          <w:sz w:val="16"/>
          <w:szCs w:val="22"/>
          <w:u w:val="single"/>
        </w:rPr>
      </w:pPr>
    </w:p>
    <w:p w:rsidR="000C5F7E" w:rsidRPr="008E316D" w:rsidRDefault="000C5F7E" w:rsidP="000C5F7E">
      <w:pPr>
        <w:numPr>
          <w:ilvl w:val="0"/>
          <w:numId w:val="97"/>
        </w:numPr>
        <w:suppressAutoHyphens/>
        <w:spacing w:line="276" w:lineRule="auto"/>
        <w:ind w:left="284" w:hanging="284"/>
        <w:contextualSpacing/>
        <w:rPr>
          <w:rFonts w:eastAsia="Calibri"/>
          <w:b/>
          <w:sz w:val="22"/>
          <w:szCs w:val="22"/>
          <w:lang w:eastAsia="en-US"/>
        </w:rPr>
      </w:pPr>
      <w:r>
        <w:rPr>
          <w:rFonts w:eastAsia="Calibri"/>
          <w:sz w:val="22"/>
          <w:szCs w:val="22"/>
          <w:lang w:eastAsia="en-US"/>
        </w:rPr>
        <w:t xml:space="preserve">Wykonawca </w:t>
      </w:r>
      <w:r w:rsidRPr="000C5F7E">
        <w:rPr>
          <w:rFonts w:eastAsia="Calibri"/>
          <w:sz w:val="22"/>
          <w:szCs w:val="22"/>
          <w:lang w:eastAsia="en-US"/>
        </w:rPr>
        <w:t xml:space="preserve">zobowiązany jest do wypełniania obowiązku informacyjnego wynikającego z art. 13 lub art. 14 Rozporządzenia Parlamentu Europejskiego i Rady (UE) 2016/679 z dnia 27 kwietnia </w:t>
      </w:r>
      <w:r w:rsidRPr="000C5F7E">
        <w:rPr>
          <w:rFonts w:eastAsia="Calibri"/>
          <w:sz w:val="22"/>
          <w:szCs w:val="22"/>
          <w:lang w:eastAsia="en-US"/>
        </w:rPr>
        <w:br/>
        <w:t xml:space="preserve">2016 r. w sprawie ochrony osób fizycznych w związku z przetwarzaniem danych osobowych </w:t>
      </w:r>
      <w:r w:rsidRPr="000C5F7E">
        <w:rPr>
          <w:rFonts w:eastAsia="Calibri"/>
          <w:sz w:val="22"/>
          <w:szCs w:val="22"/>
          <w:lang w:eastAsia="en-US"/>
        </w:rPr>
        <w:br/>
        <w:t>i w sprawie swobodnego przepływu takich danych oraz uchylenia dyrektywy 95/46/WE</w:t>
      </w:r>
      <w:r>
        <w:rPr>
          <w:rFonts w:eastAsia="Calibri"/>
          <w:sz w:val="22"/>
          <w:szCs w:val="22"/>
          <w:lang w:eastAsia="en-US"/>
        </w:rPr>
        <w:t xml:space="preserve"> </w:t>
      </w:r>
      <w:r w:rsidRPr="000C5F7E">
        <w:rPr>
          <w:rFonts w:eastAsia="Calibri"/>
          <w:sz w:val="22"/>
          <w:szCs w:val="22"/>
          <w:lang w:eastAsia="en-US"/>
        </w:rPr>
        <w:t>wobec osób fizycznych</w:t>
      </w:r>
      <w:r>
        <w:rPr>
          <w:rFonts w:eastAsia="Calibri"/>
          <w:sz w:val="22"/>
          <w:szCs w:val="22"/>
          <w:lang w:eastAsia="en-US"/>
        </w:rPr>
        <w:t>,</w:t>
      </w:r>
      <w:r w:rsidRPr="000C5F7E">
        <w:rPr>
          <w:rFonts w:eastAsia="Calibri"/>
          <w:sz w:val="22"/>
          <w:szCs w:val="22"/>
          <w:lang w:eastAsia="en-US"/>
        </w:rPr>
        <w:t xml:space="preserve"> od których pozyskał dane osobowe w celu realizacji  </w:t>
      </w:r>
      <w:r>
        <w:rPr>
          <w:rFonts w:eastAsia="Calibri"/>
          <w:sz w:val="22"/>
          <w:szCs w:val="22"/>
          <w:lang w:eastAsia="en-US"/>
        </w:rPr>
        <w:t>przedmiotu umowy</w:t>
      </w:r>
      <w:r w:rsidRPr="000C5F7E">
        <w:rPr>
          <w:rFonts w:eastAsia="Calibri"/>
          <w:sz w:val="22"/>
          <w:szCs w:val="22"/>
          <w:lang w:eastAsia="en-US"/>
        </w:rPr>
        <w:t>.</w:t>
      </w:r>
    </w:p>
    <w:p w:rsidR="008E316D" w:rsidRPr="008E316D" w:rsidRDefault="008E316D" w:rsidP="008E316D">
      <w:pPr>
        <w:suppressAutoHyphens/>
        <w:spacing w:line="276" w:lineRule="auto"/>
        <w:ind w:left="284" w:firstLine="0"/>
        <w:contextualSpacing/>
        <w:rPr>
          <w:rFonts w:eastAsia="Calibri"/>
          <w:b/>
          <w:sz w:val="12"/>
          <w:szCs w:val="22"/>
          <w:lang w:eastAsia="en-US"/>
        </w:rPr>
      </w:pPr>
    </w:p>
    <w:p w:rsidR="000C5F7E" w:rsidRPr="008E316D" w:rsidRDefault="000C5F7E" w:rsidP="000C5F7E">
      <w:pPr>
        <w:numPr>
          <w:ilvl w:val="0"/>
          <w:numId w:val="97"/>
        </w:numPr>
        <w:suppressAutoHyphens/>
        <w:spacing w:line="276" w:lineRule="auto"/>
        <w:ind w:left="284" w:hanging="284"/>
        <w:contextualSpacing/>
        <w:rPr>
          <w:rFonts w:eastAsia="Calibri"/>
          <w:b/>
          <w:sz w:val="22"/>
          <w:szCs w:val="22"/>
          <w:lang w:eastAsia="en-US"/>
        </w:rPr>
      </w:pPr>
      <w:r>
        <w:rPr>
          <w:sz w:val="22"/>
          <w:szCs w:val="22"/>
          <w:lang w:eastAsia="ar-SA"/>
        </w:rPr>
        <w:t>A</w:t>
      </w:r>
      <w:r w:rsidRPr="000C5F7E">
        <w:rPr>
          <w:sz w:val="22"/>
          <w:szCs w:val="22"/>
          <w:lang w:eastAsia="ar-SA"/>
        </w:rPr>
        <w:t xml:space="preserve">dministratorem danych osobowych </w:t>
      </w:r>
      <w:r>
        <w:rPr>
          <w:sz w:val="22"/>
          <w:szCs w:val="22"/>
          <w:lang w:eastAsia="ar-SA"/>
        </w:rPr>
        <w:t>Wykonawcy</w:t>
      </w:r>
      <w:r w:rsidRPr="000C5F7E">
        <w:rPr>
          <w:sz w:val="22"/>
          <w:szCs w:val="22"/>
          <w:lang w:eastAsia="ar-SA"/>
        </w:rPr>
        <w:t xml:space="preserve"> jest Komendant Bieszczadzkiego Oddziału Straży Granicznej, ul. Mickiewicza 34, 37 – 700 Przemyśl.</w:t>
      </w:r>
    </w:p>
    <w:p w:rsidR="008E316D" w:rsidRPr="008E316D" w:rsidRDefault="008E316D" w:rsidP="008E316D">
      <w:pPr>
        <w:suppressAutoHyphens/>
        <w:spacing w:line="276" w:lineRule="auto"/>
        <w:ind w:left="0" w:firstLine="0"/>
        <w:contextualSpacing/>
        <w:rPr>
          <w:rFonts w:eastAsia="Calibri"/>
          <w:b/>
          <w:sz w:val="12"/>
          <w:szCs w:val="22"/>
          <w:lang w:eastAsia="en-US"/>
        </w:rPr>
      </w:pPr>
    </w:p>
    <w:p w:rsidR="000C5F7E" w:rsidRPr="008E316D" w:rsidRDefault="000C5F7E" w:rsidP="000C5F7E">
      <w:pPr>
        <w:numPr>
          <w:ilvl w:val="0"/>
          <w:numId w:val="97"/>
        </w:numPr>
        <w:suppressAutoHyphens/>
        <w:spacing w:line="276" w:lineRule="auto"/>
        <w:ind w:left="284" w:hanging="284"/>
        <w:contextualSpacing/>
        <w:rPr>
          <w:rStyle w:val="Hipercze"/>
          <w:rFonts w:eastAsia="Calibri"/>
          <w:b/>
          <w:color w:val="auto"/>
          <w:sz w:val="22"/>
          <w:szCs w:val="22"/>
          <w:u w:val="none"/>
          <w:lang w:eastAsia="en-US"/>
        </w:rPr>
      </w:pPr>
      <w:r w:rsidRPr="000C5F7E">
        <w:rPr>
          <w:sz w:val="22"/>
          <w:szCs w:val="22"/>
          <w:lang w:eastAsia="ar-SA"/>
        </w:rPr>
        <w:t xml:space="preserve">W sprawach związanych z przetwarzaniem danych osobowych, można kontaktować się </w:t>
      </w:r>
      <w:r w:rsidRPr="000C5F7E">
        <w:rPr>
          <w:sz w:val="22"/>
          <w:szCs w:val="22"/>
          <w:lang w:eastAsia="ar-SA"/>
        </w:rPr>
        <w:br/>
        <w:t>z Inspektorem Ochrony Danych  Osobowych</w:t>
      </w:r>
      <w:r w:rsidR="00B52A33">
        <w:rPr>
          <w:sz w:val="22"/>
          <w:szCs w:val="22"/>
          <w:lang w:eastAsia="ar-SA"/>
        </w:rPr>
        <w:t>,</w:t>
      </w:r>
      <w:r w:rsidRPr="000C5F7E">
        <w:rPr>
          <w:sz w:val="22"/>
          <w:szCs w:val="22"/>
          <w:lang w:eastAsia="ar-SA"/>
        </w:rPr>
        <w:t xml:space="preserve"> tj. Naczelnik</w:t>
      </w:r>
      <w:r w:rsidR="00B52A33">
        <w:rPr>
          <w:sz w:val="22"/>
          <w:szCs w:val="22"/>
          <w:lang w:eastAsia="ar-SA"/>
        </w:rPr>
        <w:t>iem</w:t>
      </w:r>
      <w:r w:rsidRPr="000C5F7E">
        <w:rPr>
          <w:sz w:val="22"/>
          <w:szCs w:val="22"/>
          <w:lang w:eastAsia="ar-SA"/>
        </w:rPr>
        <w:t xml:space="preserve"> Wydziału Ochrony Informacji BiOSG, ul. Mickiewicza 34, 37 – 700 Przemyśl, tel. +48 16/6732110, za pośrednictwem adresu </w:t>
      </w:r>
      <w:r w:rsidR="00B52A33">
        <w:rPr>
          <w:sz w:val="22"/>
          <w:szCs w:val="22"/>
          <w:lang w:eastAsia="ar-SA"/>
        </w:rPr>
        <w:t xml:space="preserve">                    </w:t>
      </w:r>
      <w:r w:rsidRPr="000C5F7E">
        <w:rPr>
          <w:sz w:val="22"/>
          <w:szCs w:val="22"/>
          <w:lang w:eastAsia="ar-SA"/>
        </w:rPr>
        <w:t xml:space="preserve">e-mail: </w:t>
      </w:r>
      <w:hyperlink r:id="rId15" w:history="1">
        <w:r w:rsidRPr="000C5F7E">
          <w:rPr>
            <w:rStyle w:val="Hipercze"/>
            <w:sz w:val="22"/>
            <w:szCs w:val="22"/>
            <w:lang w:eastAsia="ar-SA"/>
          </w:rPr>
          <w:t>woi.biosg@strazgraniczna.pl</w:t>
        </w:r>
      </w:hyperlink>
    </w:p>
    <w:p w:rsidR="008E316D" w:rsidRPr="008E316D" w:rsidRDefault="008E316D" w:rsidP="008E316D">
      <w:pPr>
        <w:suppressAutoHyphens/>
        <w:spacing w:line="276" w:lineRule="auto"/>
        <w:ind w:left="0" w:firstLine="0"/>
        <w:contextualSpacing/>
        <w:rPr>
          <w:rFonts w:eastAsia="Calibri"/>
          <w:b/>
          <w:sz w:val="12"/>
          <w:szCs w:val="22"/>
          <w:lang w:eastAsia="en-US"/>
        </w:rPr>
      </w:pPr>
    </w:p>
    <w:p w:rsidR="000C5F7E" w:rsidRPr="000C5F7E" w:rsidRDefault="000C5F7E" w:rsidP="000C5F7E">
      <w:pPr>
        <w:numPr>
          <w:ilvl w:val="0"/>
          <w:numId w:val="97"/>
        </w:numPr>
        <w:suppressAutoHyphens/>
        <w:spacing w:line="276" w:lineRule="auto"/>
        <w:ind w:left="284" w:hanging="284"/>
        <w:contextualSpacing/>
        <w:rPr>
          <w:rFonts w:eastAsia="Calibri"/>
          <w:b/>
          <w:sz w:val="22"/>
          <w:szCs w:val="22"/>
          <w:lang w:eastAsia="en-US"/>
        </w:rPr>
      </w:pPr>
      <w:r w:rsidRPr="000C5F7E">
        <w:rPr>
          <w:sz w:val="22"/>
          <w:szCs w:val="22"/>
          <w:lang w:eastAsia="ar-SA"/>
        </w:rPr>
        <w:t>Podstawę prawną przetwarzania danych osobowych stanowi:</w:t>
      </w:r>
    </w:p>
    <w:p w:rsidR="000C5F7E" w:rsidRPr="000C5F7E" w:rsidRDefault="000C5F7E" w:rsidP="000C5F7E">
      <w:pPr>
        <w:numPr>
          <w:ilvl w:val="0"/>
          <w:numId w:val="58"/>
        </w:numPr>
        <w:suppressAutoHyphens/>
        <w:autoSpaceDE w:val="0"/>
        <w:autoSpaceDN w:val="0"/>
        <w:adjustRightInd w:val="0"/>
        <w:spacing w:line="276" w:lineRule="auto"/>
        <w:ind w:hanging="357"/>
        <w:contextualSpacing/>
        <w:rPr>
          <w:sz w:val="22"/>
          <w:szCs w:val="22"/>
          <w:lang w:eastAsia="ar-SA"/>
        </w:rPr>
      </w:pPr>
      <w:r w:rsidRPr="000C5F7E">
        <w:rPr>
          <w:sz w:val="22"/>
          <w:szCs w:val="22"/>
          <w:lang w:eastAsia="ar-SA"/>
        </w:rPr>
        <w:t>ustawa z dnia 5 sierpnia 2010 r. o ochronie informacji niejawnych (t.j. Dz. U. z 2019 r. poz. 742),</w:t>
      </w:r>
    </w:p>
    <w:p w:rsidR="000C5F7E" w:rsidRPr="000C5F7E" w:rsidRDefault="000C5F7E" w:rsidP="000C5F7E">
      <w:pPr>
        <w:numPr>
          <w:ilvl w:val="0"/>
          <w:numId w:val="58"/>
        </w:numPr>
        <w:suppressAutoHyphens/>
        <w:autoSpaceDE w:val="0"/>
        <w:autoSpaceDN w:val="0"/>
        <w:adjustRightInd w:val="0"/>
        <w:spacing w:line="276" w:lineRule="auto"/>
        <w:ind w:hanging="357"/>
        <w:contextualSpacing/>
        <w:rPr>
          <w:sz w:val="22"/>
          <w:szCs w:val="22"/>
          <w:lang w:eastAsia="ar-SA"/>
        </w:rPr>
      </w:pPr>
      <w:r w:rsidRPr="000C5F7E">
        <w:rPr>
          <w:sz w:val="22"/>
          <w:szCs w:val="22"/>
          <w:lang w:eastAsia="ar-SA"/>
        </w:rPr>
        <w:t>ustawa z dnia 12 października 1990 r. o Straży Granicznej (t.j. Dz. U. z 2019 r. poz. 147                    z późn. zm.),</w:t>
      </w:r>
    </w:p>
    <w:p w:rsidR="000C5F7E" w:rsidRDefault="000C5F7E" w:rsidP="000C5F7E">
      <w:pPr>
        <w:numPr>
          <w:ilvl w:val="0"/>
          <w:numId w:val="58"/>
        </w:numPr>
        <w:suppressAutoHyphens/>
        <w:autoSpaceDE w:val="0"/>
        <w:autoSpaceDN w:val="0"/>
        <w:adjustRightInd w:val="0"/>
        <w:spacing w:line="276" w:lineRule="auto"/>
        <w:ind w:hanging="357"/>
        <w:contextualSpacing/>
        <w:rPr>
          <w:sz w:val="22"/>
          <w:szCs w:val="22"/>
          <w:lang w:eastAsia="ar-SA"/>
        </w:rPr>
      </w:pPr>
      <w:r w:rsidRPr="000C5F7E">
        <w:rPr>
          <w:sz w:val="22"/>
          <w:szCs w:val="22"/>
          <w:lang w:eastAsia="ar-SA"/>
        </w:rPr>
        <w:t>ustawa z dnia 29 stycznia 2004 r. Pr</w:t>
      </w:r>
      <w:r w:rsidR="008E316D">
        <w:rPr>
          <w:sz w:val="22"/>
          <w:szCs w:val="22"/>
          <w:lang w:eastAsia="ar-SA"/>
        </w:rPr>
        <w:t>awo zamówień publicznych (t.j. D</w:t>
      </w:r>
      <w:r w:rsidRPr="000C5F7E">
        <w:rPr>
          <w:sz w:val="22"/>
          <w:szCs w:val="22"/>
          <w:lang w:eastAsia="ar-SA"/>
        </w:rPr>
        <w:t>z. U. z 2019 r. poz. 1843</w:t>
      </w:r>
      <w:r w:rsidR="00634292">
        <w:rPr>
          <w:sz w:val="22"/>
          <w:szCs w:val="22"/>
          <w:lang w:eastAsia="ar-SA"/>
        </w:rPr>
        <w:t xml:space="preserve"> z późn. zm.</w:t>
      </w:r>
      <w:r w:rsidRPr="000C5F7E">
        <w:rPr>
          <w:sz w:val="22"/>
          <w:szCs w:val="22"/>
          <w:lang w:eastAsia="ar-SA"/>
        </w:rPr>
        <w:t>).</w:t>
      </w:r>
    </w:p>
    <w:p w:rsidR="008E316D" w:rsidRPr="008E316D" w:rsidRDefault="008E316D" w:rsidP="008E316D">
      <w:pPr>
        <w:suppressAutoHyphens/>
        <w:autoSpaceDE w:val="0"/>
        <w:autoSpaceDN w:val="0"/>
        <w:adjustRightInd w:val="0"/>
        <w:spacing w:line="276" w:lineRule="auto"/>
        <w:ind w:left="644" w:firstLine="0"/>
        <w:contextualSpacing/>
        <w:rPr>
          <w:sz w:val="12"/>
          <w:szCs w:val="22"/>
          <w:lang w:eastAsia="ar-SA"/>
        </w:rPr>
      </w:pPr>
    </w:p>
    <w:p w:rsidR="000C5F7E" w:rsidRDefault="000C5F7E" w:rsidP="000C5F7E">
      <w:pPr>
        <w:numPr>
          <w:ilvl w:val="0"/>
          <w:numId w:val="97"/>
        </w:numPr>
        <w:suppressAutoHyphens/>
        <w:autoSpaceDE w:val="0"/>
        <w:autoSpaceDN w:val="0"/>
        <w:adjustRightInd w:val="0"/>
        <w:spacing w:line="276" w:lineRule="auto"/>
        <w:ind w:left="284" w:hanging="284"/>
        <w:contextualSpacing/>
        <w:jc w:val="left"/>
        <w:rPr>
          <w:sz w:val="22"/>
          <w:szCs w:val="22"/>
          <w:lang w:eastAsia="ar-SA"/>
        </w:rPr>
      </w:pPr>
      <w:r w:rsidRPr="000C5F7E">
        <w:rPr>
          <w:sz w:val="22"/>
          <w:szCs w:val="22"/>
          <w:lang w:eastAsia="ar-SA"/>
        </w:rPr>
        <w:t>Dane osobowe zbierane  są w celu kontroli wejścia na teren podlegający ochronie.</w:t>
      </w:r>
    </w:p>
    <w:p w:rsidR="008E316D" w:rsidRPr="008E316D" w:rsidRDefault="008E316D" w:rsidP="008E316D">
      <w:pPr>
        <w:suppressAutoHyphens/>
        <w:autoSpaceDE w:val="0"/>
        <w:autoSpaceDN w:val="0"/>
        <w:adjustRightInd w:val="0"/>
        <w:spacing w:line="276" w:lineRule="auto"/>
        <w:ind w:left="284" w:firstLine="0"/>
        <w:contextualSpacing/>
        <w:jc w:val="left"/>
        <w:rPr>
          <w:sz w:val="12"/>
          <w:szCs w:val="22"/>
          <w:lang w:eastAsia="ar-SA"/>
        </w:rPr>
      </w:pPr>
    </w:p>
    <w:p w:rsidR="000C5F7E" w:rsidRDefault="00B52A33" w:rsidP="000C5F7E">
      <w:pPr>
        <w:numPr>
          <w:ilvl w:val="0"/>
          <w:numId w:val="97"/>
        </w:numPr>
        <w:suppressAutoHyphens/>
        <w:autoSpaceDE w:val="0"/>
        <w:autoSpaceDN w:val="0"/>
        <w:adjustRightInd w:val="0"/>
        <w:spacing w:line="276" w:lineRule="auto"/>
        <w:ind w:left="284" w:hanging="284"/>
        <w:contextualSpacing/>
        <w:rPr>
          <w:sz w:val="22"/>
          <w:szCs w:val="22"/>
          <w:lang w:eastAsia="ar-SA"/>
        </w:rPr>
      </w:pPr>
      <w:r>
        <w:rPr>
          <w:sz w:val="22"/>
          <w:szCs w:val="22"/>
          <w:lang w:eastAsia="ar-SA"/>
        </w:rPr>
        <w:t>Wykonawca</w:t>
      </w:r>
      <w:r w:rsidR="000C5F7E" w:rsidRPr="00B52A33">
        <w:rPr>
          <w:sz w:val="22"/>
          <w:szCs w:val="22"/>
          <w:lang w:eastAsia="ar-SA"/>
        </w:rPr>
        <w:t xml:space="preserve"> ma obowiązek podania danych osobowych. Niepodanie danych uniemożliwi </w:t>
      </w:r>
      <w:r>
        <w:rPr>
          <w:sz w:val="22"/>
          <w:szCs w:val="22"/>
          <w:lang w:eastAsia="ar-SA"/>
        </w:rPr>
        <w:t>Wykonawcy</w:t>
      </w:r>
      <w:r w:rsidR="000C5F7E" w:rsidRPr="00B52A33">
        <w:rPr>
          <w:sz w:val="22"/>
          <w:szCs w:val="22"/>
          <w:lang w:eastAsia="ar-SA"/>
        </w:rPr>
        <w:t xml:space="preserve"> oraz pracownikom </w:t>
      </w:r>
      <w:r>
        <w:rPr>
          <w:sz w:val="22"/>
          <w:szCs w:val="22"/>
          <w:lang w:eastAsia="ar-SA"/>
        </w:rPr>
        <w:t>Wykonawcy</w:t>
      </w:r>
      <w:r w:rsidR="000C5F7E" w:rsidRPr="00B52A33">
        <w:rPr>
          <w:sz w:val="22"/>
          <w:szCs w:val="22"/>
          <w:lang w:eastAsia="ar-SA"/>
        </w:rPr>
        <w:t xml:space="preserve"> wejście na teren Placówki Straży Granicznej</w:t>
      </w:r>
      <w:r>
        <w:rPr>
          <w:sz w:val="22"/>
          <w:szCs w:val="22"/>
          <w:lang w:eastAsia="ar-SA"/>
        </w:rPr>
        <w:t xml:space="preserve">                </w:t>
      </w:r>
      <w:r w:rsidR="000C5F7E" w:rsidRPr="00B52A33">
        <w:rPr>
          <w:sz w:val="22"/>
          <w:szCs w:val="22"/>
          <w:lang w:eastAsia="ar-SA"/>
        </w:rPr>
        <w:t xml:space="preserve">                 w </w:t>
      </w:r>
      <w:r w:rsidR="008E316D">
        <w:rPr>
          <w:sz w:val="22"/>
          <w:szCs w:val="22"/>
          <w:lang w:eastAsia="ar-SA"/>
        </w:rPr>
        <w:t xml:space="preserve">miejscowości </w:t>
      </w:r>
      <w:r w:rsidR="000C5F7E" w:rsidRPr="00B52A33">
        <w:rPr>
          <w:sz w:val="22"/>
          <w:szCs w:val="22"/>
          <w:lang w:eastAsia="ar-SA"/>
        </w:rPr>
        <w:t>Korczowa.</w:t>
      </w:r>
    </w:p>
    <w:p w:rsidR="008E316D" w:rsidRPr="008E316D" w:rsidRDefault="008E316D" w:rsidP="008E316D">
      <w:pPr>
        <w:suppressAutoHyphens/>
        <w:autoSpaceDE w:val="0"/>
        <w:autoSpaceDN w:val="0"/>
        <w:adjustRightInd w:val="0"/>
        <w:spacing w:line="276" w:lineRule="auto"/>
        <w:ind w:left="0" w:firstLine="0"/>
        <w:contextualSpacing/>
        <w:rPr>
          <w:sz w:val="12"/>
          <w:szCs w:val="22"/>
          <w:lang w:eastAsia="ar-SA"/>
        </w:rPr>
      </w:pPr>
    </w:p>
    <w:p w:rsidR="000C5F7E" w:rsidRDefault="000C5F7E" w:rsidP="000C5F7E">
      <w:pPr>
        <w:numPr>
          <w:ilvl w:val="0"/>
          <w:numId w:val="97"/>
        </w:numPr>
        <w:suppressAutoHyphens/>
        <w:autoSpaceDE w:val="0"/>
        <w:autoSpaceDN w:val="0"/>
        <w:adjustRightInd w:val="0"/>
        <w:spacing w:line="276" w:lineRule="auto"/>
        <w:ind w:left="284" w:hanging="284"/>
        <w:contextualSpacing/>
        <w:rPr>
          <w:sz w:val="22"/>
          <w:szCs w:val="22"/>
          <w:lang w:eastAsia="ar-SA"/>
        </w:rPr>
      </w:pPr>
      <w:r w:rsidRPr="00B52A33">
        <w:rPr>
          <w:sz w:val="22"/>
          <w:szCs w:val="22"/>
          <w:lang w:eastAsia="ar-SA"/>
        </w:rPr>
        <w:t xml:space="preserve">Uzyskane przez </w:t>
      </w:r>
      <w:r w:rsidR="00B52A33">
        <w:rPr>
          <w:sz w:val="22"/>
          <w:szCs w:val="22"/>
          <w:lang w:eastAsia="ar-SA"/>
        </w:rPr>
        <w:t>Zamawiającego</w:t>
      </w:r>
      <w:r w:rsidRPr="00B52A33">
        <w:rPr>
          <w:sz w:val="22"/>
          <w:szCs w:val="22"/>
          <w:lang w:eastAsia="ar-SA"/>
        </w:rPr>
        <w:t xml:space="preserve"> dane osobowe </w:t>
      </w:r>
      <w:r w:rsidR="00B52A33">
        <w:rPr>
          <w:sz w:val="22"/>
          <w:szCs w:val="22"/>
          <w:lang w:eastAsia="ar-SA"/>
        </w:rPr>
        <w:t>Wykonawcy</w:t>
      </w:r>
      <w:r w:rsidRPr="00B52A33">
        <w:rPr>
          <w:sz w:val="22"/>
          <w:szCs w:val="22"/>
          <w:lang w:eastAsia="ar-SA"/>
        </w:rPr>
        <w:t xml:space="preserve"> oraz pracowników </w:t>
      </w:r>
      <w:r w:rsidR="00B52A33">
        <w:rPr>
          <w:sz w:val="22"/>
          <w:szCs w:val="22"/>
          <w:lang w:eastAsia="ar-SA"/>
        </w:rPr>
        <w:t>Wykonawcy</w:t>
      </w:r>
      <w:r w:rsidRPr="00B52A33">
        <w:rPr>
          <w:sz w:val="22"/>
          <w:szCs w:val="22"/>
          <w:lang w:eastAsia="ar-SA"/>
        </w:rPr>
        <w:t xml:space="preserve"> nie będą przetwarzane w sposób, który spowoduje zautomatyzowane podjęcie decyzji wobec tych osób, jak również dane te nie będą poddawane profilowaniu.</w:t>
      </w:r>
    </w:p>
    <w:p w:rsidR="00F57A66" w:rsidRPr="00F57A66" w:rsidRDefault="00F57A66" w:rsidP="00F57A66">
      <w:pPr>
        <w:suppressAutoHyphens/>
        <w:autoSpaceDE w:val="0"/>
        <w:autoSpaceDN w:val="0"/>
        <w:adjustRightInd w:val="0"/>
        <w:spacing w:line="276" w:lineRule="auto"/>
        <w:ind w:left="0" w:firstLine="0"/>
        <w:contextualSpacing/>
        <w:rPr>
          <w:sz w:val="12"/>
          <w:szCs w:val="22"/>
          <w:lang w:eastAsia="ar-SA"/>
        </w:rPr>
      </w:pPr>
    </w:p>
    <w:p w:rsidR="000C5F7E" w:rsidRDefault="000C5F7E" w:rsidP="000C5F7E">
      <w:pPr>
        <w:numPr>
          <w:ilvl w:val="0"/>
          <w:numId w:val="97"/>
        </w:numPr>
        <w:suppressAutoHyphens/>
        <w:autoSpaceDE w:val="0"/>
        <w:autoSpaceDN w:val="0"/>
        <w:adjustRightInd w:val="0"/>
        <w:spacing w:line="276" w:lineRule="auto"/>
        <w:ind w:left="284" w:hanging="284"/>
        <w:contextualSpacing/>
        <w:rPr>
          <w:sz w:val="22"/>
          <w:szCs w:val="22"/>
          <w:lang w:eastAsia="ar-SA"/>
        </w:rPr>
      </w:pPr>
      <w:r w:rsidRPr="00B52A33">
        <w:rPr>
          <w:sz w:val="22"/>
          <w:szCs w:val="22"/>
          <w:lang w:eastAsia="ar-SA"/>
        </w:rPr>
        <w:t xml:space="preserve">Dane osobowe </w:t>
      </w:r>
      <w:r w:rsidR="00B52A33">
        <w:rPr>
          <w:sz w:val="22"/>
          <w:szCs w:val="22"/>
          <w:lang w:eastAsia="ar-SA"/>
        </w:rPr>
        <w:t>Wykonawcy</w:t>
      </w:r>
      <w:r w:rsidRPr="00B52A33">
        <w:rPr>
          <w:sz w:val="22"/>
          <w:szCs w:val="22"/>
          <w:lang w:eastAsia="ar-SA"/>
        </w:rPr>
        <w:t xml:space="preserve"> oraz pracowników </w:t>
      </w:r>
      <w:r w:rsidR="00B52A33">
        <w:rPr>
          <w:sz w:val="22"/>
          <w:szCs w:val="22"/>
          <w:lang w:eastAsia="ar-SA"/>
        </w:rPr>
        <w:t>Wykonawcy</w:t>
      </w:r>
      <w:r w:rsidRPr="00B52A33">
        <w:rPr>
          <w:sz w:val="22"/>
          <w:szCs w:val="22"/>
          <w:lang w:eastAsia="ar-SA"/>
        </w:rPr>
        <w:t xml:space="preserve"> będą przechowywane w Bieszczadzkim Oddziale Straży Granicznej przez okres 6 lat liczonych od zatwierdzenia przez Organ Delegowany raportu końcowego z realizacji projektu.</w:t>
      </w:r>
    </w:p>
    <w:p w:rsidR="00F57A66" w:rsidRPr="00F57A66" w:rsidRDefault="00F57A66" w:rsidP="00F57A66">
      <w:pPr>
        <w:suppressAutoHyphens/>
        <w:autoSpaceDE w:val="0"/>
        <w:autoSpaceDN w:val="0"/>
        <w:adjustRightInd w:val="0"/>
        <w:spacing w:line="276" w:lineRule="auto"/>
        <w:ind w:left="0" w:firstLine="0"/>
        <w:contextualSpacing/>
        <w:rPr>
          <w:sz w:val="12"/>
          <w:szCs w:val="22"/>
          <w:lang w:eastAsia="ar-SA"/>
        </w:rPr>
      </w:pPr>
    </w:p>
    <w:p w:rsidR="000C5F7E" w:rsidRDefault="000C5F7E" w:rsidP="000C5F7E">
      <w:pPr>
        <w:numPr>
          <w:ilvl w:val="0"/>
          <w:numId w:val="97"/>
        </w:numPr>
        <w:suppressAutoHyphens/>
        <w:autoSpaceDE w:val="0"/>
        <w:autoSpaceDN w:val="0"/>
        <w:adjustRightInd w:val="0"/>
        <w:spacing w:line="276" w:lineRule="auto"/>
        <w:ind w:left="284" w:hanging="284"/>
        <w:contextualSpacing/>
        <w:rPr>
          <w:sz w:val="22"/>
          <w:szCs w:val="22"/>
          <w:lang w:eastAsia="ar-SA"/>
        </w:rPr>
      </w:pPr>
      <w:r w:rsidRPr="00B52A33">
        <w:rPr>
          <w:sz w:val="22"/>
          <w:szCs w:val="22"/>
          <w:lang w:eastAsia="ar-SA"/>
        </w:rPr>
        <w:t xml:space="preserve">Dane osobowe </w:t>
      </w:r>
      <w:r w:rsidR="00B52A33">
        <w:rPr>
          <w:sz w:val="22"/>
          <w:szCs w:val="22"/>
          <w:lang w:eastAsia="ar-SA"/>
        </w:rPr>
        <w:t>Wykonawcy</w:t>
      </w:r>
      <w:r w:rsidRPr="00B52A33">
        <w:rPr>
          <w:sz w:val="22"/>
          <w:szCs w:val="22"/>
          <w:lang w:eastAsia="ar-SA"/>
        </w:rPr>
        <w:t xml:space="preserve"> oraz pracowników </w:t>
      </w:r>
      <w:r w:rsidR="00B52A33">
        <w:rPr>
          <w:sz w:val="22"/>
          <w:szCs w:val="22"/>
          <w:lang w:eastAsia="ar-SA"/>
        </w:rPr>
        <w:t>Wykonawcy</w:t>
      </w:r>
      <w:r w:rsidRPr="00B52A33">
        <w:rPr>
          <w:sz w:val="22"/>
          <w:szCs w:val="22"/>
          <w:lang w:eastAsia="ar-SA"/>
        </w:rPr>
        <w:t xml:space="preserve"> nie będą przekazywane odbiorcom danych.</w:t>
      </w:r>
    </w:p>
    <w:p w:rsidR="00F57A66" w:rsidRPr="00F57A66" w:rsidRDefault="00F57A66" w:rsidP="00F57A66">
      <w:pPr>
        <w:suppressAutoHyphens/>
        <w:autoSpaceDE w:val="0"/>
        <w:autoSpaceDN w:val="0"/>
        <w:adjustRightInd w:val="0"/>
        <w:spacing w:line="276" w:lineRule="auto"/>
        <w:ind w:left="0" w:firstLine="0"/>
        <w:contextualSpacing/>
        <w:rPr>
          <w:sz w:val="12"/>
          <w:szCs w:val="22"/>
          <w:lang w:eastAsia="ar-SA"/>
        </w:rPr>
      </w:pPr>
    </w:p>
    <w:p w:rsidR="000C5F7E" w:rsidRDefault="000C5F7E" w:rsidP="000C5F7E">
      <w:pPr>
        <w:numPr>
          <w:ilvl w:val="0"/>
          <w:numId w:val="97"/>
        </w:numPr>
        <w:suppressAutoHyphens/>
        <w:autoSpaceDE w:val="0"/>
        <w:autoSpaceDN w:val="0"/>
        <w:adjustRightInd w:val="0"/>
        <w:spacing w:line="276" w:lineRule="auto"/>
        <w:ind w:left="284" w:hanging="284"/>
        <w:contextualSpacing/>
        <w:rPr>
          <w:sz w:val="22"/>
          <w:szCs w:val="22"/>
          <w:lang w:eastAsia="ar-SA"/>
        </w:rPr>
      </w:pPr>
      <w:r w:rsidRPr="00B52A33">
        <w:rPr>
          <w:sz w:val="22"/>
          <w:szCs w:val="22"/>
          <w:lang w:eastAsia="ar-SA"/>
        </w:rPr>
        <w:lastRenderedPageBreak/>
        <w:t xml:space="preserve">Dane osobowe </w:t>
      </w:r>
      <w:r w:rsidR="00B52A33">
        <w:rPr>
          <w:sz w:val="22"/>
          <w:szCs w:val="22"/>
          <w:lang w:eastAsia="ar-SA"/>
        </w:rPr>
        <w:t>Wykonawcy</w:t>
      </w:r>
      <w:r w:rsidRPr="00B52A33">
        <w:rPr>
          <w:sz w:val="22"/>
          <w:szCs w:val="22"/>
          <w:lang w:eastAsia="ar-SA"/>
        </w:rPr>
        <w:t xml:space="preserve"> oraz pracowników </w:t>
      </w:r>
      <w:r w:rsidR="00B52A33">
        <w:rPr>
          <w:sz w:val="22"/>
          <w:szCs w:val="22"/>
          <w:lang w:eastAsia="ar-SA"/>
        </w:rPr>
        <w:t>Wykonawcy</w:t>
      </w:r>
      <w:r w:rsidRPr="00B52A33">
        <w:rPr>
          <w:sz w:val="22"/>
          <w:szCs w:val="22"/>
          <w:lang w:eastAsia="ar-SA"/>
        </w:rPr>
        <w:t xml:space="preserve"> nie będą przekazywane do państwa trzeciego, jak również do organizacji międzynarodowych.</w:t>
      </w:r>
    </w:p>
    <w:p w:rsidR="00525958" w:rsidRPr="00525958" w:rsidRDefault="00525958" w:rsidP="00525958">
      <w:pPr>
        <w:suppressAutoHyphens/>
        <w:autoSpaceDE w:val="0"/>
        <w:autoSpaceDN w:val="0"/>
        <w:adjustRightInd w:val="0"/>
        <w:spacing w:line="276" w:lineRule="auto"/>
        <w:ind w:left="0" w:firstLine="0"/>
        <w:contextualSpacing/>
        <w:rPr>
          <w:sz w:val="12"/>
          <w:szCs w:val="22"/>
          <w:lang w:eastAsia="ar-SA"/>
        </w:rPr>
      </w:pPr>
    </w:p>
    <w:p w:rsidR="000C5F7E" w:rsidRPr="00B52A33" w:rsidRDefault="00B52A33" w:rsidP="000C5F7E">
      <w:pPr>
        <w:numPr>
          <w:ilvl w:val="0"/>
          <w:numId w:val="97"/>
        </w:numPr>
        <w:suppressAutoHyphens/>
        <w:autoSpaceDE w:val="0"/>
        <w:autoSpaceDN w:val="0"/>
        <w:adjustRightInd w:val="0"/>
        <w:spacing w:line="276" w:lineRule="auto"/>
        <w:ind w:left="284" w:hanging="284"/>
        <w:contextualSpacing/>
        <w:rPr>
          <w:sz w:val="22"/>
          <w:szCs w:val="22"/>
          <w:lang w:eastAsia="ar-SA"/>
        </w:rPr>
      </w:pPr>
      <w:r>
        <w:rPr>
          <w:sz w:val="22"/>
          <w:szCs w:val="22"/>
          <w:lang w:eastAsia="ar-SA"/>
        </w:rPr>
        <w:t>Wykonawca</w:t>
      </w:r>
      <w:r w:rsidR="000C5F7E" w:rsidRPr="00B52A33">
        <w:rPr>
          <w:sz w:val="22"/>
          <w:szCs w:val="22"/>
          <w:lang w:eastAsia="ar-SA"/>
        </w:rPr>
        <w:t xml:space="preserve"> oraz pracownicy </w:t>
      </w:r>
      <w:r>
        <w:rPr>
          <w:sz w:val="22"/>
          <w:szCs w:val="22"/>
          <w:lang w:eastAsia="ar-SA"/>
        </w:rPr>
        <w:t>Wykonawcy</w:t>
      </w:r>
      <w:r w:rsidR="000C5F7E" w:rsidRPr="00B52A33">
        <w:rPr>
          <w:sz w:val="22"/>
          <w:szCs w:val="22"/>
          <w:lang w:eastAsia="ar-SA"/>
        </w:rPr>
        <w:t xml:space="preserve"> maja prawo do:</w:t>
      </w:r>
    </w:p>
    <w:p w:rsidR="000C5F7E" w:rsidRPr="00B52A33" w:rsidRDefault="000C5F7E" w:rsidP="000C5F7E">
      <w:pPr>
        <w:numPr>
          <w:ilvl w:val="0"/>
          <w:numId w:val="59"/>
        </w:numPr>
        <w:suppressAutoHyphens/>
        <w:autoSpaceDE w:val="0"/>
        <w:autoSpaceDN w:val="0"/>
        <w:adjustRightInd w:val="0"/>
        <w:spacing w:line="276" w:lineRule="auto"/>
        <w:contextualSpacing/>
        <w:rPr>
          <w:sz w:val="22"/>
          <w:szCs w:val="22"/>
          <w:lang w:eastAsia="ar-SA"/>
        </w:rPr>
      </w:pPr>
      <w:r w:rsidRPr="00B52A33">
        <w:rPr>
          <w:sz w:val="22"/>
          <w:szCs w:val="22"/>
          <w:lang w:eastAsia="ar-SA"/>
        </w:rPr>
        <w:t>uzyskania od A</w:t>
      </w:r>
      <w:r w:rsidR="00F57A66">
        <w:rPr>
          <w:sz w:val="22"/>
          <w:szCs w:val="22"/>
          <w:lang w:eastAsia="ar-SA"/>
        </w:rPr>
        <w:t xml:space="preserve">dministratora danych osobowych </w:t>
      </w:r>
      <w:r w:rsidRPr="00B52A33">
        <w:rPr>
          <w:sz w:val="22"/>
          <w:szCs w:val="22"/>
          <w:lang w:eastAsia="ar-SA"/>
        </w:rPr>
        <w:t>informacji, czy dane osobowe są przetwarzane i w jakim zakresie,</w:t>
      </w:r>
    </w:p>
    <w:p w:rsidR="000C5F7E" w:rsidRPr="00B52A33" w:rsidRDefault="000C5F7E" w:rsidP="000C5F7E">
      <w:pPr>
        <w:numPr>
          <w:ilvl w:val="0"/>
          <w:numId w:val="59"/>
        </w:numPr>
        <w:suppressAutoHyphens/>
        <w:autoSpaceDE w:val="0"/>
        <w:autoSpaceDN w:val="0"/>
        <w:adjustRightInd w:val="0"/>
        <w:spacing w:line="276" w:lineRule="auto"/>
        <w:contextualSpacing/>
        <w:rPr>
          <w:sz w:val="22"/>
          <w:szCs w:val="22"/>
          <w:lang w:eastAsia="ar-SA"/>
        </w:rPr>
      </w:pPr>
      <w:r w:rsidRPr="00B52A33">
        <w:rPr>
          <w:sz w:val="22"/>
          <w:szCs w:val="22"/>
          <w:lang w:eastAsia="ar-SA"/>
        </w:rPr>
        <w:t>dostępu do swoich danych osobowych oraz ich sprostowania,</w:t>
      </w:r>
    </w:p>
    <w:p w:rsidR="000C5F7E" w:rsidRPr="00B52A33" w:rsidRDefault="000C5F7E" w:rsidP="000C5F7E">
      <w:pPr>
        <w:numPr>
          <w:ilvl w:val="0"/>
          <w:numId w:val="59"/>
        </w:numPr>
        <w:suppressAutoHyphens/>
        <w:autoSpaceDE w:val="0"/>
        <w:autoSpaceDN w:val="0"/>
        <w:adjustRightInd w:val="0"/>
        <w:spacing w:line="276" w:lineRule="auto"/>
        <w:contextualSpacing/>
        <w:rPr>
          <w:sz w:val="22"/>
          <w:szCs w:val="22"/>
          <w:lang w:eastAsia="ar-SA"/>
        </w:rPr>
      </w:pPr>
      <w:r w:rsidRPr="00B52A33">
        <w:rPr>
          <w:sz w:val="22"/>
          <w:szCs w:val="22"/>
          <w:lang w:eastAsia="ar-SA"/>
        </w:rPr>
        <w:t>wniesienia sprzeciwu wobec ich przetwarzania,</w:t>
      </w:r>
    </w:p>
    <w:p w:rsidR="000C5F7E" w:rsidRPr="00B52A33" w:rsidRDefault="000C5F7E" w:rsidP="000C5F7E">
      <w:pPr>
        <w:numPr>
          <w:ilvl w:val="0"/>
          <w:numId w:val="59"/>
        </w:numPr>
        <w:suppressAutoHyphens/>
        <w:autoSpaceDE w:val="0"/>
        <w:autoSpaceDN w:val="0"/>
        <w:adjustRightInd w:val="0"/>
        <w:spacing w:line="276" w:lineRule="auto"/>
        <w:contextualSpacing/>
        <w:rPr>
          <w:sz w:val="22"/>
          <w:szCs w:val="22"/>
          <w:lang w:eastAsia="ar-SA"/>
        </w:rPr>
      </w:pPr>
      <w:r w:rsidRPr="00B52A33">
        <w:rPr>
          <w:sz w:val="22"/>
          <w:szCs w:val="22"/>
          <w:lang w:eastAsia="ar-SA"/>
        </w:rPr>
        <w:t>żądania ograniczenia przetwarzania danych,</w:t>
      </w:r>
    </w:p>
    <w:p w:rsidR="000C5F7E" w:rsidRPr="00B52A33" w:rsidRDefault="000C5F7E" w:rsidP="000C5F7E">
      <w:pPr>
        <w:numPr>
          <w:ilvl w:val="0"/>
          <w:numId w:val="59"/>
        </w:numPr>
        <w:suppressAutoHyphens/>
        <w:autoSpaceDE w:val="0"/>
        <w:autoSpaceDN w:val="0"/>
        <w:adjustRightInd w:val="0"/>
        <w:spacing w:line="276" w:lineRule="auto"/>
        <w:contextualSpacing/>
        <w:rPr>
          <w:sz w:val="22"/>
          <w:szCs w:val="22"/>
          <w:lang w:eastAsia="ar-SA"/>
        </w:rPr>
      </w:pPr>
      <w:r w:rsidRPr="00B52A33">
        <w:rPr>
          <w:sz w:val="22"/>
          <w:szCs w:val="22"/>
          <w:lang w:eastAsia="ar-SA"/>
        </w:rPr>
        <w:t>przenoszenia danych,</w:t>
      </w:r>
    </w:p>
    <w:p w:rsidR="00525958" w:rsidRPr="006342D6" w:rsidRDefault="000C5F7E" w:rsidP="006342D6">
      <w:pPr>
        <w:numPr>
          <w:ilvl w:val="0"/>
          <w:numId w:val="59"/>
        </w:numPr>
        <w:suppressAutoHyphens/>
        <w:autoSpaceDE w:val="0"/>
        <w:autoSpaceDN w:val="0"/>
        <w:adjustRightInd w:val="0"/>
        <w:spacing w:line="276" w:lineRule="auto"/>
        <w:contextualSpacing/>
        <w:rPr>
          <w:sz w:val="22"/>
          <w:szCs w:val="22"/>
          <w:lang w:eastAsia="ar-SA"/>
        </w:rPr>
      </w:pPr>
      <w:r w:rsidRPr="00B52A33">
        <w:rPr>
          <w:sz w:val="22"/>
          <w:szCs w:val="22"/>
          <w:lang w:eastAsia="ar-SA"/>
        </w:rPr>
        <w:t>wniesienia skargi do Prezesa Urzędu Ochrony Danych Osobowych jeśli stwierdzą, że przetwarzanie danych osobowych ich dotyczących narusza przepisy.</w:t>
      </w:r>
      <w:bookmarkStart w:id="0" w:name="_GoBack"/>
      <w:bookmarkEnd w:id="0"/>
    </w:p>
    <w:sectPr w:rsidR="00525958" w:rsidRPr="006342D6" w:rsidSect="008C093F">
      <w:headerReference w:type="default" r:id="rId16"/>
      <w:footerReference w:type="default" r:id="rId17"/>
      <w:headerReference w:type="first" r:id="rId18"/>
      <w:footerReference w:type="first" r:id="rId19"/>
      <w:pgSz w:w="11906" w:h="16838"/>
      <w:pgMar w:top="1134" w:right="1418" w:bottom="1134" w:left="1418" w:header="73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EFE" w:rsidRDefault="00743EFE" w:rsidP="00484640">
      <w:r>
        <w:separator/>
      </w:r>
    </w:p>
  </w:endnote>
  <w:endnote w:type="continuationSeparator" w:id="0">
    <w:p w:rsidR="00743EFE" w:rsidRDefault="00743EFE" w:rsidP="0048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font>
  <w:font w:name="DejaVu Sans">
    <w:charset w:val="EE"/>
    <w:family w:val="swiss"/>
    <w:pitch w:val="variable"/>
    <w:sig w:usb0="E7002EFF" w:usb1="D200FDFF" w:usb2="0A246029" w:usb3="00000000" w:csb0="000001FF"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055728836"/>
      <w:docPartObj>
        <w:docPartGallery w:val="Page Numbers (Bottom of Page)"/>
        <w:docPartUnique/>
      </w:docPartObj>
    </w:sdtPr>
    <w:sdtEndPr/>
    <w:sdtContent>
      <w:p w:rsidR="00743EFE" w:rsidRPr="00650C14" w:rsidRDefault="00743EFE" w:rsidP="00467DB8">
        <w:pPr>
          <w:pStyle w:val="Stopka"/>
          <w:jc w:val="center"/>
          <w:rPr>
            <w:i/>
            <w:sz w:val="18"/>
            <w:szCs w:val="18"/>
          </w:rPr>
        </w:pPr>
        <w:r w:rsidRPr="00650C14">
          <w:rPr>
            <w:i/>
            <w:sz w:val="18"/>
            <w:szCs w:val="18"/>
          </w:rPr>
          <w:t>Projekt nr PL/2018/PR/00</w:t>
        </w:r>
        <w:r>
          <w:rPr>
            <w:i/>
            <w:sz w:val="18"/>
            <w:szCs w:val="18"/>
          </w:rPr>
          <w:t>43</w:t>
        </w:r>
        <w:r w:rsidRPr="00650C14">
          <w:rPr>
            <w:i/>
            <w:sz w:val="18"/>
            <w:szCs w:val="18"/>
          </w:rPr>
          <w:t xml:space="preserve"> </w:t>
        </w:r>
      </w:p>
      <w:p w:rsidR="00743EFE" w:rsidRPr="00650C14" w:rsidRDefault="00743EFE" w:rsidP="00467DB8">
        <w:pPr>
          <w:pStyle w:val="Stopka"/>
          <w:jc w:val="center"/>
          <w:rPr>
            <w:i/>
            <w:sz w:val="18"/>
            <w:szCs w:val="18"/>
          </w:rPr>
        </w:pPr>
        <w:r w:rsidRPr="00650C14">
          <w:rPr>
            <w:i/>
            <w:sz w:val="18"/>
            <w:szCs w:val="18"/>
          </w:rPr>
          <w:t>„Bezgraniczne Bezpieczeństwo”</w:t>
        </w:r>
      </w:p>
      <w:p w:rsidR="00743EFE" w:rsidRPr="00650C14" w:rsidRDefault="00743EFE">
        <w:pPr>
          <w:pStyle w:val="Stopka"/>
          <w:jc w:val="right"/>
          <w:rPr>
            <w:sz w:val="18"/>
            <w:szCs w:val="18"/>
          </w:rPr>
        </w:pPr>
        <w:r w:rsidRPr="00650C14">
          <w:rPr>
            <w:sz w:val="18"/>
            <w:szCs w:val="18"/>
          </w:rPr>
          <w:fldChar w:fldCharType="begin"/>
        </w:r>
        <w:r w:rsidRPr="00650C14">
          <w:rPr>
            <w:sz w:val="18"/>
            <w:szCs w:val="18"/>
          </w:rPr>
          <w:instrText>PAGE   \* MERGEFORMAT</w:instrText>
        </w:r>
        <w:r w:rsidRPr="00650C14">
          <w:rPr>
            <w:sz w:val="18"/>
            <w:szCs w:val="18"/>
          </w:rPr>
          <w:fldChar w:fldCharType="separate"/>
        </w:r>
        <w:r w:rsidR="006342D6">
          <w:rPr>
            <w:noProof/>
            <w:sz w:val="18"/>
            <w:szCs w:val="18"/>
          </w:rPr>
          <w:t>28</w:t>
        </w:r>
        <w:r w:rsidRPr="00650C14">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EFE" w:rsidRPr="00370720" w:rsidRDefault="00743EFE" w:rsidP="003F244A">
    <w:pPr>
      <w:pStyle w:val="Stopka"/>
      <w:jc w:val="center"/>
      <w:rPr>
        <w:i/>
        <w:sz w:val="18"/>
        <w:szCs w:val="18"/>
      </w:rPr>
    </w:pPr>
    <w:r>
      <w:rPr>
        <w:i/>
        <w:sz w:val="18"/>
        <w:szCs w:val="18"/>
      </w:rPr>
      <w:t>Projekt nr PL/2018/PR/0043</w:t>
    </w:r>
  </w:p>
  <w:p w:rsidR="00743EFE" w:rsidRPr="00F8484C" w:rsidRDefault="00743EFE" w:rsidP="003F244A">
    <w:pPr>
      <w:pStyle w:val="Stopka"/>
      <w:jc w:val="center"/>
      <w:rPr>
        <w:i/>
        <w:sz w:val="18"/>
        <w:szCs w:val="18"/>
      </w:rPr>
    </w:pPr>
    <w:r w:rsidRPr="00370720">
      <w:rPr>
        <w:i/>
        <w:sz w:val="18"/>
        <w:szCs w:val="18"/>
      </w:rPr>
      <w:t>„Bezgraniczne Bezpieczeństwo”</w:t>
    </w:r>
  </w:p>
  <w:p w:rsidR="00743EFE" w:rsidRDefault="00743EF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EFE" w:rsidRDefault="00743EFE" w:rsidP="00484640">
      <w:r>
        <w:separator/>
      </w:r>
    </w:p>
  </w:footnote>
  <w:footnote w:type="continuationSeparator" w:id="0">
    <w:p w:rsidR="00743EFE" w:rsidRDefault="00743EFE" w:rsidP="00484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EFE" w:rsidRDefault="00743EFE" w:rsidP="00947D16">
    <w:pPr>
      <w:pStyle w:val="Nagwek"/>
      <w:ind w:left="0" w:firstLine="0"/>
    </w:pPr>
  </w:p>
  <w:p w:rsidR="00743EFE" w:rsidRDefault="00743EFE" w:rsidP="00947D16">
    <w:pPr>
      <w:pStyle w:val="Nagwek"/>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91" w:type="dxa"/>
      <w:tblLayout w:type="fixed"/>
      <w:tblLook w:val="00A0" w:firstRow="1" w:lastRow="0" w:firstColumn="1" w:lastColumn="0" w:noHBand="0" w:noVBand="0"/>
    </w:tblPr>
    <w:tblGrid>
      <w:gridCol w:w="3369"/>
      <w:gridCol w:w="1134"/>
      <w:gridCol w:w="285"/>
      <w:gridCol w:w="2833"/>
      <w:gridCol w:w="1970"/>
    </w:tblGrid>
    <w:tr w:rsidR="00743EFE" w:rsidRPr="00D24599" w:rsidTr="00D24599">
      <w:trPr>
        <w:trHeight w:val="906"/>
      </w:trPr>
      <w:tc>
        <w:tcPr>
          <w:tcW w:w="3369" w:type="dxa"/>
          <w:vAlign w:val="center"/>
        </w:tcPr>
        <w:p w:rsidR="00743EFE" w:rsidRPr="00D24599" w:rsidRDefault="00743EFE" w:rsidP="00D24599">
          <w:pPr>
            <w:ind w:left="-113" w:firstLine="0"/>
            <w:jc w:val="center"/>
            <w:rPr>
              <w:b/>
              <w:sz w:val="18"/>
              <w:szCs w:val="18"/>
            </w:rPr>
          </w:pPr>
          <w:r w:rsidRPr="00D24599">
            <w:rPr>
              <w:b/>
              <w:sz w:val="18"/>
              <w:szCs w:val="18"/>
            </w:rPr>
            <w:t>BIESZCZADZKI ODDZIAŁ</w:t>
          </w:r>
        </w:p>
        <w:p w:rsidR="00743EFE" w:rsidRPr="00D24599" w:rsidRDefault="00743EFE" w:rsidP="00D24599">
          <w:pPr>
            <w:ind w:left="-113" w:firstLine="0"/>
            <w:jc w:val="center"/>
            <w:rPr>
              <w:b/>
              <w:sz w:val="18"/>
              <w:szCs w:val="18"/>
            </w:rPr>
          </w:pPr>
          <w:r w:rsidRPr="00D24599">
            <w:rPr>
              <w:b/>
              <w:sz w:val="18"/>
              <w:szCs w:val="18"/>
            </w:rPr>
            <w:t xml:space="preserve"> STRAŻY GRANICZNEJ</w:t>
          </w:r>
        </w:p>
        <w:p w:rsidR="00743EFE" w:rsidRPr="00D24599" w:rsidRDefault="00743EFE" w:rsidP="00D24599">
          <w:pPr>
            <w:ind w:left="-142" w:firstLine="142"/>
            <w:jc w:val="center"/>
            <w:rPr>
              <w:b/>
              <w:sz w:val="14"/>
              <w:szCs w:val="18"/>
            </w:rPr>
          </w:pPr>
          <w:r w:rsidRPr="00D24599">
            <w:rPr>
              <w:b/>
              <w:sz w:val="14"/>
              <w:szCs w:val="18"/>
            </w:rPr>
            <w:t>im. gen. bryg. Jana Tomasza Gorzechowskiego</w:t>
          </w:r>
        </w:p>
        <w:p w:rsidR="00743EFE" w:rsidRPr="00D24599" w:rsidRDefault="00743EFE" w:rsidP="00D24599">
          <w:pPr>
            <w:ind w:left="0" w:firstLine="0"/>
            <w:jc w:val="center"/>
            <w:rPr>
              <w:b/>
              <w:sz w:val="16"/>
              <w:szCs w:val="16"/>
            </w:rPr>
          </w:pPr>
          <w:r w:rsidRPr="00D24599">
            <w:rPr>
              <w:b/>
              <w:sz w:val="16"/>
              <w:szCs w:val="16"/>
            </w:rPr>
            <w:t>w Przemyślu</w:t>
          </w:r>
        </w:p>
      </w:tc>
      <w:tc>
        <w:tcPr>
          <w:tcW w:w="1134" w:type="dxa"/>
          <w:vAlign w:val="center"/>
        </w:tcPr>
        <w:p w:rsidR="00743EFE" w:rsidRPr="00D24599" w:rsidRDefault="00743EFE" w:rsidP="00D24599">
          <w:pPr>
            <w:ind w:left="0" w:firstLine="0"/>
            <w:jc w:val="right"/>
            <w:rPr>
              <w:noProof/>
              <w:sz w:val="22"/>
              <w:szCs w:val="22"/>
            </w:rPr>
          </w:pPr>
          <w:r w:rsidRPr="00D24599">
            <w:rPr>
              <w:noProof/>
              <w:sz w:val="22"/>
              <w:szCs w:val="22"/>
            </w:rPr>
            <w:drawing>
              <wp:inline distT="0" distB="0" distL="0" distR="0">
                <wp:extent cx="552450" cy="702945"/>
                <wp:effectExtent l="0" t="0" r="0" b="1905"/>
                <wp:docPr id="12" name="Obraz 12" descr="logo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702945"/>
                        </a:xfrm>
                        <a:prstGeom prst="rect">
                          <a:avLst/>
                        </a:prstGeom>
                        <a:noFill/>
                        <a:ln>
                          <a:noFill/>
                        </a:ln>
                      </pic:spPr>
                    </pic:pic>
                  </a:graphicData>
                </a:graphic>
              </wp:inline>
            </w:drawing>
          </w:r>
        </w:p>
      </w:tc>
      <w:tc>
        <w:tcPr>
          <w:tcW w:w="285" w:type="dxa"/>
        </w:tcPr>
        <w:p w:rsidR="00743EFE" w:rsidRPr="00D24599" w:rsidRDefault="00743EFE" w:rsidP="00D24599">
          <w:pPr>
            <w:tabs>
              <w:tab w:val="left" w:pos="2408"/>
            </w:tabs>
            <w:ind w:left="0" w:firstLine="0"/>
            <w:jc w:val="center"/>
            <w:rPr>
              <w:sz w:val="18"/>
              <w:szCs w:val="16"/>
            </w:rPr>
          </w:pPr>
        </w:p>
      </w:tc>
      <w:tc>
        <w:tcPr>
          <w:tcW w:w="2833" w:type="dxa"/>
          <w:vAlign w:val="center"/>
        </w:tcPr>
        <w:p w:rsidR="00743EFE" w:rsidRPr="00D24599" w:rsidRDefault="00743EFE" w:rsidP="00D24599">
          <w:pPr>
            <w:ind w:left="311" w:right="-184" w:firstLine="0"/>
            <w:jc w:val="left"/>
            <w:rPr>
              <w:b/>
              <w:sz w:val="18"/>
              <w:szCs w:val="16"/>
            </w:rPr>
          </w:pPr>
        </w:p>
        <w:p w:rsidR="00743EFE" w:rsidRPr="00D24599" w:rsidRDefault="00743EFE" w:rsidP="00D24599">
          <w:pPr>
            <w:ind w:left="311" w:right="-184" w:firstLine="0"/>
            <w:jc w:val="left"/>
            <w:rPr>
              <w:b/>
              <w:sz w:val="18"/>
              <w:szCs w:val="16"/>
            </w:rPr>
          </w:pPr>
          <w:r w:rsidRPr="00D24599">
            <w:rPr>
              <w:b/>
              <w:sz w:val="18"/>
              <w:szCs w:val="16"/>
            </w:rPr>
            <w:t>UNIA EUROPEJSKA</w:t>
          </w:r>
        </w:p>
        <w:p w:rsidR="00743EFE" w:rsidRPr="00D24599" w:rsidRDefault="00743EFE" w:rsidP="00D24599">
          <w:pPr>
            <w:tabs>
              <w:tab w:val="center" w:pos="4536"/>
              <w:tab w:val="right" w:pos="9072"/>
            </w:tabs>
            <w:ind w:left="311" w:firstLine="0"/>
            <w:jc w:val="left"/>
            <w:rPr>
              <w:b/>
              <w:iCs/>
              <w:sz w:val="16"/>
              <w:szCs w:val="16"/>
            </w:rPr>
          </w:pPr>
          <w:r w:rsidRPr="00D24599">
            <w:rPr>
              <w:b/>
              <w:iCs/>
              <w:sz w:val="16"/>
              <w:szCs w:val="16"/>
            </w:rPr>
            <w:t>FUNDUSZ BEZPIECZEŃSTWA WEWNĘTRZNEGO</w:t>
          </w:r>
        </w:p>
        <w:p w:rsidR="00743EFE" w:rsidRPr="00D24599" w:rsidRDefault="00743EFE" w:rsidP="00D24599">
          <w:pPr>
            <w:ind w:left="595" w:hanging="284"/>
            <w:jc w:val="left"/>
            <w:rPr>
              <w:b/>
              <w:i/>
              <w:sz w:val="16"/>
              <w:szCs w:val="16"/>
            </w:rPr>
          </w:pPr>
          <w:r w:rsidRPr="00D24599">
            <w:rPr>
              <w:b/>
              <w:i/>
              <w:sz w:val="16"/>
              <w:szCs w:val="16"/>
            </w:rPr>
            <w:t xml:space="preserve">          </w:t>
          </w:r>
        </w:p>
        <w:p w:rsidR="00743EFE" w:rsidRPr="00D24599" w:rsidRDefault="00743EFE" w:rsidP="00D24599">
          <w:pPr>
            <w:ind w:left="595" w:firstLine="0"/>
            <w:jc w:val="left"/>
            <w:rPr>
              <w:i/>
              <w:sz w:val="16"/>
              <w:szCs w:val="16"/>
            </w:rPr>
          </w:pPr>
        </w:p>
      </w:tc>
      <w:tc>
        <w:tcPr>
          <w:tcW w:w="1970" w:type="dxa"/>
          <w:vAlign w:val="center"/>
        </w:tcPr>
        <w:p w:rsidR="00743EFE" w:rsidRPr="00D24599" w:rsidRDefault="00743EFE" w:rsidP="00D24599">
          <w:pPr>
            <w:ind w:left="253" w:firstLine="0"/>
            <w:jc w:val="right"/>
            <w:rPr>
              <w:noProof/>
              <w:sz w:val="22"/>
              <w:szCs w:val="22"/>
            </w:rPr>
          </w:pPr>
          <w:r w:rsidRPr="00D24599">
            <w:rPr>
              <w:noProof/>
              <w:sz w:val="22"/>
              <w:szCs w:val="22"/>
            </w:rPr>
            <w:drawing>
              <wp:inline distT="0" distB="0" distL="0" distR="0">
                <wp:extent cx="846455" cy="573405"/>
                <wp:effectExtent l="0" t="0" r="0" b="0"/>
                <wp:docPr id="11" name="Obraz 11" descr="U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UE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6455" cy="573405"/>
                        </a:xfrm>
                        <a:prstGeom prst="rect">
                          <a:avLst/>
                        </a:prstGeom>
                        <a:noFill/>
                        <a:ln>
                          <a:noFill/>
                        </a:ln>
                      </pic:spPr>
                    </pic:pic>
                  </a:graphicData>
                </a:graphic>
              </wp:inline>
            </w:drawing>
          </w:r>
        </w:p>
      </w:tc>
    </w:tr>
  </w:tbl>
  <w:p w:rsidR="00743EFE" w:rsidRPr="008C093F" w:rsidRDefault="00743EFE" w:rsidP="008C093F">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decimal"/>
      <w:lvlText w:val="%1."/>
      <w:lvlJc w:val="left"/>
      <w:pPr>
        <w:tabs>
          <w:tab w:val="num" w:pos="0"/>
        </w:tabs>
        <w:ind w:left="0" w:firstLine="0"/>
      </w:pPr>
      <w:rPr>
        <w:rFonts w:ascii="Calibri" w:hAnsi="Calibri" w:cs="Tahoma"/>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0" w:firstLine="0"/>
      </w:pPr>
      <w:rPr>
        <w:rFonts w:ascii="Calibri" w:hAnsi="Calibri" w:cs="Tahoma"/>
        <w:spacing w:val="-1"/>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Calibri" w:hAnsi="Calibri" w:cs="Calibri"/>
        <w:sz w:val="22"/>
        <w:szCs w:val="22"/>
      </w:rPr>
    </w:lvl>
  </w:abstractNum>
  <w:abstractNum w:abstractNumId="3" w15:restartNumberingAfterBreak="0">
    <w:nsid w:val="00000004"/>
    <w:multiLevelType w:val="singleLevel"/>
    <w:tmpl w:val="00000004"/>
    <w:name w:val="WW8Num4"/>
    <w:lvl w:ilvl="0">
      <w:start w:val="1"/>
      <w:numFmt w:val="bullet"/>
      <w:lvlText w:val="-"/>
      <w:lvlJc w:val="left"/>
      <w:pPr>
        <w:tabs>
          <w:tab w:val="num" w:pos="737"/>
        </w:tabs>
        <w:ind w:left="737" w:hanging="397"/>
      </w:pPr>
      <w:rPr>
        <w:rFonts w:ascii="Times New Roman" w:hAnsi="Times New Roman" w:cs="Times New Roman"/>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355"/>
        </w:tabs>
        <w:ind w:left="0" w:firstLine="0"/>
      </w:pPr>
      <w:rPr>
        <w:rFonts w:ascii="Calibri" w:hAnsi="Calibri" w:cs="Tahoma"/>
        <w:spacing w:val="-1"/>
      </w:rPr>
    </w:lvl>
  </w:abstractNum>
  <w:abstractNum w:abstractNumId="5" w15:restartNumberingAfterBreak="0">
    <w:nsid w:val="00000006"/>
    <w:multiLevelType w:val="singleLevel"/>
    <w:tmpl w:val="00000006"/>
    <w:name w:val="WW8Num6"/>
    <w:lvl w:ilvl="0">
      <w:start w:val="2"/>
      <w:numFmt w:val="decimal"/>
      <w:lvlText w:val="%1."/>
      <w:lvlJc w:val="left"/>
      <w:pPr>
        <w:tabs>
          <w:tab w:val="num" w:pos="427"/>
        </w:tabs>
        <w:ind w:left="0" w:firstLine="0"/>
      </w:pPr>
      <w:rPr>
        <w:rFonts w:ascii="Calibri" w:hAnsi="Calibri" w:cs="Tahoma"/>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360" w:hanging="360"/>
      </w:pPr>
      <w:rPr>
        <w:rFonts w:ascii="Calibri" w:hAnsi="Calibri" w:cs="Tahoma"/>
        <w:sz w:val="22"/>
        <w:szCs w:val="22"/>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numFmt w:val="none"/>
      <w:suff w:val="nothing"/>
      <w:lvlText w:val=""/>
      <w:lvlJc w:val="left"/>
      <w:pPr>
        <w:tabs>
          <w:tab w:val="num" w:pos="0"/>
        </w:tabs>
      </w:pPr>
    </w:lvl>
    <w:lvl w:ilvl="2">
      <w:numFmt w:val="none"/>
      <w:suff w:val="nothing"/>
      <w:lvlText w:val=""/>
      <w:lvlJc w:val="left"/>
      <w:pPr>
        <w:tabs>
          <w:tab w:val="num" w:pos="0"/>
        </w:tabs>
      </w:pPr>
    </w:lvl>
    <w:lvl w:ilvl="3">
      <w:numFmt w:val="none"/>
      <w:suff w:val="nothing"/>
      <w:lvlText w:val=""/>
      <w:lvlJc w:val="left"/>
      <w:pPr>
        <w:tabs>
          <w:tab w:val="num" w:pos="0"/>
        </w:tabs>
      </w:pPr>
    </w:lvl>
    <w:lvl w:ilvl="4">
      <w:numFmt w:val="none"/>
      <w:suff w:val="nothing"/>
      <w:lvlText w:val=""/>
      <w:lvlJc w:val="left"/>
      <w:pPr>
        <w:tabs>
          <w:tab w:val="num" w:pos="0"/>
        </w:tabs>
      </w:pPr>
    </w:lvl>
    <w:lvl w:ilvl="5">
      <w:numFmt w:val="none"/>
      <w:suff w:val="nothing"/>
      <w:lvlText w:val=""/>
      <w:lvlJc w:val="left"/>
      <w:pPr>
        <w:tabs>
          <w:tab w:val="num" w:pos="0"/>
        </w:tabs>
      </w:pPr>
    </w:lvl>
    <w:lvl w:ilvl="6">
      <w:numFmt w:val="none"/>
      <w:suff w:val="nothing"/>
      <w:lvlText w:val=""/>
      <w:lvlJc w:val="left"/>
      <w:pPr>
        <w:tabs>
          <w:tab w:val="num" w:pos="0"/>
        </w:tabs>
      </w:pPr>
    </w:lvl>
    <w:lvl w:ilvl="7">
      <w:numFmt w:val="none"/>
      <w:suff w:val="nothing"/>
      <w:lvlText w:val=""/>
      <w:lvlJc w:val="left"/>
      <w:pPr>
        <w:tabs>
          <w:tab w:val="num" w:pos="0"/>
        </w:tabs>
      </w:pPr>
    </w:lvl>
    <w:lvl w:ilvl="8">
      <w:numFmt w:val="none"/>
      <w:suff w:val="nothing"/>
      <w:lvlText w:val=""/>
      <w:lvlJc w:val="left"/>
      <w:pPr>
        <w:tabs>
          <w:tab w:val="num" w:pos="0"/>
        </w:tabs>
      </w:pPr>
    </w:lvl>
  </w:abstractNum>
  <w:abstractNum w:abstractNumId="8" w15:restartNumberingAfterBreak="0">
    <w:nsid w:val="00000009"/>
    <w:multiLevelType w:val="singleLevel"/>
    <w:tmpl w:val="EAF8EEF4"/>
    <w:name w:val="WW8Num9"/>
    <w:lvl w:ilvl="0">
      <w:start w:val="1"/>
      <w:numFmt w:val="lowerLetter"/>
      <w:lvlText w:val="%1."/>
      <w:lvlJc w:val="left"/>
      <w:pPr>
        <w:tabs>
          <w:tab w:val="num" w:pos="1425"/>
        </w:tabs>
        <w:ind w:left="1425" w:hanging="360"/>
      </w:pPr>
      <w:rPr>
        <w:i w:val="0"/>
        <w:iCs/>
      </w:rPr>
    </w:lvl>
  </w:abstractNum>
  <w:abstractNum w:abstractNumId="9" w15:restartNumberingAfterBreak="0">
    <w:nsid w:val="0000000A"/>
    <w:multiLevelType w:val="singleLevel"/>
    <w:tmpl w:val="0000000A"/>
    <w:name w:val="WW8Num10"/>
    <w:lvl w:ilvl="0">
      <w:start w:val="1"/>
      <w:numFmt w:val="decimal"/>
      <w:lvlText w:val="%1."/>
      <w:lvlJc w:val="left"/>
      <w:pPr>
        <w:tabs>
          <w:tab w:val="num" w:pos="355"/>
        </w:tabs>
        <w:ind w:left="0" w:firstLine="0"/>
      </w:pPr>
      <w:rPr>
        <w:rFonts w:ascii="Calibri" w:hAnsi="Calibri" w:cs="Tahoma"/>
        <w:spacing w:val="-2"/>
        <w:sz w:val="22"/>
        <w:szCs w:val="22"/>
      </w:rPr>
    </w:lvl>
  </w:abstractNum>
  <w:abstractNum w:abstractNumId="10" w15:restartNumberingAfterBreak="0">
    <w:nsid w:val="0000000B"/>
    <w:multiLevelType w:val="singleLevel"/>
    <w:tmpl w:val="0000000B"/>
    <w:name w:val="WW8Num11"/>
    <w:lvl w:ilvl="0">
      <w:start w:val="2"/>
      <w:numFmt w:val="decimal"/>
      <w:lvlText w:val="%1."/>
      <w:lvlJc w:val="left"/>
      <w:pPr>
        <w:tabs>
          <w:tab w:val="num" w:pos="427"/>
        </w:tabs>
        <w:ind w:left="0" w:firstLine="0"/>
      </w:pPr>
      <w:rPr>
        <w:rFonts w:ascii="Calibri" w:hAnsi="Calibri" w:cs="Tahoma"/>
        <w:sz w:val="22"/>
        <w:szCs w:val="22"/>
      </w:rPr>
    </w:lvl>
  </w:abstractNum>
  <w:abstractNum w:abstractNumId="11" w15:restartNumberingAfterBreak="0">
    <w:nsid w:val="0000000C"/>
    <w:multiLevelType w:val="singleLevel"/>
    <w:tmpl w:val="789EA7FE"/>
    <w:name w:val="WW8Num12"/>
    <w:lvl w:ilvl="0">
      <w:start w:val="1"/>
      <w:numFmt w:val="decimal"/>
      <w:lvlText w:val="%1."/>
      <w:lvlJc w:val="left"/>
      <w:pPr>
        <w:tabs>
          <w:tab w:val="num" w:pos="-360"/>
        </w:tabs>
        <w:ind w:left="360" w:hanging="360"/>
      </w:pPr>
      <w:rPr>
        <w:rFonts w:ascii="Times New Roman" w:hAnsi="Times New Roman" w:cs="Times New Roman" w:hint="default"/>
        <w:i w:val="0"/>
        <w:sz w:val="20"/>
        <w:szCs w:val="22"/>
      </w:rPr>
    </w:lvl>
  </w:abstractNum>
  <w:abstractNum w:abstractNumId="12" w15:restartNumberingAfterBreak="0">
    <w:nsid w:val="0000000D"/>
    <w:multiLevelType w:val="singleLevel"/>
    <w:tmpl w:val="0000000D"/>
    <w:name w:val="WW8Num13"/>
    <w:lvl w:ilvl="0">
      <w:start w:val="3"/>
      <w:numFmt w:val="decimal"/>
      <w:lvlText w:val="%1."/>
      <w:lvlJc w:val="left"/>
      <w:pPr>
        <w:tabs>
          <w:tab w:val="num" w:pos="360"/>
        </w:tabs>
        <w:ind w:left="0" w:firstLine="0"/>
      </w:pPr>
      <w:rPr>
        <w:rFonts w:ascii="Calibri" w:hAnsi="Calibri" w:cs="Tahoma"/>
        <w:sz w:val="22"/>
        <w:szCs w:val="22"/>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360" w:hanging="360"/>
      </w:pPr>
      <w:rPr>
        <w:rFonts w:ascii="Calibri" w:hAnsi="Calibri" w:cs="Tahoma"/>
        <w:sz w:val="22"/>
        <w:szCs w:val="22"/>
      </w:rPr>
    </w:lvl>
  </w:abstractNum>
  <w:abstractNum w:abstractNumId="14" w15:restartNumberingAfterBreak="0">
    <w:nsid w:val="0000000F"/>
    <w:multiLevelType w:val="singleLevel"/>
    <w:tmpl w:val="0000000F"/>
    <w:name w:val="WW8Num15"/>
    <w:lvl w:ilvl="0">
      <w:start w:val="1"/>
      <w:numFmt w:val="decimal"/>
      <w:lvlText w:val="%1."/>
      <w:lvlJc w:val="left"/>
      <w:pPr>
        <w:tabs>
          <w:tab w:val="num" w:pos="360"/>
        </w:tabs>
        <w:ind w:left="0" w:firstLine="0"/>
      </w:pPr>
      <w:rPr>
        <w:rFonts w:ascii="Calibri" w:hAnsi="Calibri" w:cs="Times New Roman"/>
        <w:sz w:val="22"/>
        <w:szCs w:val="22"/>
      </w:rPr>
    </w:lvl>
  </w:abstractNum>
  <w:abstractNum w:abstractNumId="15" w15:restartNumberingAfterBreak="0">
    <w:nsid w:val="00000010"/>
    <w:multiLevelType w:val="singleLevel"/>
    <w:tmpl w:val="00000010"/>
    <w:name w:val="WW8Num16"/>
    <w:lvl w:ilvl="0">
      <w:start w:val="4"/>
      <w:numFmt w:val="decimal"/>
      <w:lvlText w:val="%1."/>
      <w:lvlJc w:val="left"/>
      <w:pPr>
        <w:tabs>
          <w:tab w:val="num" w:pos="355"/>
        </w:tabs>
        <w:ind w:left="0" w:firstLine="0"/>
      </w:pPr>
      <w:rPr>
        <w:rFonts w:ascii="Calibri" w:hAnsi="Calibri" w:cs="Tahoma"/>
        <w:spacing w:val="-2"/>
        <w:sz w:val="22"/>
        <w:szCs w:val="22"/>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0"/>
        </w:tabs>
        <w:ind w:left="360" w:hanging="360"/>
      </w:pPr>
      <w:rPr>
        <w:rFonts w:ascii="Calibri" w:hAnsi="Calibri" w:cs="Tahoma"/>
        <w:sz w:val="22"/>
        <w:szCs w:val="22"/>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360"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360"/>
        </w:tabs>
        <w:ind w:left="0" w:firstLine="0"/>
      </w:pPr>
      <w:rPr>
        <w:rFonts w:ascii="Calibri" w:hAnsi="Calibri" w:cs="Tahoma"/>
        <w:sz w:val="22"/>
        <w:szCs w:val="22"/>
      </w:rPr>
    </w:lvl>
  </w:abstractNum>
  <w:abstractNum w:abstractNumId="19" w15:restartNumberingAfterBreak="0">
    <w:nsid w:val="00000014"/>
    <w:multiLevelType w:val="singleLevel"/>
    <w:tmpl w:val="00000014"/>
    <w:name w:val="WW8Num20"/>
    <w:lvl w:ilvl="0">
      <w:start w:val="3"/>
      <w:numFmt w:val="decimal"/>
      <w:lvlText w:val="%1."/>
      <w:lvlJc w:val="left"/>
      <w:pPr>
        <w:tabs>
          <w:tab w:val="num" w:pos="0"/>
        </w:tabs>
        <w:ind w:left="0" w:firstLine="0"/>
      </w:pPr>
      <w:rPr>
        <w:rFonts w:ascii="Calibri" w:hAnsi="Calibri" w:cs="Tahoma"/>
        <w:spacing w:val="-1"/>
        <w:sz w:val="22"/>
        <w:szCs w:val="22"/>
      </w:rPr>
    </w:lvl>
  </w:abstractNum>
  <w:abstractNum w:abstractNumId="20" w15:restartNumberingAfterBreak="0">
    <w:nsid w:val="00000015"/>
    <w:multiLevelType w:val="singleLevel"/>
    <w:tmpl w:val="00000015"/>
    <w:name w:val="WW8Num21"/>
    <w:lvl w:ilvl="0">
      <w:start w:val="1"/>
      <w:numFmt w:val="decimal"/>
      <w:lvlText w:val="%1."/>
      <w:lvlJc w:val="left"/>
      <w:pPr>
        <w:tabs>
          <w:tab w:val="num" w:pos="360"/>
        </w:tabs>
        <w:ind w:left="0" w:firstLine="0"/>
      </w:pPr>
      <w:rPr>
        <w:rFonts w:ascii="Calibri" w:hAnsi="Calibri" w:cs="Tahoma"/>
        <w:sz w:val="22"/>
        <w:szCs w:val="22"/>
      </w:rPr>
    </w:lvl>
  </w:abstractNum>
  <w:abstractNum w:abstractNumId="21" w15:restartNumberingAfterBreak="0">
    <w:nsid w:val="000B4542"/>
    <w:multiLevelType w:val="hybridMultilevel"/>
    <w:tmpl w:val="749048D6"/>
    <w:lvl w:ilvl="0" w:tplc="121C0654">
      <w:start w:val="1"/>
      <w:numFmt w:val="decimal"/>
      <w:lvlText w:val="%1."/>
      <w:lvlJc w:val="left"/>
      <w:pPr>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0101EF6"/>
    <w:multiLevelType w:val="hybridMultilevel"/>
    <w:tmpl w:val="D3FABD08"/>
    <w:lvl w:ilvl="0" w:tplc="58669DCA">
      <w:start w:val="7"/>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89B67B10">
      <w:start w:val="19"/>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A157E9"/>
    <w:multiLevelType w:val="hybridMultilevel"/>
    <w:tmpl w:val="A1E8D33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786"/>
        </w:tabs>
        <w:ind w:left="786" w:hanging="360"/>
      </w:pPr>
    </w:lvl>
    <w:lvl w:ilvl="2" w:tplc="A282D71E">
      <w:start w:val="1"/>
      <w:numFmt w:val="upperRoman"/>
      <w:lvlText w:val="%3."/>
      <w:lvlJc w:val="left"/>
      <w:pPr>
        <w:ind w:left="2700" w:hanging="720"/>
      </w:pPr>
      <w:rPr>
        <w:rFonts w:hint="default"/>
      </w:rPr>
    </w:lvl>
    <w:lvl w:ilvl="3" w:tplc="641ABCE4">
      <w:start w:val="1"/>
      <w:numFmt w:val="lowerLetter"/>
      <w:lvlText w:val="%4)"/>
      <w:lvlJc w:val="left"/>
      <w:pPr>
        <w:ind w:left="928" w:hanging="360"/>
      </w:pPr>
      <w:rPr>
        <w:rFonts w:hint="default"/>
        <w:b w:val="0"/>
        <w:sz w:val="22"/>
        <w:szCs w:val="22"/>
      </w:rPr>
    </w:lvl>
    <w:lvl w:ilvl="4" w:tplc="95E29A94">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3C72796"/>
    <w:multiLevelType w:val="hybridMultilevel"/>
    <w:tmpl w:val="7DCC60B0"/>
    <w:lvl w:ilvl="0" w:tplc="0415000F">
      <w:start w:val="1"/>
      <w:numFmt w:val="decimal"/>
      <w:lvlText w:val="%1."/>
      <w:lvlJc w:val="left"/>
      <w:pPr>
        <w:tabs>
          <w:tab w:val="num" w:pos="360"/>
        </w:tabs>
        <w:ind w:left="360" w:hanging="360"/>
      </w:pPr>
    </w:lvl>
    <w:lvl w:ilvl="1" w:tplc="C916C9EA">
      <w:start w:val="1"/>
      <w:numFmt w:val="lowerLetter"/>
      <w:lvlText w:val="%2."/>
      <w:lvlJc w:val="left"/>
      <w:pPr>
        <w:tabs>
          <w:tab w:val="num" w:pos="720"/>
        </w:tabs>
        <w:ind w:left="720" w:hanging="360"/>
      </w:pPr>
      <w:rPr>
        <w:rFonts w:ascii="Times New Roman" w:eastAsia="Times New Roman" w:hAnsi="Times New Roman" w:cs="Times New Roman" w:hint="default"/>
        <w:b w:val="0"/>
        <w:i w:val="0"/>
        <w:sz w:val="22"/>
        <w:szCs w:val="22"/>
      </w:rPr>
    </w:lvl>
    <w:lvl w:ilvl="2" w:tplc="1D2EC9DC">
      <w:start w:val="12"/>
      <w:numFmt w:val="upperRoman"/>
      <w:lvlText w:val="%3&gt;"/>
      <w:lvlJc w:val="left"/>
      <w:pPr>
        <w:tabs>
          <w:tab w:val="num" w:pos="2340"/>
        </w:tabs>
        <w:ind w:left="2340" w:hanging="720"/>
      </w:pPr>
      <w:rPr>
        <w:rFonts w:hint="default"/>
      </w:rPr>
    </w:lvl>
    <w:lvl w:ilvl="3" w:tplc="D0C6C1DC">
      <w:start w:val="12"/>
      <w:numFmt w:val="upperRoman"/>
      <w:lvlText w:val="%4."/>
      <w:lvlJc w:val="left"/>
      <w:pPr>
        <w:tabs>
          <w:tab w:val="num" w:pos="2880"/>
        </w:tabs>
        <w:ind w:left="2880" w:hanging="7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040F5BE4"/>
    <w:multiLevelType w:val="hybridMultilevel"/>
    <w:tmpl w:val="37925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4380D6F"/>
    <w:multiLevelType w:val="hybridMultilevel"/>
    <w:tmpl w:val="423203B8"/>
    <w:lvl w:ilvl="0" w:tplc="FDBCC882">
      <w:start w:val="1"/>
      <w:numFmt w:val="lowerLetter"/>
      <w:lvlText w:val="%1."/>
      <w:lvlJc w:val="left"/>
      <w:pPr>
        <w:ind w:left="1211" w:hanging="360"/>
      </w:pPr>
      <w:rPr>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043D45DC"/>
    <w:multiLevelType w:val="hybridMultilevel"/>
    <w:tmpl w:val="AFD8919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67602F7"/>
    <w:multiLevelType w:val="hybridMultilevel"/>
    <w:tmpl w:val="178A6A66"/>
    <w:lvl w:ilvl="0" w:tplc="74240262">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6DE1013"/>
    <w:multiLevelType w:val="hybridMultilevel"/>
    <w:tmpl w:val="85B4EB2A"/>
    <w:lvl w:ilvl="0" w:tplc="52EA7484">
      <w:start w:val="1"/>
      <w:numFmt w:val="decimal"/>
      <w:lvlText w:val="%1."/>
      <w:lvlJc w:val="left"/>
      <w:pPr>
        <w:ind w:left="786" w:hanging="360"/>
      </w:pPr>
      <w:rPr>
        <w:rFonts w:hint="default"/>
        <w:b w:val="0"/>
        <w:i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076C5F5D"/>
    <w:multiLevelType w:val="hybridMultilevel"/>
    <w:tmpl w:val="87F2D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8472B42"/>
    <w:multiLevelType w:val="hybridMultilevel"/>
    <w:tmpl w:val="4A924B5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8943B58"/>
    <w:multiLevelType w:val="hybridMultilevel"/>
    <w:tmpl w:val="A38A5EAA"/>
    <w:lvl w:ilvl="0" w:tplc="7B7CD7E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09B62FC1"/>
    <w:multiLevelType w:val="hybridMultilevel"/>
    <w:tmpl w:val="8ECA40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7421F0"/>
    <w:multiLevelType w:val="hybridMultilevel"/>
    <w:tmpl w:val="E04AF5F2"/>
    <w:lvl w:ilvl="0" w:tplc="AB94E43A">
      <w:start w:val="1"/>
      <w:numFmt w:val="decimal"/>
      <w:lvlText w:val="%1."/>
      <w:lvlJc w:val="left"/>
      <w:pPr>
        <w:tabs>
          <w:tab w:val="num" w:pos="360"/>
        </w:tabs>
        <w:ind w:left="360" w:hanging="360"/>
      </w:pPr>
      <w:rPr>
        <w:rFonts w:hint="default"/>
        <w:b w:val="0"/>
      </w:rPr>
    </w:lvl>
    <w:lvl w:ilvl="1" w:tplc="14C2C37A">
      <w:start w:val="1"/>
      <w:numFmt w:val="lowerLetter"/>
      <w:lvlText w:val="%2."/>
      <w:lvlJc w:val="left"/>
      <w:pPr>
        <w:ind w:left="786" w:hanging="360"/>
      </w:pPr>
      <w:rPr>
        <w:rFonts w:hint="default"/>
        <w:strike w:val="0"/>
      </w:rPr>
    </w:lvl>
    <w:lvl w:ilvl="2" w:tplc="0415001B">
      <w:start w:val="1"/>
      <w:numFmt w:val="lowerRoman"/>
      <w:lvlText w:val="%3."/>
      <w:lvlJc w:val="right"/>
      <w:pPr>
        <w:tabs>
          <w:tab w:val="num" w:pos="1080"/>
        </w:tabs>
        <w:ind w:left="1080" w:hanging="180"/>
      </w:pPr>
    </w:lvl>
    <w:lvl w:ilvl="3" w:tplc="FF529B12">
      <w:start w:val="1"/>
      <w:numFmt w:val="decimal"/>
      <w:lvlText w:val="%4."/>
      <w:lvlJc w:val="left"/>
      <w:pPr>
        <w:tabs>
          <w:tab w:val="num" w:pos="1800"/>
        </w:tabs>
        <w:ind w:left="1800" w:hanging="360"/>
      </w:pPr>
      <w:rPr>
        <w:b w:val="0"/>
      </w:r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5" w15:restartNumberingAfterBreak="0">
    <w:nsid w:val="0CF137FA"/>
    <w:multiLevelType w:val="hybridMultilevel"/>
    <w:tmpl w:val="5E4CEC5C"/>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0CFE0EE0"/>
    <w:multiLevelType w:val="multilevel"/>
    <w:tmpl w:val="9414322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0DA76699"/>
    <w:multiLevelType w:val="hybridMultilevel"/>
    <w:tmpl w:val="237E1F74"/>
    <w:lvl w:ilvl="0" w:tplc="0415000B">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8" w15:restartNumberingAfterBreak="0">
    <w:nsid w:val="0F240D48"/>
    <w:multiLevelType w:val="hybridMultilevel"/>
    <w:tmpl w:val="06625A6C"/>
    <w:lvl w:ilvl="0" w:tplc="66960AF6">
      <w:start w:val="1"/>
      <w:numFmt w:val="lowerLetter"/>
      <w:lvlText w:val="%1."/>
      <w:lvlJc w:val="left"/>
      <w:pPr>
        <w:ind w:left="1211" w:hanging="360"/>
      </w:pPr>
      <w:rPr>
        <w:rFonts w:hint="default"/>
        <w:b w:val="0"/>
        <w:i w:val="0"/>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0F380712"/>
    <w:multiLevelType w:val="hybridMultilevel"/>
    <w:tmpl w:val="293EB5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0F5F6CF5"/>
    <w:multiLevelType w:val="hybridMultilevel"/>
    <w:tmpl w:val="8C66B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F6B1C87"/>
    <w:multiLevelType w:val="hybridMultilevel"/>
    <w:tmpl w:val="4B1AB18E"/>
    <w:lvl w:ilvl="0" w:tplc="9BCA019C">
      <w:start w:val="1"/>
      <w:numFmt w:val="decimal"/>
      <w:lvlText w:val="%1)"/>
      <w:lvlJc w:val="left"/>
      <w:pPr>
        <w:ind w:left="32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0B066D4"/>
    <w:multiLevelType w:val="hybridMultilevel"/>
    <w:tmpl w:val="4F20CC8E"/>
    <w:lvl w:ilvl="0" w:tplc="062ACE8E">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43" w15:restartNumberingAfterBreak="0">
    <w:nsid w:val="10B53200"/>
    <w:multiLevelType w:val="multilevel"/>
    <w:tmpl w:val="B49AFF2A"/>
    <w:lvl w:ilvl="0">
      <w:start w:val="8"/>
      <w:numFmt w:val="decimal"/>
      <w:lvlText w:val="%1."/>
      <w:lvlJc w:val="left"/>
      <w:pPr>
        <w:ind w:left="360" w:hanging="360"/>
      </w:pPr>
      <w:rPr>
        <w:rFonts w:hint="default"/>
      </w:rPr>
    </w:lvl>
    <w:lvl w:ilvl="1">
      <w:start w:val="1"/>
      <w:numFmt w:val="lowerLetter"/>
      <w:lvlText w:val="%2."/>
      <w:lvlJc w:val="left"/>
      <w:pPr>
        <w:ind w:left="786"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0E421C9"/>
    <w:multiLevelType w:val="multilevel"/>
    <w:tmpl w:val="8D22B2B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i w:val="0"/>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45" w15:restartNumberingAfterBreak="0">
    <w:nsid w:val="11621866"/>
    <w:multiLevelType w:val="hybridMultilevel"/>
    <w:tmpl w:val="66C866A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1E5404A"/>
    <w:multiLevelType w:val="hybridMultilevel"/>
    <w:tmpl w:val="220A4408"/>
    <w:lvl w:ilvl="0" w:tplc="74CE8B6A">
      <w:start w:val="1"/>
      <w:numFmt w:val="lowerLetter"/>
      <w:lvlText w:val="%1)"/>
      <w:lvlJc w:val="left"/>
      <w:pPr>
        <w:ind w:left="288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2806D1A"/>
    <w:multiLevelType w:val="hybridMultilevel"/>
    <w:tmpl w:val="972E5F3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8" w15:restartNumberingAfterBreak="0">
    <w:nsid w:val="12F7361E"/>
    <w:multiLevelType w:val="hybridMultilevel"/>
    <w:tmpl w:val="9E106076"/>
    <w:lvl w:ilvl="0" w:tplc="FBBC0EDE">
      <w:start w:val="1"/>
      <w:numFmt w:val="decimal"/>
      <w:lvlText w:val="%1."/>
      <w:lvlJc w:val="left"/>
      <w:pPr>
        <w:ind w:left="360" w:hanging="360"/>
      </w:pPr>
      <w:rPr>
        <w:rFonts w:ascii="Times New Roman" w:eastAsia="Times New Roman" w:hAnsi="Times New Roman" w:cs="Times New Roman"/>
        <w:b w:val="0"/>
        <w:i w:val="0"/>
        <w:color w:val="auto"/>
        <w:sz w:val="22"/>
        <w:szCs w:val="22"/>
      </w:rPr>
    </w:lvl>
    <w:lvl w:ilvl="1" w:tplc="19F675FC">
      <w:start w:val="1"/>
      <w:numFmt w:val="lowerLetter"/>
      <w:lvlText w:val="%2."/>
      <w:lvlJc w:val="left"/>
      <w:pPr>
        <w:ind w:left="1080" w:hanging="360"/>
      </w:pPr>
      <w:rPr>
        <w:b w:val="0"/>
        <w:color w:val="auto"/>
      </w:rPr>
    </w:lvl>
    <w:lvl w:ilvl="2" w:tplc="E94C8D84">
      <w:start w:val="1"/>
      <w:numFmt w:val="decimal"/>
      <w:lvlText w:val="%3)"/>
      <w:lvlJc w:val="left"/>
      <w:pPr>
        <w:ind w:left="1353" w:hanging="360"/>
      </w:pPr>
      <w:rPr>
        <w:rFonts w:ascii="Times New Roman" w:eastAsia="Times New Roman" w:hAnsi="Times New Roman" w:cs="Times New Roman"/>
      </w:rPr>
    </w:lvl>
    <w:lvl w:ilvl="3" w:tplc="7A36DC4A">
      <w:start w:val="1"/>
      <w:numFmt w:val="lowerLetter"/>
      <w:lvlText w:val="%4)"/>
      <w:lvlJc w:val="left"/>
      <w:pPr>
        <w:ind w:left="644"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3B8206A"/>
    <w:multiLevelType w:val="hybridMultilevel"/>
    <w:tmpl w:val="73DE8D66"/>
    <w:lvl w:ilvl="0" w:tplc="F99ED86A">
      <w:start w:val="1"/>
      <w:numFmt w:val="decimal"/>
      <w:lvlText w:val="%1."/>
      <w:lvlJc w:val="left"/>
      <w:pPr>
        <w:tabs>
          <w:tab w:val="num" w:pos="360"/>
        </w:tabs>
        <w:ind w:left="360" w:hanging="360"/>
      </w:pPr>
      <w:rPr>
        <w:b w:val="0"/>
      </w:rPr>
    </w:lvl>
    <w:lvl w:ilvl="1" w:tplc="DC80DC44">
      <w:numFmt w:val="none"/>
      <w:lvlText w:val=""/>
      <w:lvlJc w:val="left"/>
      <w:pPr>
        <w:tabs>
          <w:tab w:val="num" w:pos="360"/>
        </w:tabs>
      </w:pPr>
    </w:lvl>
    <w:lvl w:ilvl="2" w:tplc="BCB60A62">
      <w:numFmt w:val="none"/>
      <w:lvlText w:val=""/>
      <w:lvlJc w:val="left"/>
      <w:pPr>
        <w:tabs>
          <w:tab w:val="num" w:pos="360"/>
        </w:tabs>
      </w:pPr>
    </w:lvl>
    <w:lvl w:ilvl="3" w:tplc="9D5A027E">
      <w:numFmt w:val="none"/>
      <w:lvlText w:val=""/>
      <w:lvlJc w:val="left"/>
      <w:pPr>
        <w:tabs>
          <w:tab w:val="num" w:pos="360"/>
        </w:tabs>
      </w:pPr>
    </w:lvl>
    <w:lvl w:ilvl="4" w:tplc="DE7CFB0A">
      <w:numFmt w:val="none"/>
      <w:lvlText w:val=""/>
      <w:lvlJc w:val="left"/>
      <w:pPr>
        <w:tabs>
          <w:tab w:val="num" w:pos="360"/>
        </w:tabs>
      </w:pPr>
    </w:lvl>
    <w:lvl w:ilvl="5" w:tplc="4E8E308A">
      <w:numFmt w:val="none"/>
      <w:lvlText w:val=""/>
      <w:lvlJc w:val="left"/>
      <w:pPr>
        <w:tabs>
          <w:tab w:val="num" w:pos="360"/>
        </w:tabs>
      </w:pPr>
    </w:lvl>
    <w:lvl w:ilvl="6" w:tplc="9AA40E20">
      <w:numFmt w:val="none"/>
      <w:lvlText w:val=""/>
      <w:lvlJc w:val="left"/>
      <w:pPr>
        <w:tabs>
          <w:tab w:val="num" w:pos="360"/>
        </w:tabs>
      </w:pPr>
    </w:lvl>
    <w:lvl w:ilvl="7" w:tplc="2818A89A">
      <w:numFmt w:val="none"/>
      <w:lvlText w:val=""/>
      <w:lvlJc w:val="left"/>
      <w:pPr>
        <w:tabs>
          <w:tab w:val="num" w:pos="360"/>
        </w:tabs>
      </w:pPr>
    </w:lvl>
    <w:lvl w:ilvl="8" w:tplc="86D2929A">
      <w:numFmt w:val="none"/>
      <w:lvlText w:val=""/>
      <w:lvlJc w:val="left"/>
      <w:pPr>
        <w:tabs>
          <w:tab w:val="num" w:pos="360"/>
        </w:tabs>
      </w:pPr>
    </w:lvl>
  </w:abstractNum>
  <w:abstractNum w:abstractNumId="50" w15:restartNumberingAfterBreak="0">
    <w:nsid w:val="14F077CF"/>
    <w:multiLevelType w:val="hybridMultilevel"/>
    <w:tmpl w:val="610CA4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753780F"/>
    <w:multiLevelType w:val="hybridMultilevel"/>
    <w:tmpl w:val="4198DD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7845CCE"/>
    <w:multiLevelType w:val="hybridMultilevel"/>
    <w:tmpl w:val="050871C2"/>
    <w:lvl w:ilvl="0" w:tplc="E506ABDC">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3" w15:restartNumberingAfterBreak="0">
    <w:nsid w:val="19A21137"/>
    <w:multiLevelType w:val="hybridMultilevel"/>
    <w:tmpl w:val="9A9E296A"/>
    <w:lvl w:ilvl="0" w:tplc="0BC28AFE">
      <w:start w:val="1"/>
      <w:numFmt w:val="decimal"/>
      <w:lvlText w:val="%1."/>
      <w:lvlJc w:val="left"/>
      <w:pPr>
        <w:tabs>
          <w:tab w:val="num" w:pos="360"/>
        </w:tabs>
        <w:ind w:left="360" w:hanging="360"/>
      </w:pPr>
    </w:lvl>
    <w:lvl w:ilvl="1" w:tplc="D720A394">
      <w:numFmt w:val="none"/>
      <w:lvlText w:val=""/>
      <w:lvlJc w:val="left"/>
      <w:pPr>
        <w:tabs>
          <w:tab w:val="num" w:pos="360"/>
        </w:tabs>
      </w:pPr>
    </w:lvl>
    <w:lvl w:ilvl="2" w:tplc="D3FE342C">
      <w:numFmt w:val="none"/>
      <w:lvlText w:val=""/>
      <w:lvlJc w:val="left"/>
      <w:pPr>
        <w:tabs>
          <w:tab w:val="num" w:pos="360"/>
        </w:tabs>
      </w:pPr>
    </w:lvl>
    <w:lvl w:ilvl="3" w:tplc="020E538C">
      <w:numFmt w:val="none"/>
      <w:lvlText w:val=""/>
      <w:lvlJc w:val="left"/>
      <w:pPr>
        <w:tabs>
          <w:tab w:val="num" w:pos="360"/>
        </w:tabs>
      </w:pPr>
    </w:lvl>
    <w:lvl w:ilvl="4" w:tplc="9D288346">
      <w:numFmt w:val="none"/>
      <w:lvlText w:val=""/>
      <w:lvlJc w:val="left"/>
      <w:pPr>
        <w:tabs>
          <w:tab w:val="num" w:pos="360"/>
        </w:tabs>
      </w:pPr>
    </w:lvl>
    <w:lvl w:ilvl="5" w:tplc="937469AE">
      <w:numFmt w:val="none"/>
      <w:lvlText w:val=""/>
      <w:lvlJc w:val="left"/>
      <w:pPr>
        <w:tabs>
          <w:tab w:val="num" w:pos="360"/>
        </w:tabs>
      </w:pPr>
    </w:lvl>
    <w:lvl w:ilvl="6" w:tplc="C6C6293A">
      <w:numFmt w:val="none"/>
      <w:lvlText w:val=""/>
      <w:lvlJc w:val="left"/>
      <w:pPr>
        <w:tabs>
          <w:tab w:val="num" w:pos="360"/>
        </w:tabs>
      </w:pPr>
    </w:lvl>
    <w:lvl w:ilvl="7" w:tplc="E222E958">
      <w:numFmt w:val="none"/>
      <w:lvlText w:val=""/>
      <w:lvlJc w:val="left"/>
      <w:pPr>
        <w:tabs>
          <w:tab w:val="num" w:pos="360"/>
        </w:tabs>
      </w:pPr>
    </w:lvl>
    <w:lvl w:ilvl="8" w:tplc="96583180">
      <w:numFmt w:val="none"/>
      <w:lvlText w:val=""/>
      <w:lvlJc w:val="left"/>
      <w:pPr>
        <w:tabs>
          <w:tab w:val="num" w:pos="360"/>
        </w:tabs>
      </w:pPr>
    </w:lvl>
  </w:abstractNum>
  <w:abstractNum w:abstractNumId="54" w15:restartNumberingAfterBreak="0">
    <w:nsid w:val="19D961AF"/>
    <w:multiLevelType w:val="hybridMultilevel"/>
    <w:tmpl w:val="848EBD24"/>
    <w:lvl w:ilvl="0" w:tplc="DBD63BB2">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441"/>
        </w:tabs>
        <w:ind w:left="1441" w:hanging="360"/>
      </w:pPr>
    </w:lvl>
    <w:lvl w:ilvl="2" w:tplc="0415001B" w:tentative="1">
      <w:start w:val="1"/>
      <w:numFmt w:val="lowerRoman"/>
      <w:lvlText w:val="%3."/>
      <w:lvlJc w:val="right"/>
      <w:pPr>
        <w:tabs>
          <w:tab w:val="num" w:pos="2161"/>
        </w:tabs>
        <w:ind w:left="2161" w:hanging="180"/>
      </w:pPr>
    </w:lvl>
    <w:lvl w:ilvl="3" w:tplc="0415000F" w:tentative="1">
      <w:start w:val="1"/>
      <w:numFmt w:val="decimal"/>
      <w:lvlText w:val="%4."/>
      <w:lvlJc w:val="left"/>
      <w:pPr>
        <w:tabs>
          <w:tab w:val="num" w:pos="2881"/>
        </w:tabs>
        <w:ind w:left="2881" w:hanging="360"/>
      </w:pPr>
    </w:lvl>
    <w:lvl w:ilvl="4" w:tplc="04150019" w:tentative="1">
      <w:start w:val="1"/>
      <w:numFmt w:val="lowerLetter"/>
      <w:lvlText w:val="%5."/>
      <w:lvlJc w:val="left"/>
      <w:pPr>
        <w:tabs>
          <w:tab w:val="num" w:pos="3601"/>
        </w:tabs>
        <w:ind w:left="3601" w:hanging="360"/>
      </w:pPr>
    </w:lvl>
    <w:lvl w:ilvl="5" w:tplc="0415001B" w:tentative="1">
      <w:start w:val="1"/>
      <w:numFmt w:val="lowerRoman"/>
      <w:lvlText w:val="%6."/>
      <w:lvlJc w:val="right"/>
      <w:pPr>
        <w:tabs>
          <w:tab w:val="num" w:pos="4321"/>
        </w:tabs>
        <w:ind w:left="4321" w:hanging="180"/>
      </w:pPr>
    </w:lvl>
    <w:lvl w:ilvl="6" w:tplc="0415000F" w:tentative="1">
      <w:start w:val="1"/>
      <w:numFmt w:val="decimal"/>
      <w:lvlText w:val="%7."/>
      <w:lvlJc w:val="left"/>
      <w:pPr>
        <w:tabs>
          <w:tab w:val="num" w:pos="5041"/>
        </w:tabs>
        <w:ind w:left="5041" w:hanging="360"/>
      </w:pPr>
    </w:lvl>
    <w:lvl w:ilvl="7" w:tplc="04150019" w:tentative="1">
      <w:start w:val="1"/>
      <w:numFmt w:val="lowerLetter"/>
      <w:lvlText w:val="%8."/>
      <w:lvlJc w:val="left"/>
      <w:pPr>
        <w:tabs>
          <w:tab w:val="num" w:pos="5761"/>
        </w:tabs>
        <w:ind w:left="5761" w:hanging="360"/>
      </w:pPr>
    </w:lvl>
    <w:lvl w:ilvl="8" w:tplc="0415001B" w:tentative="1">
      <w:start w:val="1"/>
      <w:numFmt w:val="lowerRoman"/>
      <w:lvlText w:val="%9."/>
      <w:lvlJc w:val="right"/>
      <w:pPr>
        <w:tabs>
          <w:tab w:val="num" w:pos="6481"/>
        </w:tabs>
        <w:ind w:left="6481" w:hanging="180"/>
      </w:pPr>
    </w:lvl>
  </w:abstractNum>
  <w:abstractNum w:abstractNumId="55" w15:restartNumberingAfterBreak="0">
    <w:nsid w:val="1ADC1B1A"/>
    <w:multiLevelType w:val="hybridMultilevel"/>
    <w:tmpl w:val="E1BEB6C0"/>
    <w:lvl w:ilvl="0" w:tplc="0415000B">
      <w:start w:val="1"/>
      <w:numFmt w:val="bullet"/>
      <w:lvlText w:val=""/>
      <w:lvlJc w:val="left"/>
      <w:pPr>
        <w:ind w:left="1637" w:hanging="360"/>
      </w:pPr>
      <w:rPr>
        <w:rFonts w:ascii="Wingdings" w:hAnsi="Wingdings"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56" w15:restartNumberingAfterBreak="0">
    <w:nsid w:val="1BAA6F6F"/>
    <w:multiLevelType w:val="multilevel"/>
    <w:tmpl w:val="FA088CCE"/>
    <w:lvl w:ilvl="0">
      <w:start w:val="1"/>
      <w:numFmt w:val="upperRoman"/>
      <w:lvlText w:val="%1."/>
      <w:lvlJc w:val="right"/>
      <w:pPr>
        <w:ind w:left="360" w:hanging="360"/>
      </w:pPr>
      <w:rPr>
        <w:b/>
      </w:rPr>
    </w:lvl>
    <w:lvl w:ilvl="1">
      <w:start w:val="1"/>
      <w:numFmt w:val="decimal"/>
      <w:isLgl/>
      <w:lvlText w:val="%1.%2."/>
      <w:lvlJc w:val="left"/>
      <w:pPr>
        <w:ind w:left="786" w:hanging="360"/>
      </w:pPr>
      <w:rPr>
        <w:rFonts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720" w:hanging="720"/>
      </w:pPr>
      <w:rPr>
        <w:rFonts w:hint="default"/>
        <w:b w:val="0"/>
        <w:i w:val="0"/>
      </w:rPr>
    </w:lvl>
    <w:lvl w:ilvl="4">
      <w:start w:val="1"/>
      <w:numFmt w:val="decimal"/>
      <w:isLgl/>
      <w:lvlText w:val="%1.%2.%3.%4.%5."/>
      <w:lvlJc w:val="left"/>
      <w:pPr>
        <w:ind w:left="1080" w:hanging="1080"/>
      </w:pPr>
      <w:rPr>
        <w:rFonts w:hint="default"/>
        <w:b w:val="0"/>
        <w:i w:val="0"/>
      </w:rPr>
    </w:lvl>
    <w:lvl w:ilvl="5">
      <w:start w:val="1"/>
      <w:numFmt w:val="decimal"/>
      <w:isLgl/>
      <w:lvlText w:val="%1.%2.%3.%4.%5.%6."/>
      <w:lvlJc w:val="left"/>
      <w:pPr>
        <w:ind w:left="1080" w:hanging="1080"/>
      </w:pPr>
      <w:rPr>
        <w:rFonts w:hint="default"/>
        <w:b w:val="0"/>
        <w:i w:val="0"/>
      </w:rPr>
    </w:lvl>
    <w:lvl w:ilvl="6">
      <w:start w:val="1"/>
      <w:numFmt w:val="decimal"/>
      <w:isLgl/>
      <w:lvlText w:val="%1.%2.%3.%4.%5.%6.%7."/>
      <w:lvlJc w:val="left"/>
      <w:pPr>
        <w:ind w:left="1440" w:hanging="1440"/>
      </w:pPr>
      <w:rPr>
        <w:rFonts w:hint="default"/>
        <w:b w:val="0"/>
        <w:i w:val="0"/>
      </w:rPr>
    </w:lvl>
    <w:lvl w:ilvl="7">
      <w:start w:val="1"/>
      <w:numFmt w:val="decimal"/>
      <w:isLgl/>
      <w:lvlText w:val="%1.%2.%3.%4.%5.%6.%7.%8."/>
      <w:lvlJc w:val="left"/>
      <w:pPr>
        <w:ind w:left="1440" w:hanging="1440"/>
      </w:pPr>
      <w:rPr>
        <w:rFonts w:hint="default"/>
        <w:b w:val="0"/>
        <w:i w:val="0"/>
      </w:rPr>
    </w:lvl>
    <w:lvl w:ilvl="8">
      <w:start w:val="1"/>
      <w:numFmt w:val="decimal"/>
      <w:isLgl/>
      <w:lvlText w:val="%1.%2.%3.%4.%5.%6.%7.%8.%9."/>
      <w:lvlJc w:val="left"/>
      <w:pPr>
        <w:ind w:left="1800" w:hanging="1800"/>
      </w:pPr>
      <w:rPr>
        <w:rFonts w:hint="default"/>
        <w:b w:val="0"/>
        <w:i w:val="0"/>
      </w:rPr>
    </w:lvl>
  </w:abstractNum>
  <w:abstractNum w:abstractNumId="57" w15:restartNumberingAfterBreak="0">
    <w:nsid w:val="1C727A64"/>
    <w:multiLevelType w:val="hybridMultilevel"/>
    <w:tmpl w:val="A246D634"/>
    <w:lvl w:ilvl="0" w:tplc="0415000B">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8" w15:restartNumberingAfterBreak="0">
    <w:nsid w:val="1DE9273F"/>
    <w:multiLevelType w:val="hybridMultilevel"/>
    <w:tmpl w:val="9E80FB92"/>
    <w:lvl w:ilvl="0" w:tplc="E2F8E55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EA30C44"/>
    <w:multiLevelType w:val="hybridMultilevel"/>
    <w:tmpl w:val="1E4835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1F85775D"/>
    <w:multiLevelType w:val="hybridMultilevel"/>
    <w:tmpl w:val="DCBA7018"/>
    <w:lvl w:ilvl="0" w:tplc="DF50BA78">
      <w:start w:val="1"/>
      <w:numFmt w:val="decimal"/>
      <w:lvlText w:val="%1."/>
      <w:lvlJc w:val="left"/>
      <w:pPr>
        <w:ind w:left="360" w:hanging="360"/>
      </w:pPr>
      <w:rPr>
        <w:b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1FB10CA9"/>
    <w:multiLevelType w:val="hybridMultilevel"/>
    <w:tmpl w:val="CBEA75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1FD5759D"/>
    <w:multiLevelType w:val="multilevel"/>
    <w:tmpl w:val="1986989E"/>
    <w:lvl w:ilvl="0">
      <w:start w:val="1"/>
      <w:numFmt w:val="decimal"/>
      <w:lvlText w:val="%1."/>
      <w:lvlJc w:val="left"/>
      <w:pPr>
        <w:ind w:left="927" w:hanging="360"/>
      </w:pPr>
      <w:rPr>
        <w:rFonts w:hint="default"/>
        <w:b w:val="0"/>
        <w:color w:val="000000"/>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63" w15:restartNumberingAfterBreak="0">
    <w:nsid w:val="21F56EF7"/>
    <w:multiLevelType w:val="hybridMultilevel"/>
    <w:tmpl w:val="694E6A4C"/>
    <w:lvl w:ilvl="0" w:tplc="04150017">
      <w:start w:val="1"/>
      <w:numFmt w:val="lowerLetter"/>
      <w:lvlText w:val="%1)"/>
      <w:lvlJc w:val="left"/>
      <w:pPr>
        <w:ind w:left="1069" w:hanging="360"/>
      </w:pPr>
    </w:lvl>
    <w:lvl w:ilvl="1" w:tplc="806E705A">
      <w:start w:val="60"/>
      <w:numFmt w:val="decimal"/>
      <w:lvlText w:val="%2"/>
      <w:lvlJc w:val="left"/>
      <w:pPr>
        <w:ind w:left="1789" w:hanging="360"/>
      </w:pPr>
      <w:rPr>
        <w:rFonts w:ascii="Calibri" w:hAnsi="Calibri" w:cs="Tahoma"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4" w15:restartNumberingAfterBreak="0">
    <w:nsid w:val="2202520D"/>
    <w:multiLevelType w:val="multilevel"/>
    <w:tmpl w:val="5F5E1C92"/>
    <w:lvl w:ilvl="0">
      <w:start w:val="1"/>
      <w:numFmt w:val="decimal"/>
      <w:lvlText w:val="%1."/>
      <w:lvlJc w:val="left"/>
      <w:pPr>
        <w:tabs>
          <w:tab w:val="num" w:pos="360"/>
        </w:tabs>
        <w:ind w:left="360" w:hanging="360"/>
      </w:pPr>
      <w:rPr>
        <w:b w:val="0"/>
        <w:sz w:val="22"/>
        <w:szCs w:val="20"/>
      </w:rPr>
    </w:lvl>
    <w:lvl w:ilvl="1">
      <w:start w:val="1"/>
      <w:numFmt w:val="decimal"/>
      <w:isLgl/>
      <w:lvlText w:val="%1.%2."/>
      <w:lvlJc w:val="left"/>
      <w:pPr>
        <w:ind w:left="644" w:hanging="360"/>
      </w:pPr>
      <w:rPr>
        <w:rFonts w:hint="default"/>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22233F29"/>
    <w:multiLevelType w:val="hybridMultilevel"/>
    <w:tmpl w:val="0C7092B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44402C4"/>
    <w:multiLevelType w:val="hybridMultilevel"/>
    <w:tmpl w:val="6C16191A"/>
    <w:lvl w:ilvl="0" w:tplc="3C2274AC">
      <w:start w:val="1"/>
      <w:numFmt w:val="bullet"/>
      <w:lvlText w:val="-"/>
      <w:lvlJc w:val="left"/>
      <w:pPr>
        <w:ind w:left="720" w:hanging="360"/>
      </w:pPr>
      <w:rPr>
        <w:rFonts w:ascii="Arial" w:hAnsi="Aria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5C653FF"/>
    <w:multiLevelType w:val="hybridMultilevel"/>
    <w:tmpl w:val="609CAACA"/>
    <w:lvl w:ilvl="0" w:tplc="72EA0D36">
      <w:start w:val="1"/>
      <w:numFmt w:val="upperRoman"/>
      <w:pStyle w:val="Spistreci1"/>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93A23A1C">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2A8A2A50"/>
    <w:multiLevelType w:val="hybridMultilevel"/>
    <w:tmpl w:val="5016E14E"/>
    <w:lvl w:ilvl="0" w:tplc="489C17BA">
      <w:start w:val="9"/>
      <w:numFmt w:val="decimal"/>
      <w:lvlText w:val="%1."/>
      <w:lvlJc w:val="left"/>
      <w:pPr>
        <w:ind w:left="644" w:hanging="360"/>
      </w:pPr>
    </w:lvl>
    <w:lvl w:ilvl="1" w:tplc="04150019">
      <w:start w:val="1"/>
      <w:numFmt w:val="lowerLetter"/>
      <w:lvlText w:val="%2."/>
      <w:lvlJc w:val="left"/>
      <w:pPr>
        <w:ind w:left="786" w:hanging="360"/>
      </w:pPr>
    </w:lvl>
    <w:lvl w:ilvl="2" w:tplc="0415001B">
      <w:start w:val="1"/>
      <w:numFmt w:val="lowerRoman"/>
      <w:lvlText w:val="%3."/>
      <w:lvlJc w:val="right"/>
      <w:pPr>
        <w:ind w:left="2586" w:hanging="180"/>
      </w:pPr>
    </w:lvl>
    <w:lvl w:ilvl="3" w:tplc="2CC6106C">
      <w:start w:val="1"/>
      <w:numFmt w:val="decimal"/>
      <w:lvlText w:val="%4."/>
      <w:lvlJc w:val="left"/>
      <w:pPr>
        <w:ind w:left="360" w:hanging="360"/>
      </w:pPr>
      <w:rPr>
        <w:color w:val="auto"/>
      </w:r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9" w15:restartNumberingAfterBreak="0">
    <w:nsid w:val="2A8F5AD3"/>
    <w:multiLevelType w:val="hybridMultilevel"/>
    <w:tmpl w:val="40464A8A"/>
    <w:lvl w:ilvl="0" w:tplc="B630E19A">
      <w:start w:val="1"/>
      <w:numFmt w:val="decimal"/>
      <w:lvlText w:val="%1."/>
      <w:lvlJc w:val="left"/>
      <w:pPr>
        <w:tabs>
          <w:tab w:val="num" w:pos="360"/>
        </w:tabs>
        <w:ind w:left="360" w:hanging="360"/>
      </w:pPr>
      <w:rPr>
        <w:sz w:val="22"/>
        <w:szCs w:val="22"/>
      </w:rPr>
    </w:lvl>
    <w:lvl w:ilvl="1" w:tplc="86329E14">
      <w:start w:val="14"/>
      <w:numFmt w:val="upperRoman"/>
      <w:lvlText w:val="%2."/>
      <w:lvlJc w:val="left"/>
      <w:pPr>
        <w:tabs>
          <w:tab w:val="num" w:pos="360"/>
        </w:tabs>
        <w:ind w:left="360" w:hanging="720"/>
      </w:pPr>
      <w:rPr>
        <w:rFonts w:hint="default"/>
        <w:b/>
      </w:rPr>
    </w:lvl>
    <w:lvl w:ilvl="2" w:tplc="ACDC15CE">
      <w:start w:val="2"/>
      <w:numFmt w:val="bullet"/>
      <w:lvlText w:val=""/>
      <w:lvlJc w:val="left"/>
      <w:pPr>
        <w:tabs>
          <w:tab w:val="num" w:pos="1980"/>
        </w:tabs>
        <w:ind w:left="1980" w:hanging="360"/>
      </w:pPr>
      <w:rPr>
        <w:rFonts w:ascii="Symbol" w:eastAsia="Times New Roman" w:hAnsi="Symbol" w:cs="Tahoma" w:hint="default"/>
      </w:rPr>
    </w:lvl>
    <w:lvl w:ilvl="3" w:tplc="131C5CF8">
      <w:start w:val="1"/>
      <w:numFmt w:val="lowerLetter"/>
      <w:lvlText w:val="%4)"/>
      <w:lvlJc w:val="left"/>
      <w:pPr>
        <w:ind w:left="2520" w:hanging="360"/>
      </w:pPr>
      <w:rPr>
        <w:rFonts w:hint="default"/>
      </w:rPr>
    </w:lvl>
    <w:lvl w:ilvl="4" w:tplc="E124BF90">
      <w:start w:val="1"/>
      <w:numFmt w:val="decimal"/>
      <w:lvlText w:val="%5)"/>
      <w:lvlJc w:val="left"/>
      <w:pPr>
        <w:ind w:left="3240" w:hanging="360"/>
      </w:pPr>
      <w:rPr>
        <w:rFonts w:hint="default"/>
        <w:i w:val="0"/>
      </w:rPr>
    </w:lvl>
    <w:lvl w:ilvl="5" w:tplc="0415001B">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15:restartNumberingAfterBreak="0">
    <w:nsid w:val="2B3B23BD"/>
    <w:multiLevelType w:val="multilevel"/>
    <w:tmpl w:val="0B365CB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2B7739D0"/>
    <w:multiLevelType w:val="multilevel"/>
    <w:tmpl w:val="A15012D4"/>
    <w:name w:val="WW8Num622"/>
    <w:lvl w:ilvl="0">
      <w:start w:val="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786"/>
        </w:tabs>
        <w:ind w:left="786"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2" w15:restartNumberingAfterBreak="0">
    <w:nsid w:val="2C43435A"/>
    <w:multiLevelType w:val="hybridMultilevel"/>
    <w:tmpl w:val="6BB478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2FA92401"/>
    <w:multiLevelType w:val="hybridMultilevel"/>
    <w:tmpl w:val="00561C44"/>
    <w:lvl w:ilvl="0" w:tplc="E38E4340">
      <w:start w:val="1"/>
      <w:numFmt w:val="lowerLetter"/>
      <w:lvlText w:val="%1."/>
      <w:lvlJc w:val="left"/>
      <w:pPr>
        <w:ind w:left="1211" w:hanging="360"/>
      </w:pPr>
      <w:rPr>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4" w15:restartNumberingAfterBreak="0">
    <w:nsid w:val="33FD3A53"/>
    <w:multiLevelType w:val="hybridMultilevel"/>
    <w:tmpl w:val="A98AAB00"/>
    <w:lvl w:ilvl="0" w:tplc="0415000B">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75" w15:restartNumberingAfterBreak="0">
    <w:nsid w:val="34BD6BC5"/>
    <w:multiLevelType w:val="hybridMultilevel"/>
    <w:tmpl w:val="8200D050"/>
    <w:lvl w:ilvl="0" w:tplc="2FF8C26E">
      <w:start w:val="2"/>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77E1B96"/>
    <w:multiLevelType w:val="hybridMultilevel"/>
    <w:tmpl w:val="20187BBE"/>
    <w:lvl w:ilvl="0" w:tplc="81CC0CE0">
      <w:start w:val="2"/>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8777D11"/>
    <w:multiLevelType w:val="hybridMultilevel"/>
    <w:tmpl w:val="E4B6DCF2"/>
    <w:lvl w:ilvl="0" w:tplc="C5562172">
      <w:start w:val="1"/>
      <w:numFmt w:val="decimal"/>
      <w:lvlText w:val="%1."/>
      <w:lvlJc w:val="left"/>
      <w:pPr>
        <w:ind w:left="360" w:hanging="360"/>
      </w:pPr>
      <w:rPr>
        <w:rFonts w:ascii="Times New Roman" w:hAnsi="Times New Roman" w:cs="Times New Roman" w:hint="default"/>
        <w:i w:val="0"/>
        <w:color w:val="auto"/>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95F3D29"/>
    <w:multiLevelType w:val="hybridMultilevel"/>
    <w:tmpl w:val="143805C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AB32F1B"/>
    <w:multiLevelType w:val="hybridMultilevel"/>
    <w:tmpl w:val="A1DC1014"/>
    <w:lvl w:ilvl="0" w:tplc="1C6A6F3A">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80" w15:restartNumberingAfterBreak="0">
    <w:nsid w:val="3D66391B"/>
    <w:multiLevelType w:val="hybridMultilevel"/>
    <w:tmpl w:val="130E621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D8E26BF"/>
    <w:multiLevelType w:val="hybridMultilevel"/>
    <w:tmpl w:val="7598E6EE"/>
    <w:lvl w:ilvl="0" w:tplc="6ACA50A6">
      <w:start w:val="1"/>
      <w:numFmt w:val="decimal"/>
      <w:pStyle w:val="ProPublico"/>
      <w:lvlText w:val="%1."/>
      <w:lvlJc w:val="left"/>
      <w:pPr>
        <w:tabs>
          <w:tab w:val="num" w:pos="357"/>
        </w:tabs>
        <w:ind w:left="0" w:firstLine="0"/>
      </w:pPr>
      <w:rPr>
        <w:rFonts w:hint="default"/>
      </w:rPr>
    </w:lvl>
    <w:lvl w:ilvl="1" w:tplc="04150003">
      <w:start w:val="1"/>
      <w:numFmt w:val="bullet"/>
      <w:lvlText w:val="o"/>
      <w:lvlJc w:val="left"/>
      <w:pPr>
        <w:tabs>
          <w:tab w:val="num" w:pos="2187"/>
        </w:tabs>
        <w:ind w:left="2187" w:hanging="360"/>
      </w:pPr>
      <w:rPr>
        <w:rFonts w:ascii="Courier New" w:hAnsi="Courier New" w:cs="Courier New" w:hint="default"/>
      </w:rPr>
    </w:lvl>
    <w:lvl w:ilvl="2" w:tplc="693CA49A">
      <w:start w:val="1"/>
      <w:numFmt w:val="decimal"/>
      <w:lvlText w:val="%3."/>
      <w:lvlJc w:val="left"/>
      <w:pPr>
        <w:tabs>
          <w:tab w:val="num" w:pos="2907"/>
        </w:tabs>
        <w:ind w:left="2907" w:hanging="360"/>
      </w:pPr>
      <w:rPr>
        <w:rFonts w:hint="default"/>
      </w:rPr>
    </w:lvl>
    <w:lvl w:ilvl="3" w:tplc="88D611E6">
      <w:start w:val="1"/>
      <w:numFmt w:val="lowerLetter"/>
      <w:lvlText w:val="%4)"/>
      <w:lvlJc w:val="left"/>
      <w:pPr>
        <w:tabs>
          <w:tab w:val="num" w:pos="3627"/>
        </w:tabs>
        <w:ind w:left="3627" w:hanging="360"/>
      </w:pPr>
      <w:rPr>
        <w:rFonts w:hint="default"/>
      </w:rPr>
    </w:lvl>
    <w:lvl w:ilvl="4" w:tplc="04150003" w:tentative="1">
      <w:start w:val="1"/>
      <w:numFmt w:val="bullet"/>
      <w:lvlText w:val="o"/>
      <w:lvlJc w:val="left"/>
      <w:pPr>
        <w:tabs>
          <w:tab w:val="num" w:pos="4347"/>
        </w:tabs>
        <w:ind w:left="4347" w:hanging="360"/>
      </w:pPr>
      <w:rPr>
        <w:rFonts w:ascii="Courier New" w:hAnsi="Courier New" w:cs="Courier New" w:hint="default"/>
      </w:rPr>
    </w:lvl>
    <w:lvl w:ilvl="5" w:tplc="04150005" w:tentative="1">
      <w:start w:val="1"/>
      <w:numFmt w:val="bullet"/>
      <w:lvlText w:val=""/>
      <w:lvlJc w:val="left"/>
      <w:pPr>
        <w:tabs>
          <w:tab w:val="num" w:pos="5067"/>
        </w:tabs>
        <w:ind w:left="5067" w:hanging="360"/>
      </w:pPr>
      <w:rPr>
        <w:rFonts w:ascii="Wingdings" w:hAnsi="Wingdings" w:hint="default"/>
      </w:rPr>
    </w:lvl>
    <w:lvl w:ilvl="6" w:tplc="04150001" w:tentative="1">
      <w:start w:val="1"/>
      <w:numFmt w:val="bullet"/>
      <w:lvlText w:val=""/>
      <w:lvlJc w:val="left"/>
      <w:pPr>
        <w:tabs>
          <w:tab w:val="num" w:pos="5787"/>
        </w:tabs>
        <w:ind w:left="5787" w:hanging="360"/>
      </w:pPr>
      <w:rPr>
        <w:rFonts w:ascii="Symbol" w:hAnsi="Symbol" w:hint="default"/>
      </w:rPr>
    </w:lvl>
    <w:lvl w:ilvl="7" w:tplc="04150003" w:tentative="1">
      <w:start w:val="1"/>
      <w:numFmt w:val="bullet"/>
      <w:lvlText w:val="o"/>
      <w:lvlJc w:val="left"/>
      <w:pPr>
        <w:tabs>
          <w:tab w:val="num" w:pos="6507"/>
        </w:tabs>
        <w:ind w:left="6507" w:hanging="360"/>
      </w:pPr>
      <w:rPr>
        <w:rFonts w:ascii="Courier New" w:hAnsi="Courier New" w:cs="Courier New" w:hint="default"/>
      </w:rPr>
    </w:lvl>
    <w:lvl w:ilvl="8" w:tplc="04150005" w:tentative="1">
      <w:start w:val="1"/>
      <w:numFmt w:val="bullet"/>
      <w:lvlText w:val=""/>
      <w:lvlJc w:val="left"/>
      <w:pPr>
        <w:tabs>
          <w:tab w:val="num" w:pos="7227"/>
        </w:tabs>
        <w:ind w:left="7227" w:hanging="360"/>
      </w:pPr>
      <w:rPr>
        <w:rFonts w:ascii="Wingdings" w:hAnsi="Wingdings" w:hint="default"/>
      </w:rPr>
    </w:lvl>
  </w:abstractNum>
  <w:abstractNum w:abstractNumId="82" w15:restartNumberingAfterBreak="0">
    <w:nsid w:val="3F4B50DF"/>
    <w:multiLevelType w:val="hybridMultilevel"/>
    <w:tmpl w:val="868291C4"/>
    <w:lvl w:ilvl="0" w:tplc="0415000F">
      <w:start w:val="1"/>
      <w:numFmt w:val="decimal"/>
      <w:lvlText w:val="%1."/>
      <w:lvlJc w:val="left"/>
      <w:pPr>
        <w:tabs>
          <w:tab w:val="num" w:pos="2520"/>
        </w:tabs>
        <w:ind w:left="252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3F932778"/>
    <w:multiLevelType w:val="hybridMultilevel"/>
    <w:tmpl w:val="41F021CA"/>
    <w:lvl w:ilvl="0" w:tplc="66AAEB20">
      <w:start w:val="3"/>
      <w:numFmt w:val="decimal"/>
      <w:lvlText w:val="%1)"/>
      <w:lvlJc w:val="left"/>
      <w:pPr>
        <w:ind w:left="32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0C75BC1"/>
    <w:multiLevelType w:val="hybridMultilevel"/>
    <w:tmpl w:val="A06019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1552ED2"/>
    <w:multiLevelType w:val="hybridMultilevel"/>
    <w:tmpl w:val="730C1C58"/>
    <w:lvl w:ilvl="0" w:tplc="C2388CEA">
      <w:start w:val="1"/>
      <w:numFmt w:val="upperRoman"/>
      <w:lvlText w:val="%1."/>
      <w:lvlJc w:val="right"/>
      <w:pPr>
        <w:ind w:left="295" w:hanging="360"/>
      </w:pPr>
      <w:rPr>
        <w:b/>
        <w:sz w:val="20"/>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86" w15:restartNumberingAfterBreak="0">
    <w:nsid w:val="42903EFA"/>
    <w:multiLevelType w:val="hybridMultilevel"/>
    <w:tmpl w:val="E700AAE4"/>
    <w:lvl w:ilvl="0" w:tplc="91D2BA72">
      <w:start w:val="1"/>
      <w:numFmt w:val="lowerLetter"/>
      <w:lvlText w:val="%1."/>
      <w:lvlJc w:val="left"/>
      <w:pPr>
        <w:ind w:left="1070" w:hanging="360"/>
      </w:pPr>
      <w:rPr>
        <w:strike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7" w15:restartNumberingAfterBreak="0">
    <w:nsid w:val="45812B96"/>
    <w:multiLevelType w:val="hybridMultilevel"/>
    <w:tmpl w:val="BF387F9E"/>
    <w:lvl w:ilvl="0" w:tplc="66AC340C">
      <w:start w:val="1"/>
      <w:numFmt w:val="lowerLetter"/>
      <w:lvlText w:val="%1."/>
      <w:lvlJc w:val="left"/>
      <w:pPr>
        <w:ind w:left="1211" w:hanging="360"/>
      </w:pPr>
      <w:rPr>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8" w15:restartNumberingAfterBreak="0">
    <w:nsid w:val="49EC3410"/>
    <w:multiLevelType w:val="hybridMultilevel"/>
    <w:tmpl w:val="EC900C9C"/>
    <w:lvl w:ilvl="0" w:tplc="3334A46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15:restartNumberingAfterBreak="0">
    <w:nsid w:val="4B042BB4"/>
    <w:multiLevelType w:val="multilevel"/>
    <w:tmpl w:val="CCC65008"/>
    <w:lvl w:ilvl="0">
      <w:start w:val="2"/>
      <w:numFmt w:val="decimal"/>
      <w:lvlText w:val="%1."/>
      <w:lvlJc w:val="left"/>
      <w:pPr>
        <w:ind w:left="295" w:hanging="360"/>
      </w:pPr>
      <w:rPr>
        <w:rFonts w:hint="default"/>
      </w:rPr>
    </w:lvl>
    <w:lvl w:ilvl="1">
      <w:start w:val="1"/>
      <w:numFmt w:val="decimal"/>
      <w:isLgl/>
      <w:lvlText w:val="%1.%2."/>
      <w:lvlJc w:val="left"/>
      <w:pPr>
        <w:ind w:left="295" w:hanging="360"/>
      </w:pPr>
      <w:rPr>
        <w:rFonts w:hint="default"/>
        <w:b w:val="0"/>
      </w:rPr>
    </w:lvl>
    <w:lvl w:ilvl="2">
      <w:start w:val="1"/>
      <w:numFmt w:val="decimal"/>
      <w:isLgl/>
      <w:lvlText w:val="%1.%2.%3."/>
      <w:lvlJc w:val="left"/>
      <w:pPr>
        <w:ind w:left="655" w:hanging="720"/>
      </w:pPr>
      <w:rPr>
        <w:rFonts w:hint="default"/>
        <w:b/>
      </w:rPr>
    </w:lvl>
    <w:lvl w:ilvl="3">
      <w:start w:val="1"/>
      <w:numFmt w:val="decimal"/>
      <w:isLgl/>
      <w:lvlText w:val="%1.%2.%3.%4."/>
      <w:lvlJc w:val="left"/>
      <w:pPr>
        <w:ind w:left="655" w:hanging="720"/>
      </w:pPr>
      <w:rPr>
        <w:rFonts w:hint="default"/>
        <w:b/>
      </w:rPr>
    </w:lvl>
    <w:lvl w:ilvl="4">
      <w:start w:val="1"/>
      <w:numFmt w:val="decimal"/>
      <w:isLgl/>
      <w:lvlText w:val="%1.%2.%3.%4.%5."/>
      <w:lvlJc w:val="left"/>
      <w:pPr>
        <w:ind w:left="1015" w:hanging="1080"/>
      </w:pPr>
      <w:rPr>
        <w:rFonts w:hint="default"/>
        <w:b/>
      </w:rPr>
    </w:lvl>
    <w:lvl w:ilvl="5">
      <w:start w:val="1"/>
      <w:numFmt w:val="decimal"/>
      <w:isLgl/>
      <w:lvlText w:val="%1.%2.%3.%4.%5.%6."/>
      <w:lvlJc w:val="left"/>
      <w:pPr>
        <w:ind w:left="1015" w:hanging="1080"/>
      </w:pPr>
      <w:rPr>
        <w:rFonts w:hint="default"/>
        <w:b/>
      </w:rPr>
    </w:lvl>
    <w:lvl w:ilvl="6">
      <w:start w:val="1"/>
      <w:numFmt w:val="decimal"/>
      <w:isLgl/>
      <w:lvlText w:val="%1.%2.%3.%4.%5.%6.%7."/>
      <w:lvlJc w:val="left"/>
      <w:pPr>
        <w:ind w:left="1375" w:hanging="1440"/>
      </w:pPr>
      <w:rPr>
        <w:rFonts w:hint="default"/>
        <w:b/>
      </w:rPr>
    </w:lvl>
    <w:lvl w:ilvl="7">
      <w:start w:val="1"/>
      <w:numFmt w:val="decimal"/>
      <w:isLgl/>
      <w:lvlText w:val="%1.%2.%3.%4.%5.%6.%7.%8."/>
      <w:lvlJc w:val="left"/>
      <w:pPr>
        <w:ind w:left="1375" w:hanging="1440"/>
      </w:pPr>
      <w:rPr>
        <w:rFonts w:hint="default"/>
        <w:b/>
      </w:rPr>
    </w:lvl>
    <w:lvl w:ilvl="8">
      <w:start w:val="1"/>
      <w:numFmt w:val="decimal"/>
      <w:isLgl/>
      <w:lvlText w:val="%1.%2.%3.%4.%5.%6.%7.%8.%9."/>
      <w:lvlJc w:val="left"/>
      <w:pPr>
        <w:ind w:left="1735" w:hanging="1800"/>
      </w:pPr>
      <w:rPr>
        <w:rFonts w:hint="default"/>
        <w:b/>
      </w:rPr>
    </w:lvl>
  </w:abstractNum>
  <w:abstractNum w:abstractNumId="90" w15:restartNumberingAfterBreak="0">
    <w:nsid w:val="4B5E0CB4"/>
    <w:multiLevelType w:val="hybridMultilevel"/>
    <w:tmpl w:val="EDFC8434"/>
    <w:lvl w:ilvl="0" w:tplc="E506ABD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91" w15:restartNumberingAfterBreak="0">
    <w:nsid w:val="4B5E1E6A"/>
    <w:multiLevelType w:val="hybridMultilevel"/>
    <w:tmpl w:val="E1FC33E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F4551EA"/>
    <w:multiLevelType w:val="hybridMultilevel"/>
    <w:tmpl w:val="68AE44CC"/>
    <w:lvl w:ilvl="0" w:tplc="3334A466">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93" w15:restartNumberingAfterBreak="0">
    <w:nsid w:val="510151BD"/>
    <w:multiLevelType w:val="hybridMultilevel"/>
    <w:tmpl w:val="A762030A"/>
    <w:lvl w:ilvl="0" w:tplc="0415000F">
      <w:start w:val="1"/>
      <w:numFmt w:val="decimal"/>
      <w:lvlText w:val="%1."/>
      <w:lvlJc w:val="left"/>
      <w:pPr>
        <w:tabs>
          <w:tab w:val="num" w:pos="360"/>
        </w:tabs>
        <w:ind w:left="360" w:hanging="360"/>
      </w:pPr>
      <w:rPr>
        <w:rFonts w:hint="default"/>
        <w:b w:val="0"/>
      </w:rPr>
    </w:lvl>
    <w:lvl w:ilvl="1" w:tplc="04150019">
      <w:start w:val="1"/>
      <w:numFmt w:val="lowerLetter"/>
      <w:lvlText w:val="%2."/>
      <w:lvlJc w:val="left"/>
      <w:pPr>
        <w:ind w:left="786" w:hanging="360"/>
      </w:pPr>
      <w:rPr>
        <w:rFonts w:hint="default"/>
        <w:strike w:val="0"/>
      </w:rPr>
    </w:lvl>
    <w:lvl w:ilvl="2" w:tplc="0415001B">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rPr>
        <w:b w:val="0"/>
      </w:rPr>
    </w:lvl>
    <w:lvl w:ilvl="4" w:tplc="AC02749A">
      <w:start w:val="19"/>
      <w:numFmt w:val="upperRoman"/>
      <w:lvlText w:val="%5."/>
      <w:lvlJc w:val="left"/>
      <w:pPr>
        <w:ind w:left="2880" w:hanging="720"/>
      </w:pPr>
      <w:rPr>
        <w:rFonts w:hint="default"/>
      </w:rPr>
    </w:lvl>
    <w:lvl w:ilvl="5" w:tplc="AB2674FE">
      <w:start w:val="1"/>
      <w:numFmt w:val="decimal"/>
      <w:lvlText w:val="%6)"/>
      <w:lvlJc w:val="left"/>
      <w:pPr>
        <w:ind w:left="502" w:hanging="360"/>
      </w:pPr>
      <w:rPr>
        <w:rFonts w:hint="default"/>
      </w:r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94" w15:restartNumberingAfterBreak="0">
    <w:nsid w:val="51934AF4"/>
    <w:multiLevelType w:val="multilevel"/>
    <w:tmpl w:val="793EAE3A"/>
    <w:lvl w:ilvl="0">
      <w:start w:val="1"/>
      <w:numFmt w:val="decimal"/>
      <w:lvlText w:val="%1."/>
      <w:lvlJc w:val="left"/>
      <w:pPr>
        <w:ind w:left="360" w:hanging="360"/>
      </w:pPr>
      <w:rPr>
        <w:rFonts w:hint="default"/>
      </w:rPr>
    </w:lvl>
    <w:lvl w:ilvl="1">
      <w:start w:val="2"/>
      <w:numFmt w:val="decimal"/>
      <w:isLgl/>
      <w:lvlText w:val="%1.%2"/>
      <w:lvlJc w:val="left"/>
      <w:pPr>
        <w:ind w:left="927" w:hanging="360"/>
      </w:pPr>
      <w:rPr>
        <w:rFonts w:hint="default"/>
        <w:b/>
      </w:rPr>
    </w:lvl>
    <w:lvl w:ilvl="2">
      <w:start w:val="1"/>
      <w:numFmt w:val="decimal"/>
      <w:isLgl/>
      <w:lvlText w:val="%1.%2.%3"/>
      <w:lvlJc w:val="left"/>
      <w:pPr>
        <w:ind w:left="1854" w:hanging="720"/>
      </w:pPr>
      <w:rPr>
        <w:rFonts w:hint="default"/>
        <w:b/>
      </w:rPr>
    </w:lvl>
    <w:lvl w:ilvl="3">
      <w:start w:val="1"/>
      <w:numFmt w:val="decimal"/>
      <w:isLgl/>
      <w:lvlText w:val="%1.%2.%3.%4"/>
      <w:lvlJc w:val="left"/>
      <w:pPr>
        <w:ind w:left="2421" w:hanging="720"/>
      </w:pPr>
      <w:rPr>
        <w:rFonts w:hint="default"/>
        <w:b/>
      </w:rPr>
    </w:lvl>
    <w:lvl w:ilvl="4">
      <w:start w:val="1"/>
      <w:numFmt w:val="decimal"/>
      <w:isLgl/>
      <w:lvlText w:val="%1.%2.%3.%4.%5"/>
      <w:lvlJc w:val="left"/>
      <w:pPr>
        <w:ind w:left="3348" w:hanging="1080"/>
      </w:pPr>
      <w:rPr>
        <w:rFonts w:hint="default"/>
        <w:b/>
      </w:rPr>
    </w:lvl>
    <w:lvl w:ilvl="5">
      <w:start w:val="1"/>
      <w:numFmt w:val="decimal"/>
      <w:isLgl/>
      <w:lvlText w:val="%1.%2.%3.%4.%5.%6"/>
      <w:lvlJc w:val="left"/>
      <w:pPr>
        <w:ind w:left="3915" w:hanging="1080"/>
      </w:pPr>
      <w:rPr>
        <w:rFonts w:hint="default"/>
        <w:b/>
      </w:rPr>
    </w:lvl>
    <w:lvl w:ilvl="6">
      <w:start w:val="1"/>
      <w:numFmt w:val="decimal"/>
      <w:isLgl/>
      <w:lvlText w:val="%1.%2.%3.%4.%5.%6.%7"/>
      <w:lvlJc w:val="left"/>
      <w:pPr>
        <w:ind w:left="4842" w:hanging="1440"/>
      </w:pPr>
      <w:rPr>
        <w:rFonts w:hint="default"/>
        <w:b/>
      </w:rPr>
    </w:lvl>
    <w:lvl w:ilvl="7">
      <w:start w:val="1"/>
      <w:numFmt w:val="decimal"/>
      <w:isLgl/>
      <w:lvlText w:val="%1.%2.%3.%4.%5.%6.%7.%8"/>
      <w:lvlJc w:val="left"/>
      <w:pPr>
        <w:ind w:left="5409" w:hanging="1440"/>
      </w:pPr>
      <w:rPr>
        <w:rFonts w:hint="default"/>
        <w:b/>
      </w:rPr>
    </w:lvl>
    <w:lvl w:ilvl="8">
      <w:start w:val="1"/>
      <w:numFmt w:val="decimal"/>
      <w:isLgl/>
      <w:lvlText w:val="%1.%2.%3.%4.%5.%6.%7.%8.%9"/>
      <w:lvlJc w:val="left"/>
      <w:pPr>
        <w:ind w:left="5976" w:hanging="1440"/>
      </w:pPr>
      <w:rPr>
        <w:rFonts w:hint="default"/>
        <w:b/>
      </w:rPr>
    </w:lvl>
  </w:abstractNum>
  <w:abstractNum w:abstractNumId="95" w15:restartNumberingAfterBreak="0">
    <w:nsid w:val="52362890"/>
    <w:multiLevelType w:val="hybridMultilevel"/>
    <w:tmpl w:val="23082A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535D5B38"/>
    <w:multiLevelType w:val="hybridMultilevel"/>
    <w:tmpl w:val="5DA05F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57400834"/>
    <w:multiLevelType w:val="hybridMultilevel"/>
    <w:tmpl w:val="3FCA79D8"/>
    <w:lvl w:ilvl="0" w:tplc="B2D88B30">
      <w:start w:val="1"/>
      <w:numFmt w:val="decimal"/>
      <w:lvlText w:val="%1."/>
      <w:lvlJc w:val="left"/>
      <w:pPr>
        <w:ind w:left="360" w:hanging="360"/>
      </w:pPr>
      <w:rPr>
        <w:b w:val="0"/>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58C707F3"/>
    <w:multiLevelType w:val="hybridMultilevel"/>
    <w:tmpl w:val="89A4D1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5A0C5163"/>
    <w:multiLevelType w:val="hybridMultilevel"/>
    <w:tmpl w:val="016A8BCA"/>
    <w:lvl w:ilvl="0" w:tplc="0415000B">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00" w15:restartNumberingAfterBreak="0">
    <w:nsid w:val="5D12462C"/>
    <w:multiLevelType w:val="hybridMultilevel"/>
    <w:tmpl w:val="8F4A852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5D375CB2"/>
    <w:multiLevelType w:val="hybridMultilevel"/>
    <w:tmpl w:val="8FF8C7DC"/>
    <w:lvl w:ilvl="0" w:tplc="BD528BBA">
      <w:start w:val="1"/>
      <w:numFmt w:val="lowerLetter"/>
      <w:lvlText w:val="%1)"/>
      <w:lvlJc w:val="left"/>
      <w:pPr>
        <w:ind w:left="288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E5C3B06"/>
    <w:multiLevelType w:val="hybridMultilevel"/>
    <w:tmpl w:val="85580CCA"/>
    <w:lvl w:ilvl="0" w:tplc="096AA046">
      <w:start w:val="2"/>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EBC29E7"/>
    <w:multiLevelType w:val="hybridMultilevel"/>
    <w:tmpl w:val="68B0B28E"/>
    <w:lvl w:ilvl="0" w:tplc="0415000B">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04" w15:restartNumberingAfterBreak="0">
    <w:nsid w:val="61594E3D"/>
    <w:multiLevelType w:val="hybridMultilevel"/>
    <w:tmpl w:val="798C5F7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2371D04"/>
    <w:multiLevelType w:val="hybridMultilevel"/>
    <w:tmpl w:val="3B2C672A"/>
    <w:lvl w:ilvl="0" w:tplc="291A4FFE">
      <w:start w:val="1"/>
      <w:numFmt w:val="lowerLetter"/>
      <w:lvlText w:val="%1."/>
      <w:lvlJc w:val="left"/>
      <w:pPr>
        <w:ind w:left="1070" w:hanging="360"/>
      </w:pPr>
      <w:rPr>
        <w:b w:val="0"/>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6" w15:restartNumberingAfterBreak="0">
    <w:nsid w:val="62424820"/>
    <w:multiLevelType w:val="hybridMultilevel"/>
    <w:tmpl w:val="80581110"/>
    <w:lvl w:ilvl="0" w:tplc="66C64F04">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26B6BB7"/>
    <w:multiLevelType w:val="hybridMultilevel"/>
    <w:tmpl w:val="41F021CA"/>
    <w:lvl w:ilvl="0" w:tplc="66AAEB20">
      <w:start w:val="3"/>
      <w:numFmt w:val="decimal"/>
      <w:lvlText w:val="%1)"/>
      <w:lvlJc w:val="left"/>
      <w:pPr>
        <w:ind w:left="32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3626659"/>
    <w:multiLevelType w:val="hybridMultilevel"/>
    <w:tmpl w:val="5A46C802"/>
    <w:lvl w:ilvl="0" w:tplc="8484334E">
      <w:start w:val="1"/>
      <w:numFmt w:val="lowerLetter"/>
      <w:lvlText w:val="%1."/>
      <w:lvlJc w:val="left"/>
      <w:pPr>
        <w:ind w:left="502" w:hanging="360"/>
      </w:pPr>
      <w:rPr>
        <w:rFonts w:hint="default"/>
        <w:b w:val="0"/>
      </w:rPr>
    </w:lvl>
    <w:lvl w:ilvl="1" w:tplc="8B8057FE">
      <w:start w:val="1"/>
      <w:numFmt w:val="decimal"/>
      <w:lvlText w:val="%2."/>
      <w:lvlJc w:val="left"/>
      <w:pPr>
        <w:ind w:left="786" w:hanging="360"/>
      </w:pPr>
      <w:rPr>
        <w:rFonts w:hint="default"/>
        <w:b w:val="0"/>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D564F9FA">
      <w:start w:val="1"/>
      <w:numFmt w:val="lowerLetter"/>
      <w:lvlText w:val="%5."/>
      <w:lvlJc w:val="left"/>
      <w:pPr>
        <w:ind w:left="928" w:hanging="360"/>
      </w:pPr>
      <w:rPr>
        <w:b w:val="0"/>
        <w:i w:val="0"/>
      </w:r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9" w15:restartNumberingAfterBreak="0">
    <w:nsid w:val="63B30A4F"/>
    <w:multiLevelType w:val="hybridMultilevel"/>
    <w:tmpl w:val="50622DD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0" w15:restartNumberingAfterBreak="0">
    <w:nsid w:val="654A0439"/>
    <w:multiLevelType w:val="multilevel"/>
    <w:tmpl w:val="014AC82A"/>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eastAsiaTheme="minorHAnsi" w:hint="default"/>
        <w:b w:val="0"/>
        <w:i w:val="0"/>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11" w15:restartNumberingAfterBreak="0">
    <w:nsid w:val="6624341D"/>
    <w:multiLevelType w:val="multilevel"/>
    <w:tmpl w:val="D38AF22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1026"/>
        </w:tabs>
        <w:ind w:left="1026" w:hanging="60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12" w15:restartNumberingAfterBreak="0">
    <w:nsid w:val="66DC468A"/>
    <w:multiLevelType w:val="hybridMultilevel"/>
    <w:tmpl w:val="4C0254A0"/>
    <w:lvl w:ilvl="0" w:tplc="04150019">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3" w15:restartNumberingAfterBreak="0">
    <w:nsid w:val="687231B6"/>
    <w:multiLevelType w:val="hybridMultilevel"/>
    <w:tmpl w:val="BEAEA0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4" w15:restartNumberingAfterBreak="0">
    <w:nsid w:val="698D165E"/>
    <w:multiLevelType w:val="hybridMultilevel"/>
    <w:tmpl w:val="40707C82"/>
    <w:lvl w:ilvl="0" w:tplc="9F9CA61E">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5" w15:restartNumberingAfterBreak="0">
    <w:nsid w:val="6B457B65"/>
    <w:multiLevelType w:val="hybridMultilevel"/>
    <w:tmpl w:val="61B4B760"/>
    <w:lvl w:ilvl="0" w:tplc="3C2274AC">
      <w:start w:val="1"/>
      <w:numFmt w:val="bullet"/>
      <w:lvlText w:val="-"/>
      <w:lvlJc w:val="left"/>
      <w:pPr>
        <w:ind w:left="720" w:hanging="360"/>
      </w:pPr>
      <w:rPr>
        <w:rFonts w:ascii="Arial" w:hAnsi="Aria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6CC624DC"/>
    <w:multiLevelType w:val="hybridMultilevel"/>
    <w:tmpl w:val="A420D83E"/>
    <w:lvl w:ilvl="0" w:tplc="E124BF90">
      <w:start w:val="1"/>
      <w:numFmt w:val="decimal"/>
      <w:lvlText w:val="%1)"/>
      <w:lvlJc w:val="left"/>
      <w:pPr>
        <w:ind w:left="32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0006F16"/>
    <w:multiLevelType w:val="hybridMultilevel"/>
    <w:tmpl w:val="F2B82C6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72434DBA"/>
    <w:multiLevelType w:val="hybridMultilevel"/>
    <w:tmpl w:val="D7242D5E"/>
    <w:lvl w:ilvl="0" w:tplc="0415000B">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19" w15:restartNumberingAfterBreak="0">
    <w:nsid w:val="738A4AFF"/>
    <w:multiLevelType w:val="hybridMultilevel"/>
    <w:tmpl w:val="21041C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73D4576E"/>
    <w:multiLevelType w:val="hybridMultilevel"/>
    <w:tmpl w:val="BDEEC65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54D5DC3"/>
    <w:multiLevelType w:val="hybridMultilevel"/>
    <w:tmpl w:val="9B4AE4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5B43A0A"/>
    <w:multiLevelType w:val="multilevel"/>
    <w:tmpl w:val="9E70A2DA"/>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23" w15:restartNumberingAfterBreak="0">
    <w:nsid w:val="779B39DA"/>
    <w:multiLevelType w:val="hybridMultilevel"/>
    <w:tmpl w:val="3D94D8F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4" w15:restartNumberingAfterBreak="0">
    <w:nsid w:val="77D61C40"/>
    <w:multiLevelType w:val="hybridMultilevel"/>
    <w:tmpl w:val="8BF6CE1E"/>
    <w:lvl w:ilvl="0" w:tplc="062ACE8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25" w15:restartNumberingAfterBreak="0">
    <w:nsid w:val="782C733A"/>
    <w:multiLevelType w:val="hybridMultilevel"/>
    <w:tmpl w:val="D638D4BC"/>
    <w:lvl w:ilvl="0" w:tplc="D266455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9213D64"/>
    <w:multiLevelType w:val="hybridMultilevel"/>
    <w:tmpl w:val="D3A2A85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94406D7"/>
    <w:multiLevelType w:val="hybridMultilevel"/>
    <w:tmpl w:val="7934356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9EB7DD5"/>
    <w:multiLevelType w:val="hybridMultilevel"/>
    <w:tmpl w:val="39DC16FA"/>
    <w:lvl w:ilvl="0" w:tplc="0415000B">
      <w:start w:val="1"/>
      <w:numFmt w:val="bullet"/>
      <w:lvlText w:val=""/>
      <w:lvlJc w:val="left"/>
      <w:pPr>
        <w:ind w:left="1637" w:hanging="360"/>
      </w:pPr>
      <w:rPr>
        <w:rFonts w:ascii="Wingdings" w:hAnsi="Wingdings"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129" w15:restartNumberingAfterBreak="0">
    <w:nsid w:val="79F0440F"/>
    <w:multiLevelType w:val="hybridMultilevel"/>
    <w:tmpl w:val="54220276"/>
    <w:lvl w:ilvl="0" w:tplc="3C2274AC">
      <w:start w:val="1"/>
      <w:numFmt w:val="bullet"/>
      <w:lvlText w:val="-"/>
      <w:lvlJc w:val="left"/>
      <w:pPr>
        <w:ind w:left="1070" w:hanging="360"/>
      </w:pPr>
      <w:rPr>
        <w:rFonts w:ascii="Arial" w:hAnsi="Arial" w:hint="default"/>
        <w:sz w:val="20"/>
        <w:szCs w:val="20"/>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30" w15:restartNumberingAfterBreak="0">
    <w:nsid w:val="7AFF674C"/>
    <w:multiLevelType w:val="hybridMultilevel"/>
    <w:tmpl w:val="52C6098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1" w15:restartNumberingAfterBreak="0">
    <w:nsid w:val="7E66709D"/>
    <w:multiLevelType w:val="hybridMultilevel"/>
    <w:tmpl w:val="A998C4CC"/>
    <w:lvl w:ilvl="0" w:tplc="55E80582">
      <w:start w:val="1"/>
      <w:numFmt w:val="decimal"/>
      <w:lvlText w:val="%1."/>
      <w:lvlJc w:val="left"/>
      <w:pPr>
        <w:tabs>
          <w:tab w:val="num" w:pos="360"/>
        </w:tabs>
        <w:ind w:left="360" w:hanging="360"/>
      </w:pPr>
      <w:rPr>
        <w:b w:val="0"/>
        <w:color w:val="auto"/>
      </w:rPr>
    </w:lvl>
    <w:lvl w:ilvl="1" w:tplc="D318DE60">
      <w:start w:val="1"/>
      <w:numFmt w:val="lowerLetter"/>
      <w:lvlText w:val="%2."/>
      <w:lvlJc w:val="left"/>
      <w:pPr>
        <w:tabs>
          <w:tab w:val="num" w:pos="720"/>
        </w:tabs>
        <w:ind w:left="720" w:hanging="360"/>
      </w:pPr>
      <w:rPr>
        <w:rFonts w:ascii="Times New Roman" w:eastAsia="Times New Roman" w:hAnsi="Times New Roman" w:cs="Times New Roman" w:hint="default"/>
        <w:b w:val="0"/>
        <w:sz w:val="22"/>
        <w:szCs w:val="22"/>
      </w:rPr>
    </w:lvl>
    <w:lvl w:ilvl="2" w:tplc="1D2EC9DC">
      <w:start w:val="12"/>
      <w:numFmt w:val="upperRoman"/>
      <w:lvlText w:val="%3&gt;"/>
      <w:lvlJc w:val="left"/>
      <w:pPr>
        <w:tabs>
          <w:tab w:val="num" w:pos="2340"/>
        </w:tabs>
        <w:ind w:left="2340" w:hanging="720"/>
      </w:pPr>
      <w:rPr>
        <w:rFonts w:hint="default"/>
      </w:rPr>
    </w:lvl>
    <w:lvl w:ilvl="3" w:tplc="D0C6C1DC">
      <w:start w:val="12"/>
      <w:numFmt w:val="upperRoman"/>
      <w:lvlText w:val="%4."/>
      <w:lvlJc w:val="left"/>
      <w:pPr>
        <w:tabs>
          <w:tab w:val="num" w:pos="2880"/>
        </w:tabs>
        <w:ind w:left="2880" w:hanging="7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2" w15:restartNumberingAfterBreak="0">
    <w:nsid w:val="7F966C05"/>
    <w:multiLevelType w:val="hybridMultilevel"/>
    <w:tmpl w:val="A7AAD1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1"/>
  </w:num>
  <w:num w:numId="2">
    <w:abstractNumId w:val="49"/>
    <w:lvlOverride w:ilvl="0">
      <w:startOverride w:val="1"/>
    </w:lvlOverride>
    <w:lvlOverride w:ilvl="1"/>
    <w:lvlOverride w:ilvl="2"/>
    <w:lvlOverride w:ilvl="3"/>
    <w:lvlOverride w:ilvl="4"/>
    <w:lvlOverride w:ilvl="5"/>
    <w:lvlOverride w:ilvl="6"/>
    <w:lvlOverride w:ilvl="7"/>
    <w:lvlOverride w:ilvl="8"/>
  </w:num>
  <w:num w:numId="3">
    <w:abstractNumId w:val="72"/>
  </w:num>
  <w:num w:numId="4">
    <w:abstractNumId w:val="24"/>
  </w:num>
  <w:num w:numId="5">
    <w:abstractNumId w:val="69"/>
  </w:num>
  <w:num w:numId="6">
    <w:abstractNumId w:val="23"/>
  </w:num>
  <w:num w:numId="7">
    <w:abstractNumId w:val="64"/>
  </w:num>
  <w:num w:numId="8">
    <w:abstractNumId w:val="93"/>
  </w:num>
  <w:num w:numId="9">
    <w:abstractNumId w:val="130"/>
  </w:num>
  <w:num w:numId="10">
    <w:abstractNumId w:val="48"/>
  </w:num>
  <w:num w:numId="11">
    <w:abstractNumId w:val="127"/>
  </w:num>
  <w:num w:numId="12">
    <w:abstractNumId w:val="77"/>
  </w:num>
  <w:num w:numId="13">
    <w:abstractNumId w:val="40"/>
  </w:num>
  <w:num w:numId="14">
    <w:abstractNumId w:val="56"/>
  </w:num>
  <w:num w:numId="15">
    <w:abstractNumId w:val="53"/>
  </w:num>
  <w:num w:numId="16">
    <w:abstractNumId w:val="60"/>
  </w:num>
  <w:num w:numId="17">
    <w:abstractNumId w:val="94"/>
  </w:num>
  <w:num w:numId="18">
    <w:abstractNumId w:val="111"/>
  </w:num>
  <w:num w:numId="19">
    <w:abstractNumId w:val="63"/>
  </w:num>
  <w:num w:numId="20">
    <w:abstractNumId w:val="54"/>
  </w:num>
  <w:num w:numId="21">
    <w:abstractNumId w:val="66"/>
  </w:num>
  <w:num w:numId="22">
    <w:abstractNumId w:val="79"/>
  </w:num>
  <w:num w:numId="23">
    <w:abstractNumId w:val="71"/>
  </w:num>
  <w:num w:numId="24">
    <w:abstractNumId w:val="38"/>
  </w:num>
  <w:num w:numId="25">
    <w:abstractNumId w:val="62"/>
  </w:num>
  <w:num w:numId="26">
    <w:abstractNumId w:val="108"/>
  </w:num>
  <w:num w:numId="27">
    <w:abstractNumId w:val="131"/>
  </w:num>
  <w:num w:numId="28">
    <w:abstractNumId w:val="85"/>
  </w:num>
  <w:num w:numId="29">
    <w:abstractNumId w:val="34"/>
  </w:num>
  <w:num w:numId="30">
    <w:abstractNumId w:val="32"/>
  </w:num>
  <w:num w:numId="31">
    <w:abstractNumId w:val="67"/>
  </w:num>
  <w:num w:numId="32">
    <w:abstractNumId w:val="43"/>
  </w:num>
  <w:num w:numId="33">
    <w:abstractNumId w:val="37"/>
  </w:num>
  <w:num w:numId="34">
    <w:abstractNumId w:val="57"/>
  </w:num>
  <w:num w:numId="35">
    <w:abstractNumId w:val="89"/>
  </w:num>
  <w:num w:numId="36">
    <w:abstractNumId w:val="129"/>
  </w:num>
  <w:num w:numId="37">
    <w:abstractNumId w:val="115"/>
  </w:num>
  <w:num w:numId="38">
    <w:abstractNumId w:val="35"/>
  </w:num>
  <w:num w:numId="39">
    <w:abstractNumId w:val="65"/>
  </w:num>
  <w:num w:numId="40">
    <w:abstractNumId w:val="118"/>
  </w:num>
  <w:num w:numId="41">
    <w:abstractNumId w:val="124"/>
  </w:num>
  <w:num w:numId="42">
    <w:abstractNumId w:val="29"/>
  </w:num>
  <w:num w:numId="43">
    <w:abstractNumId w:val="99"/>
  </w:num>
  <w:num w:numId="44">
    <w:abstractNumId w:val="105"/>
  </w:num>
  <w:num w:numId="45">
    <w:abstractNumId w:val="110"/>
  </w:num>
  <w:num w:numId="46">
    <w:abstractNumId w:val="86"/>
  </w:num>
  <w:num w:numId="47">
    <w:abstractNumId w:val="42"/>
  </w:num>
  <w:num w:numId="48">
    <w:abstractNumId w:val="73"/>
  </w:num>
  <w:num w:numId="49">
    <w:abstractNumId w:val="55"/>
  </w:num>
  <w:num w:numId="50">
    <w:abstractNumId w:val="128"/>
  </w:num>
  <w:num w:numId="51">
    <w:abstractNumId w:val="26"/>
  </w:num>
  <w:num w:numId="52">
    <w:abstractNumId w:val="103"/>
  </w:num>
  <w:num w:numId="53">
    <w:abstractNumId w:val="87"/>
  </w:num>
  <w:num w:numId="54">
    <w:abstractNumId w:val="74"/>
  </w:num>
  <w:num w:numId="55">
    <w:abstractNumId w:val="31"/>
  </w:num>
  <w:num w:numId="56">
    <w:abstractNumId w:val="44"/>
  </w:num>
  <w:num w:numId="57">
    <w:abstractNumId w:val="6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90"/>
  </w:num>
  <w:num w:numId="60">
    <w:abstractNumId w:val="22"/>
  </w:num>
  <w:num w:numId="6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3"/>
  </w:num>
  <w:num w:numId="63">
    <w:abstractNumId w:val="113"/>
  </w:num>
  <w:num w:numId="64">
    <w:abstractNumId w:val="109"/>
  </w:num>
  <w:num w:numId="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0"/>
  </w:num>
  <w:num w:numId="67">
    <w:abstractNumId w:val="25"/>
  </w:num>
  <w:num w:numId="6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8"/>
  </w:num>
  <w:num w:numId="8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0"/>
  </w:num>
  <w:num w:numId="100">
    <w:abstractNumId w:val="92"/>
  </w:num>
  <w:num w:numId="101">
    <w:abstractNumId w:val="106"/>
  </w:num>
  <w:num w:numId="102">
    <w:abstractNumId w:val="30"/>
  </w:num>
  <w:num w:numId="103">
    <w:abstractNumId w:val="76"/>
  </w:num>
  <w:num w:numId="104">
    <w:abstractNumId w:val="75"/>
  </w:num>
  <w:num w:numId="105">
    <w:abstractNumId w:val="101"/>
  </w:num>
  <w:num w:numId="106">
    <w:abstractNumId w:val="88"/>
  </w:num>
  <w:num w:numId="107">
    <w:abstractNumId w:val="47"/>
  </w:num>
  <w:num w:numId="108">
    <w:abstractNumId w:val="33"/>
  </w:num>
  <w:num w:numId="109">
    <w:abstractNumId w:val="116"/>
  </w:num>
  <w:num w:numId="110">
    <w:abstractNumId w:val="107"/>
  </w:num>
  <w:num w:numId="111">
    <w:abstractNumId w:val="41"/>
  </w:num>
  <w:num w:numId="112">
    <w:abstractNumId w:val="83"/>
  </w:num>
  <w:num w:numId="113">
    <w:abstractNumId w:val="68"/>
  </w:num>
  <w:num w:numId="114">
    <w:abstractNumId w:val="58"/>
  </w:num>
  <w:num w:numId="115">
    <w:abstractNumId w:val="21"/>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02"/>
    <w:rsid w:val="00002C77"/>
    <w:rsid w:val="00003EBD"/>
    <w:rsid w:val="000056F9"/>
    <w:rsid w:val="00005949"/>
    <w:rsid w:val="000059CE"/>
    <w:rsid w:val="00007A1F"/>
    <w:rsid w:val="0001030D"/>
    <w:rsid w:val="0001180A"/>
    <w:rsid w:val="000120B5"/>
    <w:rsid w:val="00012B04"/>
    <w:rsid w:val="00014656"/>
    <w:rsid w:val="000157C2"/>
    <w:rsid w:val="00020DAD"/>
    <w:rsid w:val="00025679"/>
    <w:rsid w:val="00025F43"/>
    <w:rsid w:val="00027440"/>
    <w:rsid w:val="00030D6A"/>
    <w:rsid w:val="00032652"/>
    <w:rsid w:val="00032FFD"/>
    <w:rsid w:val="00033E3B"/>
    <w:rsid w:val="000352E1"/>
    <w:rsid w:val="00036A34"/>
    <w:rsid w:val="00037951"/>
    <w:rsid w:val="00041700"/>
    <w:rsid w:val="00041F5B"/>
    <w:rsid w:val="0004281B"/>
    <w:rsid w:val="000432A5"/>
    <w:rsid w:val="00044E76"/>
    <w:rsid w:val="00045122"/>
    <w:rsid w:val="00046768"/>
    <w:rsid w:val="00046798"/>
    <w:rsid w:val="000507AC"/>
    <w:rsid w:val="00050D6A"/>
    <w:rsid w:val="00052044"/>
    <w:rsid w:val="00052F6A"/>
    <w:rsid w:val="00053569"/>
    <w:rsid w:val="00053619"/>
    <w:rsid w:val="0005721B"/>
    <w:rsid w:val="000615A9"/>
    <w:rsid w:val="00061752"/>
    <w:rsid w:val="00062176"/>
    <w:rsid w:val="000621D2"/>
    <w:rsid w:val="00063E47"/>
    <w:rsid w:val="00065919"/>
    <w:rsid w:val="000672A2"/>
    <w:rsid w:val="000705CC"/>
    <w:rsid w:val="0007359C"/>
    <w:rsid w:val="00073DB3"/>
    <w:rsid w:val="00076C43"/>
    <w:rsid w:val="00080198"/>
    <w:rsid w:val="000808B9"/>
    <w:rsid w:val="00080D17"/>
    <w:rsid w:val="00081869"/>
    <w:rsid w:val="00081F95"/>
    <w:rsid w:val="0008281F"/>
    <w:rsid w:val="000837CF"/>
    <w:rsid w:val="00085D39"/>
    <w:rsid w:val="000877FA"/>
    <w:rsid w:val="00090B6D"/>
    <w:rsid w:val="00093DE1"/>
    <w:rsid w:val="00094CC3"/>
    <w:rsid w:val="000950AB"/>
    <w:rsid w:val="000A1609"/>
    <w:rsid w:val="000A38ED"/>
    <w:rsid w:val="000A5E92"/>
    <w:rsid w:val="000B04C9"/>
    <w:rsid w:val="000B0637"/>
    <w:rsid w:val="000B3708"/>
    <w:rsid w:val="000B4ADB"/>
    <w:rsid w:val="000B4D18"/>
    <w:rsid w:val="000C041A"/>
    <w:rsid w:val="000C28C0"/>
    <w:rsid w:val="000C36F0"/>
    <w:rsid w:val="000C4DCE"/>
    <w:rsid w:val="000C4EB1"/>
    <w:rsid w:val="000C5EC6"/>
    <w:rsid w:val="000C5F7E"/>
    <w:rsid w:val="000C76A9"/>
    <w:rsid w:val="000C7982"/>
    <w:rsid w:val="000D0B4D"/>
    <w:rsid w:val="000D3444"/>
    <w:rsid w:val="000E2E35"/>
    <w:rsid w:val="000E364D"/>
    <w:rsid w:val="000E37BD"/>
    <w:rsid w:val="000E47B2"/>
    <w:rsid w:val="000E547E"/>
    <w:rsid w:val="000E61F5"/>
    <w:rsid w:val="000E6BE0"/>
    <w:rsid w:val="000F0964"/>
    <w:rsid w:val="000F0CB5"/>
    <w:rsid w:val="000F25B8"/>
    <w:rsid w:val="000F3A1F"/>
    <w:rsid w:val="000F422A"/>
    <w:rsid w:val="000F5D06"/>
    <w:rsid w:val="000F5E4A"/>
    <w:rsid w:val="000F627A"/>
    <w:rsid w:val="000F6C33"/>
    <w:rsid w:val="000F6FFD"/>
    <w:rsid w:val="00100131"/>
    <w:rsid w:val="0010131B"/>
    <w:rsid w:val="001018A3"/>
    <w:rsid w:val="00102D21"/>
    <w:rsid w:val="00103992"/>
    <w:rsid w:val="001057A5"/>
    <w:rsid w:val="00106DB4"/>
    <w:rsid w:val="00107CAA"/>
    <w:rsid w:val="00111867"/>
    <w:rsid w:val="00112F9F"/>
    <w:rsid w:val="00113C5D"/>
    <w:rsid w:val="0011436F"/>
    <w:rsid w:val="00114F48"/>
    <w:rsid w:val="001160EA"/>
    <w:rsid w:val="00120146"/>
    <w:rsid w:val="001208F7"/>
    <w:rsid w:val="00120C22"/>
    <w:rsid w:val="001220D0"/>
    <w:rsid w:val="00122741"/>
    <w:rsid w:val="00122E51"/>
    <w:rsid w:val="0012317C"/>
    <w:rsid w:val="00123317"/>
    <w:rsid w:val="001235E1"/>
    <w:rsid w:val="00127390"/>
    <w:rsid w:val="00131E70"/>
    <w:rsid w:val="00133FB9"/>
    <w:rsid w:val="001349E1"/>
    <w:rsid w:val="00134F7F"/>
    <w:rsid w:val="00135FF7"/>
    <w:rsid w:val="00137D11"/>
    <w:rsid w:val="00137DBE"/>
    <w:rsid w:val="0014040A"/>
    <w:rsid w:val="001407E1"/>
    <w:rsid w:val="00141B87"/>
    <w:rsid w:val="00142AB0"/>
    <w:rsid w:val="00143084"/>
    <w:rsid w:val="00143F3D"/>
    <w:rsid w:val="00144724"/>
    <w:rsid w:val="00144AB3"/>
    <w:rsid w:val="00146917"/>
    <w:rsid w:val="00146F9E"/>
    <w:rsid w:val="00147262"/>
    <w:rsid w:val="001472F0"/>
    <w:rsid w:val="001477AD"/>
    <w:rsid w:val="00150E6A"/>
    <w:rsid w:val="00150F82"/>
    <w:rsid w:val="00150FCB"/>
    <w:rsid w:val="0015104B"/>
    <w:rsid w:val="00151E62"/>
    <w:rsid w:val="00151F7D"/>
    <w:rsid w:val="00154D91"/>
    <w:rsid w:val="00154ECF"/>
    <w:rsid w:val="00156A0B"/>
    <w:rsid w:val="00157D9C"/>
    <w:rsid w:val="00160AAD"/>
    <w:rsid w:val="00161D14"/>
    <w:rsid w:val="00162324"/>
    <w:rsid w:val="0016287F"/>
    <w:rsid w:val="001650EA"/>
    <w:rsid w:val="0016531A"/>
    <w:rsid w:val="00165603"/>
    <w:rsid w:val="00165897"/>
    <w:rsid w:val="00165CA1"/>
    <w:rsid w:val="00170592"/>
    <w:rsid w:val="001716C3"/>
    <w:rsid w:val="00171D74"/>
    <w:rsid w:val="00173217"/>
    <w:rsid w:val="00173A8D"/>
    <w:rsid w:val="00173FD2"/>
    <w:rsid w:val="001761A9"/>
    <w:rsid w:val="00180AEA"/>
    <w:rsid w:val="00180F8C"/>
    <w:rsid w:val="001818BA"/>
    <w:rsid w:val="001818F0"/>
    <w:rsid w:val="00183B68"/>
    <w:rsid w:val="001841F0"/>
    <w:rsid w:val="00186A09"/>
    <w:rsid w:val="00187C05"/>
    <w:rsid w:val="00191DE5"/>
    <w:rsid w:val="0019275A"/>
    <w:rsid w:val="00192AEA"/>
    <w:rsid w:val="00193345"/>
    <w:rsid w:val="00195057"/>
    <w:rsid w:val="00197431"/>
    <w:rsid w:val="00197453"/>
    <w:rsid w:val="00197708"/>
    <w:rsid w:val="001A078D"/>
    <w:rsid w:val="001A0BD4"/>
    <w:rsid w:val="001A0E21"/>
    <w:rsid w:val="001A1DE0"/>
    <w:rsid w:val="001A37B9"/>
    <w:rsid w:val="001A5908"/>
    <w:rsid w:val="001A6B75"/>
    <w:rsid w:val="001B3903"/>
    <w:rsid w:val="001B580A"/>
    <w:rsid w:val="001B5E28"/>
    <w:rsid w:val="001B76DD"/>
    <w:rsid w:val="001C07C0"/>
    <w:rsid w:val="001C11A7"/>
    <w:rsid w:val="001C245E"/>
    <w:rsid w:val="001C2EF3"/>
    <w:rsid w:val="001C5AD7"/>
    <w:rsid w:val="001C647B"/>
    <w:rsid w:val="001C71AC"/>
    <w:rsid w:val="001C78D4"/>
    <w:rsid w:val="001D0354"/>
    <w:rsid w:val="001D0881"/>
    <w:rsid w:val="001D08B5"/>
    <w:rsid w:val="001D499D"/>
    <w:rsid w:val="001D580F"/>
    <w:rsid w:val="001D586B"/>
    <w:rsid w:val="001D696C"/>
    <w:rsid w:val="001D7257"/>
    <w:rsid w:val="001E16A2"/>
    <w:rsid w:val="001E4E1C"/>
    <w:rsid w:val="001E5D3E"/>
    <w:rsid w:val="001E67F3"/>
    <w:rsid w:val="001E7936"/>
    <w:rsid w:val="001E7CBF"/>
    <w:rsid w:val="001F08DD"/>
    <w:rsid w:val="001F1D84"/>
    <w:rsid w:val="001F2626"/>
    <w:rsid w:val="001F34AE"/>
    <w:rsid w:val="001F39AD"/>
    <w:rsid w:val="001F3E68"/>
    <w:rsid w:val="001F4ED5"/>
    <w:rsid w:val="001F4EE5"/>
    <w:rsid w:val="001F587C"/>
    <w:rsid w:val="001F6849"/>
    <w:rsid w:val="00200435"/>
    <w:rsid w:val="00201EED"/>
    <w:rsid w:val="00202553"/>
    <w:rsid w:val="00202EF6"/>
    <w:rsid w:val="00203391"/>
    <w:rsid w:val="002058D9"/>
    <w:rsid w:val="00207148"/>
    <w:rsid w:val="002073EE"/>
    <w:rsid w:val="0020752A"/>
    <w:rsid w:val="00211A2D"/>
    <w:rsid w:val="00211F3E"/>
    <w:rsid w:val="002121A9"/>
    <w:rsid w:val="0021336A"/>
    <w:rsid w:val="00214617"/>
    <w:rsid w:val="00215B11"/>
    <w:rsid w:val="00215F41"/>
    <w:rsid w:val="00216D6D"/>
    <w:rsid w:val="00220526"/>
    <w:rsid w:val="00221C48"/>
    <w:rsid w:val="002230E8"/>
    <w:rsid w:val="0022384E"/>
    <w:rsid w:val="00224A7B"/>
    <w:rsid w:val="0022506E"/>
    <w:rsid w:val="00227466"/>
    <w:rsid w:val="00230741"/>
    <w:rsid w:val="0023336A"/>
    <w:rsid w:val="002336EC"/>
    <w:rsid w:val="00233F82"/>
    <w:rsid w:val="002346BF"/>
    <w:rsid w:val="0023745D"/>
    <w:rsid w:val="00237588"/>
    <w:rsid w:val="00240208"/>
    <w:rsid w:val="002425AF"/>
    <w:rsid w:val="00243BEC"/>
    <w:rsid w:val="00246192"/>
    <w:rsid w:val="002469AA"/>
    <w:rsid w:val="00246D98"/>
    <w:rsid w:val="00247567"/>
    <w:rsid w:val="002512B7"/>
    <w:rsid w:val="0025278E"/>
    <w:rsid w:val="00252BD6"/>
    <w:rsid w:val="00255AF2"/>
    <w:rsid w:val="00257F00"/>
    <w:rsid w:val="00260EA8"/>
    <w:rsid w:val="00261523"/>
    <w:rsid w:val="002617C3"/>
    <w:rsid w:val="002617DC"/>
    <w:rsid w:val="00263D2D"/>
    <w:rsid w:val="0026411A"/>
    <w:rsid w:val="00265AB4"/>
    <w:rsid w:val="0026669A"/>
    <w:rsid w:val="002667A6"/>
    <w:rsid w:val="00267F60"/>
    <w:rsid w:val="00270961"/>
    <w:rsid w:val="002711A1"/>
    <w:rsid w:val="0027395B"/>
    <w:rsid w:val="002755FD"/>
    <w:rsid w:val="002769C0"/>
    <w:rsid w:val="00277089"/>
    <w:rsid w:val="00277359"/>
    <w:rsid w:val="0028130B"/>
    <w:rsid w:val="00282A40"/>
    <w:rsid w:val="00285CEC"/>
    <w:rsid w:val="00286BBE"/>
    <w:rsid w:val="002913E6"/>
    <w:rsid w:val="00291935"/>
    <w:rsid w:val="00291D4F"/>
    <w:rsid w:val="002920BD"/>
    <w:rsid w:val="0029273C"/>
    <w:rsid w:val="00293DA9"/>
    <w:rsid w:val="00293F04"/>
    <w:rsid w:val="002941A8"/>
    <w:rsid w:val="0029433A"/>
    <w:rsid w:val="0029505B"/>
    <w:rsid w:val="00297247"/>
    <w:rsid w:val="002A0DAB"/>
    <w:rsid w:val="002A1DDD"/>
    <w:rsid w:val="002A22F2"/>
    <w:rsid w:val="002A2872"/>
    <w:rsid w:val="002A34FA"/>
    <w:rsid w:val="002A47C9"/>
    <w:rsid w:val="002A52A9"/>
    <w:rsid w:val="002A5329"/>
    <w:rsid w:val="002A67BF"/>
    <w:rsid w:val="002B0240"/>
    <w:rsid w:val="002B02F6"/>
    <w:rsid w:val="002B06E6"/>
    <w:rsid w:val="002B529B"/>
    <w:rsid w:val="002B55B3"/>
    <w:rsid w:val="002B5616"/>
    <w:rsid w:val="002B61E8"/>
    <w:rsid w:val="002B6D63"/>
    <w:rsid w:val="002B6EE0"/>
    <w:rsid w:val="002C05EA"/>
    <w:rsid w:val="002C114D"/>
    <w:rsid w:val="002C17F4"/>
    <w:rsid w:val="002C1916"/>
    <w:rsid w:val="002C3566"/>
    <w:rsid w:val="002C3860"/>
    <w:rsid w:val="002C3EB7"/>
    <w:rsid w:val="002C5357"/>
    <w:rsid w:val="002C53A4"/>
    <w:rsid w:val="002C7238"/>
    <w:rsid w:val="002C72F8"/>
    <w:rsid w:val="002D0813"/>
    <w:rsid w:val="002D40B8"/>
    <w:rsid w:val="002D42E4"/>
    <w:rsid w:val="002D52AA"/>
    <w:rsid w:val="002D5733"/>
    <w:rsid w:val="002D6738"/>
    <w:rsid w:val="002E15B3"/>
    <w:rsid w:val="002E2882"/>
    <w:rsid w:val="002E307F"/>
    <w:rsid w:val="002E456E"/>
    <w:rsid w:val="002E686E"/>
    <w:rsid w:val="002E7320"/>
    <w:rsid w:val="002E7D70"/>
    <w:rsid w:val="002E7F89"/>
    <w:rsid w:val="002F020D"/>
    <w:rsid w:val="002F0CB6"/>
    <w:rsid w:val="002F0F75"/>
    <w:rsid w:val="002F19F2"/>
    <w:rsid w:val="002F1C1F"/>
    <w:rsid w:val="002F1C2F"/>
    <w:rsid w:val="002F2EB9"/>
    <w:rsid w:val="002F2FCF"/>
    <w:rsid w:val="002F3F4A"/>
    <w:rsid w:val="002F65AD"/>
    <w:rsid w:val="002F692A"/>
    <w:rsid w:val="003010CB"/>
    <w:rsid w:val="00301F18"/>
    <w:rsid w:val="003021AE"/>
    <w:rsid w:val="00302281"/>
    <w:rsid w:val="003026FF"/>
    <w:rsid w:val="0030293A"/>
    <w:rsid w:val="00304DFD"/>
    <w:rsid w:val="00305802"/>
    <w:rsid w:val="00305892"/>
    <w:rsid w:val="00305C6D"/>
    <w:rsid w:val="003065D2"/>
    <w:rsid w:val="003067F2"/>
    <w:rsid w:val="00307F37"/>
    <w:rsid w:val="00310D0E"/>
    <w:rsid w:val="00312D01"/>
    <w:rsid w:val="0031473F"/>
    <w:rsid w:val="00317281"/>
    <w:rsid w:val="00320407"/>
    <w:rsid w:val="0032085C"/>
    <w:rsid w:val="00320D16"/>
    <w:rsid w:val="00323158"/>
    <w:rsid w:val="003234A4"/>
    <w:rsid w:val="003256BC"/>
    <w:rsid w:val="00326133"/>
    <w:rsid w:val="003266EB"/>
    <w:rsid w:val="00326BC1"/>
    <w:rsid w:val="003271BE"/>
    <w:rsid w:val="00327264"/>
    <w:rsid w:val="00327F1B"/>
    <w:rsid w:val="0033349E"/>
    <w:rsid w:val="00334027"/>
    <w:rsid w:val="00336177"/>
    <w:rsid w:val="00336A2F"/>
    <w:rsid w:val="0034039B"/>
    <w:rsid w:val="00340B71"/>
    <w:rsid w:val="00342195"/>
    <w:rsid w:val="003425B8"/>
    <w:rsid w:val="003459EE"/>
    <w:rsid w:val="00347D2F"/>
    <w:rsid w:val="0035066C"/>
    <w:rsid w:val="003519DB"/>
    <w:rsid w:val="003522B5"/>
    <w:rsid w:val="0035404D"/>
    <w:rsid w:val="0035437D"/>
    <w:rsid w:val="003548E9"/>
    <w:rsid w:val="00355F1B"/>
    <w:rsid w:val="00356322"/>
    <w:rsid w:val="00356C67"/>
    <w:rsid w:val="00363365"/>
    <w:rsid w:val="00364333"/>
    <w:rsid w:val="00364A7C"/>
    <w:rsid w:val="003669EB"/>
    <w:rsid w:val="00366F7E"/>
    <w:rsid w:val="00370720"/>
    <w:rsid w:val="00371FA3"/>
    <w:rsid w:val="00372410"/>
    <w:rsid w:val="00372FCB"/>
    <w:rsid w:val="0037377A"/>
    <w:rsid w:val="00374556"/>
    <w:rsid w:val="003762F9"/>
    <w:rsid w:val="0037685D"/>
    <w:rsid w:val="00376B61"/>
    <w:rsid w:val="00381777"/>
    <w:rsid w:val="00383BA8"/>
    <w:rsid w:val="00385474"/>
    <w:rsid w:val="00385BD4"/>
    <w:rsid w:val="003874D7"/>
    <w:rsid w:val="00390B74"/>
    <w:rsid w:val="00392606"/>
    <w:rsid w:val="00393007"/>
    <w:rsid w:val="00394163"/>
    <w:rsid w:val="00395F1C"/>
    <w:rsid w:val="00396E8E"/>
    <w:rsid w:val="003A04B4"/>
    <w:rsid w:val="003A2E8A"/>
    <w:rsid w:val="003A30D4"/>
    <w:rsid w:val="003A3BD8"/>
    <w:rsid w:val="003A4F44"/>
    <w:rsid w:val="003A61CE"/>
    <w:rsid w:val="003A67B7"/>
    <w:rsid w:val="003A7A42"/>
    <w:rsid w:val="003B0194"/>
    <w:rsid w:val="003B046F"/>
    <w:rsid w:val="003B083A"/>
    <w:rsid w:val="003B2989"/>
    <w:rsid w:val="003B4FEB"/>
    <w:rsid w:val="003B5C6C"/>
    <w:rsid w:val="003B5F8C"/>
    <w:rsid w:val="003B62EF"/>
    <w:rsid w:val="003B7E8D"/>
    <w:rsid w:val="003C0A98"/>
    <w:rsid w:val="003C1E35"/>
    <w:rsid w:val="003C325D"/>
    <w:rsid w:val="003C4F83"/>
    <w:rsid w:val="003C6C29"/>
    <w:rsid w:val="003C79B9"/>
    <w:rsid w:val="003C7EB1"/>
    <w:rsid w:val="003D0718"/>
    <w:rsid w:val="003D6061"/>
    <w:rsid w:val="003E0017"/>
    <w:rsid w:val="003E0630"/>
    <w:rsid w:val="003E0ECA"/>
    <w:rsid w:val="003E0F13"/>
    <w:rsid w:val="003E1EC2"/>
    <w:rsid w:val="003E2073"/>
    <w:rsid w:val="003E20AF"/>
    <w:rsid w:val="003E3ABD"/>
    <w:rsid w:val="003E4891"/>
    <w:rsid w:val="003E49C2"/>
    <w:rsid w:val="003E4B71"/>
    <w:rsid w:val="003E6582"/>
    <w:rsid w:val="003F244A"/>
    <w:rsid w:val="003F45B2"/>
    <w:rsid w:val="003F5081"/>
    <w:rsid w:val="003F5185"/>
    <w:rsid w:val="003F51F0"/>
    <w:rsid w:val="003F569E"/>
    <w:rsid w:val="003F7E9B"/>
    <w:rsid w:val="00400456"/>
    <w:rsid w:val="004041CE"/>
    <w:rsid w:val="00410168"/>
    <w:rsid w:val="00410760"/>
    <w:rsid w:val="00411783"/>
    <w:rsid w:val="00411D78"/>
    <w:rsid w:val="004128FD"/>
    <w:rsid w:val="00412DDA"/>
    <w:rsid w:val="00413944"/>
    <w:rsid w:val="00414AB4"/>
    <w:rsid w:val="004155AF"/>
    <w:rsid w:val="00417A7C"/>
    <w:rsid w:val="00420955"/>
    <w:rsid w:val="004236C3"/>
    <w:rsid w:val="00424252"/>
    <w:rsid w:val="00432FD9"/>
    <w:rsid w:val="00433269"/>
    <w:rsid w:val="004332A6"/>
    <w:rsid w:val="004344F8"/>
    <w:rsid w:val="0043456B"/>
    <w:rsid w:val="00435A01"/>
    <w:rsid w:val="00435A52"/>
    <w:rsid w:val="004360A2"/>
    <w:rsid w:val="00437410"/>
    <w:rsid w:val="0043768B"/>
    <w:rsid w:val="00437EC0"/>
    <w:rsid w:val="004429C9"/>
    <w:rsid w:val="00442BB1"/>
    <w:rsid w:val="0044403C"/>
    <w:rsid w:val="004455D6"/>
    <w:rsid w:val="004455EE"/>
    <w:rsid w:val="00445D99"/>
    <w:rsid w:val="004461BE"/>
    <w:rsid w:val="00446993"/>
    <w:rsid w:val="00447A98"/>
    <w:rsid w:val="0045115B"/>
    <w:rsid w:val="00452071"/>
    <w:rsid w:val="004541CB"/>
    <w:rsid w:val="004551BE"/>
    <w:rsid w:val="004562E9"/>
    <w:rsid w:val="0045775C"/>
    <w:rsid w:val="00460556"/>
    <w:rsid w:val="00462C74"/>
    <w:rsid w:val="0046348F"/>
    <w:rsid w:val="00466607"/>
    <w:rsid w:val="00467DB8"/>
    <w:rsid w:val="004704BA"/>
    <w:rsid w:val="00470501"/>
    <w:rsid w:val="004712E7"/>
    <w:rsid w:val="00471666"/>
    <w:rsid w:val="004717C8"/>
    <w:rsid w:val="00472C55"/>
    <w:rsid w:val="004749DA"/>
    <w:rsid w:val="0047531A"/>
    <w:rsid w:val="00476826"/>
    <w:rsid w:val="0047768A"/>
    <w:rsid w:val="004806D5"/>
    <w:rsid w:val="0048164B"/>
    <w:rsid w:val="0048212B"/>
    <w:rsid w:val="00483DB2"/>
    <w:rsid w:val="00484640"/>
    <w:rsid w:val="00490620"/>
    <w:rsid w:val="00493CFC"/>
    <w:rsid w:val="0049483B"/>
    <w:rsid w:val="00496DD4"/>
    <w:rsid w:val="004A0AF0"/>
    <w:rsid w:val="004A1A6C"/>
    <w:rsid w:val="004A41A3"/>
    <w:rsid w:val="004A4C89"/>
    <w:rsid w:val="004A504F"/>
    <w:rsid w:val="004A55B9"/>
    <w:rsid w:val="004A69BC"/>
    <w:rsid w:val="004B169F"/>
    <w:rsid w:val="004B2FB9"/>
    <w:rsid w:val="004B3863"/>
    <w:rsid w:val="004B7016"/>
    <w:rsid w:val="004C3BAA"/>
    <w:rsid w:val="004C5134"/>
    <w:rsid w:val="004C5CAF"/>
    <w:rsid w:val="004D22E6"/>
    <w:rsid w:val="004D2FB7"/>
    <w:rsid w:val="004D303C"/>
    <w:rsid w:val="004D4B4D"/>
    <w:rsid w:val="004D547E"/>
    <w:rsid w:val="004D5492"/>
    <w:rsid w:val="004D5BE5"/>
    <w:rsid w:val="004D6F29"/>
    <w:rsid w:val="004D781A"/>
    <w:rsid w:val="004D7872"/>
    <w:rsid w:val="004D7A34"/>
    <w:rsid w:val="004D7E9E"/>
    <w:rsid w:val="004E0586"/>
    <w:rsid w:val="004E084C"/>
    <w:rsid w:val="004E3597"/>
    <w:rsid w:val="004E37CC"/>
    <w:rsid w:val="004E542A"/>
    <w:rsid w:val="004E5AF1"/>
    <w:rsid w:val="004E601A"/>
    <w:rsid w:val="004E6446"/>
    <w:rsid w:val="004E73B9"/>
    <w:rsid w:val="004F09D5"/>
    <w:rsid w:val="004F17AE"/>
    <w:rsid w:val="004F2398"/>
    <w:rsid w:val="004F23E1"/>
    <w:rsid w:val="004F3F7E"/>
    <w:rsid w:val="004F42D9"/>
    <w:rsid w:val="004F497B"/>
    <w:rsid w:val="004F6049"/>
    <w:rsid w:val="004F7188"/>
    <w:rsid w:val="004F72DF"/>
    <w:rsid w:val="004F731C"/>
    <w:rsid w:val="00501171"/>
    <w:rsid w:val="00501E98"/>
    <w:rsid w:val="00502426"/>
    <w:rsid w:val="00502EF2"/>
    <w:rsid w:val="00502F99"/>
    <w:rsid w:val="00503CD7"/>
    <w:rsid w:val="0050401D"/>
    <w:rsid w:val="005042B2"/>
    <w:rsid w:val="0050474D"/>
    <w:rsid w:val="00504E6D"/>
    <w:rsid w:val="0050551A"/>
    <w:rsid w:val="00507003"/>
    <w:rsid w:val="005115C0"/>
    <w:rsid w:val="005130F1"/>
    <w:rsid w:val="00513925"/>
    <w:rsid w:val="00514336"/>
    <w:rsid w:val="00514D57"/>
    <w:rsid w:val="00515409"/>
    <w:rsid w:val="00515F22"/>
    <w:rsid w:val="00516154"/>
    <w:rsid w:val="005208F1"/>
    <w:rsid w:val="0052246C"/>
    <w:rsid w:val="00524035"/>
    <w:rsid w:val="00524991"/>
    <w:rsid w:val="0052502D"/>
    <w:rsid w:val="00525958"/>
    <w:rsid w:val="00525EA0"/>
    <w:rsid w:val="005275B1"/>
    <w:rsid w:val="00527E07"/>
    <w:rsid w:val="00527E92"/>
    <w:rsid w:val="00530346"/>
    <w:rsid w:val="0053078E"/>
    <w:rsid w:val="00534558"/>
    <w:rsid w:val="00535F83"/>
    <w:rsid w:val="00536D75"/>
    <w:rsid w:val="00541B63"/>
    <w:rsid w:val="00541F43"/>
    <w:rsid w:val="0054263C"/>
    <w:rsid w:val="00545F9A"/>
    <w:rsid w:val="00546DCF"/>
    <w:rsid w:val="0054719B"/>
    <w:rsid w:val="00547610"/>
    <w:rsid w:val="00547E09"/>
    <w:rsid w:val="00547EF0"/>
    <w:rsid w:val="00550CCB"/>
    <w:rsid w:val="00551DDA"/>
    <w:rsid w:val="00552744"/>
    <w:rsid w:val="005529C2"/>
    <w:rsid w:val="0055417E"/>
    <w:rsid w:val="00554B57"/>
    <w:rsid w:val="00555530"/>
    <w:rsid w:val="00556431"/>
    <w:rsid w:val="00556FED"/>
    <w:rsid w:val="0055753B"/>
    <w:rsid w:val="005618B9"/>
    <w:rsid w:val="00562191"/>
    <w:rsid w:val="00565D32"/>
    <w:rsid w:val="00567233"/>
    <w:rsid w:val="00567814"/>
    <w:rsid w:val="0056790D"/>
    <w:rsid w:val="00567A63"/>
    <w:rsid w:val="00567E94"/>
    <w:rsid w:val="00567FEF"/>
    <w:rsid w:val="005711E9"/>
    <w:rsid w:val="005720CC"/>
    <w:rsid w:val="00572DA8"/>
    <w:rsid w:val="00573541"/>
    <w:rsid w:val="00574BA1"/>
    <w:rsid w:val="00574D14"/>
    <w:rsid w:val="00577CF2"/>
    <w:rsid w:val="00577DB3"/>
    <w:rsid w:val="00582063"/>
    <w:rsid w:val="0058250F"/>
    <w:rsid w:val="0058437C"/>
    <w:rsid w:val="00584634"/>
    <w:rsid w:val="00585F4E"/>
    <w:rsid w:val="0059036B"/>
    <w:rsid w:val="00591803"/>
    <w:rsid w:val="00592619"/>
    <w:rsid w:val="005939EF"/>
    <w:rsid w:val="00595F9A"/>
    <w:rsid w:val="00596FC8"/>
    <w:rsid w:val="005A0651"/>
    <w:rsid w:val="005A12F5"/>
    <w:rsid w:val="005A17E1"/>
    <w:rsid w:val="005A19F4"/>
    <w:rsid w:val="005A1F0B"/>
    <w:rsid w:val="005A425C"/>
    <w:rsid w:val="005A4A2F"/>
    <w:rsid w:val="005A6E99"/>
    <w:rsid w:val="005B026F"/>
    <w:rsid w:val="005B241D"/>
    <w:rsid w:val="005B2E7C"/>
    <w:rsid w:val="005B4066"/>
    <w:rsid w:val="005B4FCA"/>
    <w:rsid w:val="005B64EB"/>
    <w:rsid w:val="005C0749"/>
    <w:rsid w:val="005C08BC"/>
    <w:rsid w:val="005C0B32"/>
    <w:rsid w:val="005C3453"/>
    <w:rsid w:val="005C3ABC"/>
    <w:rsid w:val="005C3F1D"/>
    <w:rsid w:val="005C41CD"/>
    <w:rsid w:val="005C4CFF"/>
    <w:rsid w:val="005C768D"/>
    <w:rsid w:val="005C784C"/>
    <w:rsid w:val="005C79A2"/>
    <w:rsid w:val="005D130D"/>
    <w:rsid w:val="005D322E"/>
    <w:rsid w:val="005E12F8"/>
    <w:rsid w:val="005E2EED"/>
    <w:rsid w:val="005E5501"/>
    <w:rsid w:val="005F0BB3"/>
    <w:rsid w:val="005F449C"/>
    <w:rsid w:val="005F5780"/>
    <w:rsid w:val="005F5E1F"/>
    <w:rsid w:val="005F62F3"/>
    <w:rsid w:val="00600998"/>
    <w:rsid w:val="00600F31"/>
    <w:rsid w:val="00601CF9"/>
    <w:rsid w:val="0060300A"/>
    <w:rsid w:val="00603872"/>
    <w:rsid w:val="00603998"/>
    <w:rsid w:val="00604675"/>
    <w:rsid w:val="0060494C"/>
    <w:rsid w:val="0060559C"/>
    <w:rsid w:val="00606798"/>
    <w:rsid w:val="00606BB2"/>
    <w:rsid w:val="00611FDC"/>
    <w:rsid w:val="00612024"/>
    <w:rsid w:val="00612102"/>
    <w:rsid w:val="00614AAC"/>
    <w:rsid w:val="00615FC5"/>
    <w:rsid w:val="00616379"/>
    <w:rsid w:val="006164BB"/>
    <w:rsid w:val="0061738C"/>
    <w:rsid w:val="00620047"/>
    <w:rsid w:val="006202CE"/>
    <w:rsid w:val="00621412"/>
    <w:rsid w:val="006226D1"/>
    <w:rsid w:val="00623346"/>
    <w:rsid w:val="00623BD5"/>
    <w:rsid w:val="0062652C"/>
    <w:rsid w:val="00626A6A"/>
    <w:rsid w:val="00626AAC"/>
    <w:rsid w:val="00627260"/>
    <w:rsid w:val="0062726A"/>
    <w:rsid w:val="00631680"/>
    <w:rsid w:val="00634292"/>
    <w:rsid w:val="006342D6"/>
    <w:rsid w:val="00634986"/>
    <w:rsid w:val="00634D1D"/>
    <w:rsid w:val="006362F8"/>
    <w:rsid w:val="006373FD"/>
    <w:rsid w:val="0064112B"/>
    <w:rsid w:val="0064491F"/>
    <w:rsid w:val="006465B6"/>
    <w:rsid w:val="00647062"/>
    <w:rsid w:val="0065027C"/>
    <w:rsid w:val="00650C14"/>
    <w:rsid w:val="006511C6"/>
    <w:rsid w:val="006517BD"/>
    <w:rsid w:val="0065337C"/>
    <w:rsid w:val="00654CDF"/>
    <w:rsid w:val="00656228"/>
    <w:rsid w:val="00656664"/>
    <w:rsid w:val="0065676E"/>
    <w:rsid w:val="00656F92"/>
    <w:rsid w:val="00657E24"/>
    <w:rsid w:val="006622FE"/>
    <w:rsid w:val="006623FA"/>
    <w:rsid w:val="006624A7"/>
    <w:rsid w:val="0066260D"/>
    <w:rsid w:val="00665D55"/>
    <w:rsid w:val="006662FF"/>
    <w:rsid w:val="00666C23"/>
    <w:rsid w:val="00666DC5"/>
    <w:rsid w:val="006727DA"/>
    <w:rsid w:val="00672C99"/>
    <w:rsid w:val="00676637"/>
    <w:rsid w:val="00676CB0"/>
    <w:rsid w:val="00677CF9"/>
    <w:rsid w:val="0068076E"/>
    <w:rsid w:val="00683E8E"/>
    <w:rsid w:val="00684A70"/>
    <w:rsid w:val="00686B1E"/>
    <w:rsid w:val="00687BC4"/>
    <w:rsid w:val="006930A4"/>
    <w:rsid w:val="006942B1"/>
    <w:rsid w:val="00694A42"/>
    <w:rsid w:val="00694F01"/>
    <w:rsid w:val="00696551"/>
    <w:rsid w:val="00696C90"/>
    <w:rsid w:val="00696F96"/>
    <w:rsid w:val="00697163"/>
    <w:rsid w:val="006A0E9A"/>
    <w:rsid w:val="006A1C27"/>
    <w:rsid w:val="006A21DA"/>
    <w:rsid w:val="006A2746"/>
    <w:rsid w:val="006A2BDA"/>
    <w:rsid w:val="006A3BED"/>
    <w:rsid w:val="006A3E93"/>
    <w:rsid w:val="006A5354"/>
    <w:rsid w:val="006A5F16"/>
    <w:rsid w:val="006A619F"/>
    <w:rsid w:val="006A7806"/>
    <w:rsid w:val="006B0107"/>
    <w:rsid w:val="006B06DA"/>
    <w:rsid w:val="006B0AF0"/>
    <w:rsid w:val="006B1D18"/>
    <w:rsid w:val="006B233D"/>
    <w:rsid w:val="006B4655"/>
    <w:rsid w:val="006C21D6"/>
    <w:rsid w:val="006C3E92"/>
    <w:rsid w:val="006C52B3"/>
    <w:rsid w:val="006C5D85"/>
    <w:rsid w:val="006C7468"/>
    <w:rsid w:val="006C7BD4"/>
    <w:rsid w:val="006C7BEC"/>
    <w:rsid w:val="006D118B"/>
    <w:rsid w:val="006D2035"/>
    <w:rsid w:val="006D2539"/>
    <w:rsid w:val="006D40BA"/>
    <w:rsid w:val="006D5431"/>
    <w:rsid w:val="006D583C"/>
    <w:rsid w:val="006D5C70"/>
    <w:rsid w:val="006D6525"/>
    <w:rsid w:val="006D77D3"/>
    <w:rsid w:val="006E089E"/>
    <w:rsid w:val="006E0E4D"/>
    <w:rsid w:val="006E1DEE"/>
    <w:rsid w:val="006E1E72"/>
    <w:rsid w:val="006E2315"/>
    <w:rsid w:val="006E3550"/>
    <w:rsid w:val="006F34DC"/>
    <w:rsid w:val="006F56DC"/>
    <w:rsid w:val="006F7993"/>
    <w:rsid w:val="0070063C"/>
    <w:rsid w:val="00700E97"/>
    <w:rsid w:val="00701C58"/>
    <w:rsid w:val="00701D88"/>
    <w:rsid w:val="00703316"/>
    <w:rsid w:val="007077A8"/>
    <w:rsid w:val="00710EF7"/>
    <w:rsid w:val="00711B9E"/>
    <w:rsid w:val="00714695"/>
    <w:rsid w:val="0071581A"/>
    <w:rsid w:val="0071589E"/>
    <w:rsid w:val="007164D9"/>
    <w:rsid w:val="00717126"/>
    <w:rsid w:val="0072032B"/>
    <w:rsid w:val="00720EC5"/>
    <w:rsid w:val="00721513"/>
    <w:rsid w:val="0072153E"/>
    <w:rsid w:val="007217DA"/>
    <w:rsid w:val="00723A47"/>
    <w:rsid w:val="0072402B"/>
    <w:rsid w:val="00724C55"/>
    <w:rsid w:val="00726E42"/>
    <w:rsid w:val="007305CF"/>
    <w:rsid w:val="00731C1B"/>
    <w:rsid w:val="00732154"/>
    <w:rsid w:val="0073230D"/>
    <w:rsid w:val="00732FDA"/>
    <w:rsid w:val="00733991"/>
    <w:rsid w:val="00733CB5"/>
    <w:rsid w:val="00733E06"/>
    <w:rsid w:val="0073429C"/>
    <w:rsid w:val="007346A8"/>
    <w:rsid w:val="00737814"/>
    <w:rsid w:val="007378F3"/>
    <w:rsid w:val="007408B3"/>
    <w:rsid w:val="00740AC3"/>
    <w:rsid w:val="007419A0"/>
    <w:rsid w:val="0074229A"/>
    <w:rsid w:val="00742635"/>
    <w:rsid w:val="0074378F"/>
    <w:rsid w:val="00743EFE"/>
    <w:rsid w:val="007446A7"/>
    <w:rsid w:val="00744AA2"/>
    <w:rsid w:val="00745B8A"/>
    <w:rsid w:val="0074732A"/>
    <w:rsid w:val="0075025B"/>
    <w:rsid w:val="00750370"/>
    <w:rsid w:val="007524EA"/>
    <w:rsid w:val="00752B77"/>
    <w:rsid w:val="0075331D"/>
    <w:rsid w:val="007536D1"/>
    <w:rsid w:val="00754C86"/>
    <w:rsid w:val="00755FB2"/>
    <w:rsid w:val="0075642F"/>
    <w:rsid w:val="00756C08"/>
    <w:rsid w:val="00757853"/>
    <w:rsid w:val="007602EC"/>
    <w:rsid w:val="007603A2"/>
    <w:rsid w:val="00762625"/>
    <w:rsid w:val="00762A14"/>
    <w:rsid w:val="00762E40"/>
    <w:rsid w:val="007630F1"/>
    <w:rsid w:val="00765423"/>
    <w:rsid w:val="00767745"/>
    <w:rsid w:val="00767F78"/>
    <w:rsid w:val="007726AE"/>
    <w:rsid w:val="00772A8C"/>
    <w:rsid w:val="00773662"/>
    <w:rsid w:val="00773715"/>
    <w:rsid w:val="00776975"/>
    <w:rsid w:val="00776BC4"/>
    <w:rsid w:val="00776BF0"/>
    <w:rsid w:val="00777657"/>
    <w:rsid w:val="00777992"/>
    <w:rsid w:val="00781F4F"/>
    <w:rsid w:val="0078484E"/>
    <w:rsid w:val="00784D65"/>
    <w:rsid w:val="007853E2"/>
    <w:rsid w:val="007853F2"/>
    <w:rsid w:val="00785C11"/>
    <w:rsid w:val="007864EC"/>
    <w:rsid w:val="00790DC7"/>
    <w:rsid w:val="00791AB3"/>
    <w:rsid w:val="00795F7C"/>
    <w:rsid w:val="00795FD6"/>
    <w:rsid w:val="0079682F"/>
    <w:rsid w:val="007972A7"/>
    <w:rsid w:val="007972CB"/>
    <w:rsid w:val="0079751F"/>
    <w:rsid w:val="007A0C24"/>
    <w:rsid w:val="007A0D35"/>
    <w:rsid w:val="007A192A"/>
    <w:rsid w:val="007A1965"/>
    <w:rsid w:val="007A1A01"/>
    <w:rsid w:val="007A3C63"/>
    <w:rsid w:val="007A494F"/>
    <w:rsid w:val="007A5D6B"/>
    <w:rsid w:val="007A69E3"/>
    <w:rsid w:val="007A7720"/>
    <w:rsid w:val="007B03EA"/>
    <w:rsid w:val="007B06E5"/>
    <w:rsid w:val="007B1ADF"/>
    <w:rsid w:val="007B3249"/>
    <w:rsid w:val="007B4C1B"/>
    <w:rsid w:val="007B5083"/>
    <w:rsid w:val="007C088F"/>
    <w:rsid w:val="007C12B0"/>
    <w:rsid w:val="007C1E4E"/>
    <w:rsid w:val="007C40A8"/>
    <w:rsid w:val="007C60C8"/>
    <w:rsid w:val="007C70B1"/>
    <w:rsid w:val="007C73C1"/>
    <w:rsid w:val="007C7CD1"/>
    <w:rsid w:val="007C7E96"/>
    <w:rsid w:val="007D3EBC"/>
    <w:rsid w:val="007D4276"/>
    <w:rsid w:val="007D6201"/>
    <w:rsid w:val="007D6459"/>
    <w:rsid w:val="007D6676"/>
    <w:rsid w:val="007E0289"/>
    <w:rsid w:val="007E18C5"/>
    <w:rsid w:val="007E337D"/>
    <w:rsid w:val="007E50AA"/>
    <w:rsid w:val="007E5AD8"/>
    <w:rsid w:val="007E67B9"/>
    <w:rsid w:val="007E71FD"/>
    <w:rsid w:val="007F4A3A"/>
    <w:rsid w:val="007F5329"/>
    <w:rsid w:val="007F57A7"/>
    <w:rsid w:val="007F76BF"/>
    <w:rsid w:val="00801156"/>
    <w:rsid w:val="00804305"/>
    <w:rsid w:val="00805CA8"/>
    <w:rsid w:val="0080682E"/>
    <w:rsid w:val="00810A19"/>
    <w:rsid w:val="00810EA3"/>
    <w:rsid w:val="008124E4"/>
    <w:rsid w:val="008127F0"/>
    <w:rsid w:val="00813176"/>
    <w:rsid w:val="008136FB"/>
    <w:rsid w:val="00813CD2"/>
    <w:rsid w:val="008147CA"/>
    <w:rsid w:val="008154EE"/>
    <w:rsid w:val="008208F2"/>
    <w:rsid w:val="00821741"/>
    <w:rsid w:val="00821D59"/>
    <w:rsid w:val="00824EBA"/>
    <w:rsid w:val="00830021"/>
    <w:rsid w:val="00830F92"/>
    <w:rsid w:val="00831267"/>
    <w:rsid w:val="00831292"/>
    <w:rsid w:val="0083140F"/>
    <w:rsid w:val="00831609"/>
    <w:rsid w:val="0083226A"/>
    <w:rsid w:val="00835A3F"/>
    <w:rsid w:val="0083632D"/>
    <w:rsid w:val="00836857"/>
    <w:rsid w:val="00840085"/>
    <w:rsid w:val="00840A70"/>
    <w:rsid w:val="00840D3E"/>
    <w:rsid w:val="00842F62"/>
    <w:rsid w:val="00842FD4"/>
    <w:rsid w:val="008435B2"/>
    <w:rsid w:val="00843B64"/>
    <w:rsid w:val="00843D05"/>
    <w:rsid w:val="00844294"/>
    <w:rsid w:val="00844D75"/>
    <w:rsid w:val="00844ED1"/>
    <w:rsid w:val="00844FEF"/>
    <w:rsid w:val="0084542F"/>
    <w:rsid w:val="008478A0"/>
    <w:rsid w:val="00850602"/>
    <w:rsid w:val="00850E61"/>
    <w:rsid w:val="00851293"/>
    <w:rsid w:val="00851E09"/>
    <w:rsid w:val="00853752"/>
    <w:rsid w:val="008544DB"/>
    <w:rsid w:val="008548A7"/>
    <w:rsid w:val="00855883"/>
    <w:rsid w:val="008558B8"/>
    <w:rsid w:val="00856A75"/>
    <w:rsid w:val="00857998"/>
    <w:rsid w:val="00861F2E"/>
    <w:rsid w:val="00862942"/>
    <w:rsid w:val="0086295B"/>
    <w:rsid w:val="00863E09"/>
    <w:rsid w:val="00866FB4"/>
    <w:rsid w:val="008679BF"/>
    <w:rsid w:val="0087135B"/>
    <w:rsid w:val="00871523"/>
    <w:rsid w:val="008718B0"/>
    <w:rsid w:val="00872CC1"/>
    <w:rsid w:val="0087390F"/>
    <w:rsid w:val="0087494A"/>
    <w:rsid w:val="00875683"/>
    <w:rsid w:val="008773A6"/>
    <w:rsid w:val="00877610"/>
    <w:rsid w:val="00881521"/>
    <w:rsid w:val="008824CF"/>
    <w:rsid w:val="00882E28"/>
    <w:rsid w:val="00883331"/>
    <w:rsid w:val="00883916"/>
    <w:rsid w:val="00884792"/>
    <w:rsid w:val="00885DA5"/>
    <w:rsid w:val="00886DDD"/>
    <w:rsid w:val="0089315F"/>
    <w:rsid w:val="0089438C"/>
    <w:rsid w:val="00896032"/>
    <w:rsid w:val="00896824"/>
    <w:rsid w:val="008A04E3"/>
    <w:rsid w:val="008A1D62"/>
    <w:rsid w:val="008A2837"/>
    <w:rsid w:val="008A4365"/>
    <w:rsid w:val="008A61F3"/>
    <w:rsid w:val="008A6FF7"/>
    <w:rsid w:val="008B052E"/>
    <w:rsid w:val="008B085B"/>
    <w:rsid w:val="008B0A3E"/>
    <w:rsid w:val="008B2EB5"/>
    <w:rsid w:val="008C01CE"/>
    <w:rsid w:val="008C093F"/>
    <w:rsid w:val="008C0A2A"/>
    <w:rsid w:val="008C1B61"/>
    <w:rsid w:val="008C2EFA"/>
    <w:rsid w:val="008C322D"/>
    <w:rsid w:val="008C32B3"/>
    <w:rsid w:val="008C399D"/>
    <w:rsid w:val="008C4451"/>
    <w:rsid w:val="008C51AC"/>
    <w:rsid w:val="008C6404"/>
    <w:rsid w:val="008C7062"/>
    <w:rsid w:val="008D028F"/>
    <w:rsid w:val="008D1503"/>
    <w:rsid w:val="008D2D60"/>
    <w:rsid w:val="008D46CC"/>
    <w:rsid w:val="008E13BA"/>
    <w:rsid w:val="008E316D"/>
    <w:rsid w:val="008E37CF"/>
    <w:rsid w:val="008E5585"/>
    <w:rsid w:val="008E63CC"/>
    <w:rsid w:val="008E64CD"/>
    <w:rsid w:val="008E67AB"/>
    <w:rsid w:val="008E7BE2"/>
    <w:rsid w:val="008F00F4"/>
    <w:rsid w:val="008F08CB"/>
    <w:rsid w:val="008F0CD9"/>
    <w:rsid w:val="008F1E8D"/>
    <w:rsid w:val="008F4D5A"/>
    <w:rsid w:val="008F6094"/>
    <w:rsid w:val="008F61F0"/>
    <w:rsid w:val="008F67DB"/>
    <w:rsid w:val="008F69F2"/>
    <w:rsid w:val="008F6C90"/>
    <w:rsid w:val="008F6ED6"/>
    <w:rsid w:val="008F7B05"/>
    <w:rsid w:val="008F7BBC"/>
    <w:rsid w:val="00900817"/>
    <w:rsid w:val="0090140B"/>
    <w:rsid w:val="00902B87"/>
    <w:rsid w:val="00906FD1"/>
    <w:rsid w:val="00907B39"/>
    <w:rsid w:val="00912071"/>
    <w:rsid w:val="00912EF8"/>
    <w:rsid w:val="00912F96"/>
    <w:rsid w:val="00913513"/>
    <w:rsid w:val="00914DDC"/>
    <w:rsid w:val="00916033"/>
    <w:rsid w:val="00916659"/>
    <w:rsid w:val="0091734C"/>
    <w:rsid w:val="00917415"/>
    <w:rsid w:val="00917BCA"/>
    <w:rsid w:val="00920026"/>
    <w:rsid w:val="00921010"/>
    <w:rsid w:val="009236EE"/>
    <w:rsid w:val="00923872"/>
    <w:rsid w:val="00923C04"/>
    <w:rsid w:val="009243C9"/>
    <w:rsid w:val="0092528A"/>
    <w:rsid w:val="00930590"/>
    <w:rsid w:val="00930773"/>
    <w:rsid w:val="00930E55"/>
    <w:rsid w:val="009327ED"/>
    <w:rsid w:val="00932FFF"/>
    <w:rsid w:val="009330B8"/>
    <w:rsid w:val="00933DBE"/>
    <w:rsid w:val="0093622D"/>
    <w:rsid w:val="00937620"/>
    <w:rsid w:val="00940F99"/>
    <w:rsid w:val="00942BDF"/>
    <w:rsid w:val="00943E58"/>
    <w:rsid w:val="00945896"/>
    <w:rsid w:val="00947D16"/>
    <w:rsid w:val="00947D54"/>
    <w:rsid w:val="009500DE"/>
    <w:rsid w:val="00951B4A"/>
    <w:rsid w:val="00951D72"/>
    <w:rsid w:val="009523B1"/>
    <w:rsid w:val="0095371B"/>
    <w:rsid w:val="00953FD3"/>
    <w:rsid w:val="0095418E"/>
    <w:rsid w:val="00954BCE"/>
    <w:rsid w:val="0095709A"/>
    <w:rsid w:val="009629FD"/>
    <w:rsid w:val="009631BD"/>
    <w:rsid w:val="00963DA5"/>
    <w:rsid w:val="009640C0"/>
    <w:rsid w:val="00965D3A"/>
    <w:rsid w:val="00966023"/>
    <w:rsid w:val="009676D7"/>
    <w:rsid w:val="00971EF4"/>
    <w:rsid w:val="0097288E"/>
    <w:rsid w:val="00973292"/>
    <w:rsid w:val="00973D80"/>
    <w:rsid w:val="0097433C"/>
    <w:rsid w:val="00974D98"/>
    <w:rsid w:val="00976FC6"/>
    <w:rsid w:val="00977774"/>
    <w:rsid w:val="00980DCD"/>
    <w:rsid w:val="00981A32"/>
    <w:rsid w:val="009825D2"/>
    <w:rsid w:val="00982909"/>
    <w:rsid w:val="00982A08"/>
    <w:rsid w:val="00983107"/>
    <w:rsid w:val="00983606"/>
    <w:rsid w:val="00983DDC"/>
    <w:rsid w:val="00986B4D"/>
    <w:rsid w:val="0099041A"/>
    <w:rsid w:val="009918EB"/>
    <w:rsid w:val="00992946"/>
    <w:rsid w:val="00993BB8"/>
    <w:rsid w:val="00995693"/>
    <w:rsid w:val="00995D53"/>
    <w:rsid w:val="00996A83"/>
    <w:rsid w:val="0099701A"/>
    <w:rsid w:val="0099714E"/>
    <w:rsid w:val="009A014F"/>
    <w:rsid w:val="009A086D"/>
    <w:rsid w:val="009A1DD8"/>
    <w:rsid w:val="009A3177"/>
    <w:rsid w:val="009A371D"/>
    <w:rsid w:val="009A3D76"/>
    <w:rsid w:val="009A3F85"/>
    <w:rsid w:val="009A4F39"/>
    <w:rsid w:val="009A5D76"/>
    <w:rsid w:val="009A7B8F"/>
    <w:rsid w:val="009A7E84"/>
    <w:rsid w:val="009B27C7"/>
    <w:rsid w:val="009B39EF"/>
    <w:rsid w:val="009B479E"/>
    <w:rsid w:val="009B659F"/>
    <w:rsid w:val="009B65D8"/>
    <w:rsid w:val="009B65DF"/>
    <w:rsid w:val="009B6B92"/>
    <w:rsid w:val="009B6CE9"/>
    <w:rsid w:val="009C0CD8"/>
    <w:rsid w:val="009C20B7"/>
    <w:rsid w:val="009C23BC"/>
    <w:rsid w:val="009C2CD3"/>
    <w:rsid w:val="009C3338"/>
    <w:rsid w:val="009C672B"/>
    <w:rsid w:val="009C6ED2"/>
    <w:rsid w:val="009D006C"/>
    <w:rsid w:val="009D0F83"/>
    <w:rsid w:val="009D0FE3"/>
    <w:rsid w:val="009D1814"/>
    <w:rsid w:val="009D1AB8"/>
    <w:rsid w:val="009D1DFE"/>
    <w:rsid w:val="009D28C2"/>
    <w:rsid w:val="009D50CD"/>
    <w:rsid w:val="009D5B6A"/>
    <w:rsid w:val="009D7171"/>
    <w:rsid w:val="009D719A"/>
    <w:rsid w:val="009E17DD"/>
    <w:rsid w:val="009E1B8A"/>
    <w:rsid w:val="009E21F1"/>
    <w:rsid w:val="009E244A"/>
    <w:rsid w:val="009E6694"/>
    <w:rsid w:val="009E6E6C"/>
    <w:rsid w:val="009E7290"/>
    <w:rsid w:val="009E74F2"/>
    <w:rsid w:val="009F2A51"/>
    <w:rsid w:val="009F57EB"/>
    <w:rsid w:val="009F6A3B"/>
    <w:rsid w:val="00A013A2"/>
    <w:rsid w:val="00A023DD"/>
    <w:rsid w:val="00A049DC"/>
    <w:rsid w:val="00A0647B"/>
    <w:rsid w:val="00A0677B"/>
    <w:rsid w:val="00A109D8"/>
    <w:rsid w:val="00A1217B"/>
    <w:rsid w:val="00A14196"/>
    <w:rsid w:val="00A14893"/>
    <w:rsid w:val="00A165B1"/>
    <w:rsid w:val="00A16D21"/>
    <w:rsid w:val="00A20A01"/>
    <w:rsid w:val="00A23788"/>
    <w:rsid w:val="00A24287"/>
    <w:rsid w:val="00A24C0D"/>
    <w:rsid w:val="00A25487"/>
    <w:rsid w:val="00A267E0"/>
    <w:rsid w:val="00A309F9"/>
    <w:rsid w:val="00A315CF"/>
    <w:rsid w:val="00A31A5E"/>
    <w:rsid w:val="00A31EDF"/>
    <w:rsid w:val="00A334DA"/>
    <w:rsid w:val="00A344ED"/>
    <w:rsid w:val="00A34513"/>
    <w:rsid w:val="00A34F91"/>
    <w:rsid w:val="00A37524"/>
    <w:rsid w:val="00A3788A"/>
    <w:rsid w:val="00A37FF6"/>
    <w:rsid w:val="00A40FFD"/>
    <w:rsid w:val="00A414B8"/>
    <w:rsid w:val="00A41D3C"/>
    <w:rsid w:val="00A41E79"/>
    <w:rsid w:val="00A42A34"/>
    <w:rsid w:val="00A42E77"/>
    <w:rsid w:val="00A4389A"/>
    <w:rsid w:val="00A44BF9"/>
    <w:rsid w:val="00A46449"/>
    <w:rsid w:val="00A464DF"/>
    <w:rsid w:val="00A50B1A"/>
    <w:rsid w:val="00A51595"/>
    <w:rsid w:val="00A52948"/>
    <w:rsid w:val="00A540F3"/>
    <w:rsid w:val="00A5442C"/>
    <w:rsid w:val="00A54DEA"/>
    <w:rsid w:val="00A55AFB"/>
    <w:rsid w:val="00A55C56"/>
    <w:rsid w:val="00A570C9"/>
    <w:rsid w:val="00A574B4"/>
    <w:rsid w:val="00A5777D"/>
    <w:rsid w:val="00A6043D"/>
    <w:rsid w:val="00A6231C"/>
    <w:rsid w:val="00A62C3A"/>
    <w:rsid w:val="00A634A3"/>
    <w:rsid w:val="00A64F21"/>
    <w:rsid w:val="00A65B6F"/>
    <w:rsid w:val="00A66A82"/>
    <w:rsid w:val="00A67003"/>
    <w:rsid w:val="00A67090"/>
    <w:rsid w:val="00A67E58"/>
    <w:rsid w:val="00A70D67"/>
    <w:rsid w:val="00A7144E"/>
    <w:rsid w:val="00A71816"/>
    <w:rsid w:val="00A71AE3"/>
    <w:rsid w:val="00A73C5F"/>
    <w:rsid w:val="00A73FDD"/>
    <w:rsid w:val="00A74567"/>
    <w:rsid w:val="00A7465D"/>
    <w:rsid w:val="00A74CB0"/>
    <w:rsid w:val="00A74D62"/>
    <w:rsid w:val="00A74EDF"/>
    <w:rsid w:val="00A758EF"/>
    <w:rsid w:val="00A76254"/>
    <w:rsid w:val="00A805EB"/>
    <w:rsid w:val="00A83559"/>
    <w:rsid w:val="00A837FD"/>
    <w:rsid w:val="00A84AE4"/>
    <w:rsid w:val="00A86808"/>
    <w:rsid w:val="00A86C74"/>
    <w:rsid w:val="00A87046"/>
    <w:rsid w:val="00A90F6D"/>
    <w:rsid w:val="00A91784"/>
    <w:rsid w:val="00A9200C"/>
    <w:rsid w:val="00A92E74"/>
    <w:rsid w:val="00A939B7"/>
    <w:rsid w:val="00A944F8"/>
    <w:rsid w:val="00A94A90"/>
    <w:rsid w:val="00A95B1A"/>
    <w:rsid w:val="00A95D38"/>
    <w:rsid w:val="00AA156D"/>
    <w:rsid w:val="00AA297F"/>
    <w:rsid w:val="00AA5E40"/>
    <w:rsid w:val="00AA5F05"/>
    <w:rsid w:val="00AA6639"/>
    <w:rsid w:val="00AA6C95"/>
    <w:rsid w:val="00AA6D25"/>
    <w:rsid w:val="00AA7CF7"/>
    <w:rsid w:val="00AB076E"/>
    <w:rsid w:val="00AB1BD6"/>
    <w:rsid w:val="00AB3291"/>
    <w:rsid w:val="00AB3B56"/>
    <w:rsid w:val="00AB4B66"/>
    <w:rsid w:val="00AB66EA"/>
    <w:rsid w:val="00AB6936"/>
    <w:rsid w:val="00AB7122"/>
    <w:rsid w:val="00AC1022"/>
    <w:rsid w:val="00AC131D"/>
    <w:rsid w:val="00AC1994"/>
    <w:rsid w:val="00AC2E53"/>
    <w:rsid w:val="00AC4D9B"/>
    <w:rsid w:val="00AC52CD"/>
    <w:rsid w:val="00AC5BBF"/>
    <w:rsid w:val="00AD1EF1"/>
    <w:rsid w:val="00AD32A6"/>
    <w:rsid w:val="00AD3A82"/>
    <w:rsid w:val="00AD4D91"/>
    <w:rsid w:val="00AD64E0"/>
    <w:rsid w:val="00AD7E43"/>
    <w:rsid w:val="00AE03EF"/>
    <w:rsid w:val="00AE3EC5"/>
    <w:rsid w:val="00AE4975"/>
    <w:rsid w:val="00AE53A0"/>
    <w:rsid w:val="00AE63A2"/>
    <w:rsid w:val="00AF1E50"/>
    <w:rsid w:val="00AF207F"/>
    <w:rsid w:val="00AF551D"/>
    <w:rsid w:val="00AF5FA3"/>
    <w:rsid w:val="00AF6CFA"/>
    <w:rsid w:val="00AF736A"/>
    <w:rsid w:val="00AF7FAE"/>
    <w:rsid w:val="00B006DC"/>
    <w:rsid w:val="00B02F78"/>
    <w:rsid w:val="00B0307F"/>
    <w:rsid w:val="00B03774"/>
    <w:rsid w:val="00B0425A"/>
    <w:rsid w:val="00B04ED1"/>
    <w:rsid w:val="00B05A10"/>
    <w:rsid w:val="00B05A6A"/>
    <w:rsid w:val="00B05C88"/>
    <w:rsid w:val="00B062A8"/>
    <w:rsid w:val="00B0678F"/>
    <w:rsid w:val="00B07340"/>
    <w:rsid w:val="00B1261B"/>
    <w:rsid w:val="00B1274E"/>
    <w:rsid w:val="00B14335"/>
    <w:rsid w:val="00B14A39"/>
    <w:rsid w:val="00B14A6B"/>
    <w:rsid w:val="00B15F47"/>
    <w:rsid w:val="00B22063"/>
    <w:rsid w:val="00B252CB"/>
    <w:rsid w:val="00B26840"/>
    <w:rsid w:val="00B26AC3"/>
    <w:rsid w:val="00B3015D"/>
    <w:rsid w:val="00B30FBC"/>
    <w:rsid w:val="00B31530"/>
    <w:rsid w:val="00B32442"/>
    <w:rsid w:val="00B32DCD"/>
    <w:rsid w:val="00B34031"/>
    <w:rsid w:val="00B345B7"/>
    <w:rsid w:val="00B34C85"/>
    <w:rsid w:val="00B42542"/>
    <w:rsid w:val="00B428C3"/>
    <w:rsid w:val="00B431BC"/>
    <w:rsid w:val="00B44400"/>
    <w:rsid w:val="00B45CF0"/>
    <w:rsid w:val="00B462F5"/>
    <w:rsid w:val="00B46DC2"/>
    <w:rsid w:val="00B47950"/>
    <w:rsid w:val="00B47FB8"/>
    <w:rsid w:val="00B51F74"/>
    <w:rsid w:val="00B52605"/>
    <w:rsid w:val="00B52A33"/>
    <w:rsid w:val="00B53A1A"/>
    <w:rsid w:val="00B53A9F"/>
    <w:rsid w:val="00B547E4"/>
    <w:rsid w:val="00B55BE3"/>
    <w:rsid w:val="00B5637E"/>
    <w:rsid w:val="00B566EF"/>
    <w:rsid w:val="00B6219C"/>
    <w:rsid w:val="00B64018"/>
    <w:rsid w:val="00B6765D"/>
    <w:rsid w:val="00B679C3"/>
    <w:rsid w:val="00B67DE4"/>
    <w:rsid w:val="00B70E69"/>
    <w:rsid w:val="00B710EF"/>
    <w:rsid w:val="00B712B9"/>
    <w:rsid w:val="00B714BB"/>
    <w:rsid w:val="00B72B62"/>
    <w:rsid w:val="00B739AD"/>
    <w:rsid w:val="00B748A9"/>
    <w:rsid w:val="00B76B87"/>
    <w:rsid w:val="00B817C3"/>
    <w:rsid w:val="00B81DDE"/>
    <w:rsid w:val="00B826FE"/>
    <w:rsid w:val="00B828FB"/>
    <w:rsid w:val="00B82AD5"/>
    <w:rsid w:val="00B83111"/>
    <w:rsid w:val="00B85341"/>
    <w:rsid w:val="00B85716"/>
    <w:rsid w:val="00B857CD"/>
    <w:rsid w:val="00B85D50"/>
    <w:rsid w:val="00B908F0"/>
    <w:rsid w:val="00B90D96"/>
    <w:rsid w:val="00B91764"/>
    <w:rsid w:val="00B91EB3"/>
    <w:rsid w:val="00B931B0"/>
    <w:rsid w:val="00B9354E"/>
    <w:rsid w:val="00B940E6"/>
    <w:rsid w:val="00B95A30"/>
    <w:rsid w:val="00B97230"/>
    <w:rsid w:val="00BA0B9A"/>
    <w:rsid w:val="00BA52A2"/>
    <w:rsid w:val="00BA5642"/>
    <w:rsid w:val="00BA7B0A"/>
    <w:rsid w:val="00BA7C99"/>
    <w:rsid w:val="00BB08D1"/>
    <w:rsid w:val="00BB0A36"/>
    <w:rsid w:val="00BB1A1C"/>
    <w:rsid w:val="00BB7092"/>
    <w:rsid w:val="00BC0327"/>
    <w:rsid w:val="00BC1E5F"/>
    <w:rsid w:val="00BC287C"/>
    <w:rsid w:val="00BC3766"/>
    <w:rsid w:val="00BC6613"/>
    <w:rsid w:val="00BD0661"/>
    <w:rsid w:val="00BD06FE"/>
    <w:rsid w:val="00BD15CC"/>
    <w:rsid w:val="00BD2CA2"/>
    <w:rsid w:val="00BD2F30"/>
    <w:rsid w:val="00BD304A"/>
    <w:rsid w:val="00BD5FB4"/>
    <w:rsid w:val="00BD6035"/>
    <w:rsid w:val="00BD713E"/>
    <w:rsid w:val="00BD78F1"/>
    <w:rsid w:val="00BE1F24"/>
    <w:rsid w:val="00BE2282"/>
    <w:rsid w:val="00BE3223"/>
    <w:rsid w:val="00BE44F4"/>
    <w:rsid w:val="00BE481B"/>
    <w:rsid w:val="00BE4E4A"/>
    <w:rsid w:val="00BE4F13"/>
    <w:rsid w:val="00BE5F7D"/>
    <w:rsid w:val="00BE6658"/>
    <w:rsid w:val="00BE7FC9"/>
    <w:rsid w:val="00BF0930"/>
    <w:rsid w:val="00BF169D"/>
    <w:rsid w:val="00BF17EF"/>
    <w:rsid w:val="00BF1B4D"/>
    <w:rsid w:val="00BF25C2"/>
    <w:rsid w:val="00BF3EB8"/>
    <w:rsid w:val="00BF4294"/>
    <w:rsid w:val="00BF5F18"/>
    <w:rsid w:val="00BF6E8C"/>
    <w:rsid w:val="00C0028F"/>
    <w:rsid w:val="00C00BAE"/>
    <w:rsid w:val="00C01A52"/>
    <w:rsid w:val="00C02569"/>
    <w:rsid w:val="00C02577"/>
    <w:rsid w:val="00C03AFC"/>
    <w:rsid w:val="00C04168"/>
    <w:rsid w:val="00C04991"/>
    <w:rsid w:val="00C06348"/>
    <w:rsid w:val="00C06C85"/>
    <w:rsid w:val="00C112F6"/>
    <w:rsid w:val="00C1209F"/>
    <w:rsid w:val="00C12C7A"/>
    <w:rsid w:val="00C138BC"/>
    <w:rsid w:val="00C13994"/>
    <w:rsid w:val="00C143D3"/>
    <w:rsid w:val="00C162FB"/>
    <w:rsid w:val="00C16892"/>
    <w:rsid w:val="00C17608"/>
    <w:rsid w:val="00C17917"/>
    <w:rsid w:val="00C17AC3"/>
    <w:rsid w:val="00C17AFC"/>
    <w:rsid w:val="00C21726"/>
    <w:rsid w:val="00C2454F"/>
    <w:rsid w:val="00C24727"/>
    <w:rsid w:val="00C24B9A"/>
    <w:rsid w:val="00C26C00"/>
    <w:rsid w:val="00C278C6"/>
    <w:rsid w:val="00C30E66"/>
    <w:rsid w:val="00C353B0"/>
    <w:rsid w:val="00C36475"/>
    <w:rsid w:val="00C36B52"/>
    <w:rsid w:val="00C37508"/>
    <w:rsid w:val="00C41C45"/>
    <w:rsid w:val="00C41C5A"/>
    <w:rsid w:val="00C42040"/>
    <w:rsid w:val="00C42523"/>
    <w:rsid w:val="00C42737"/>
    <w:rsid w:val="00C43CD9"/>
    <w:rsid w:val="00C45415"/>
    <w:rsid w:val="00C459D4"/>
    <w:rsid w:val="00C47E14"/>
    <w:rsid w:val="00C47E18"/>
    <w:rsid w:val="00C51848"/>
    <w:rsid w:val="00C530EB"/>
    <w:rsid w:val="00C54C83"/>
    <w:rsid w:val="00C568F5"/>
    <w:rsid w:val="00C56F8A"/>
    <w:rsid w:val="00C601FA"/>
    <w:rsid w:val="00C60503"/>
    <w:rsid w:val="00C62A10"/>
    <w:rsid w:val="00C66105"/>
    <w:rsid w:val="00C66277"/>
    <w:rsid w:val="00C6724E"/>
    <w:rsid w:val="00C6788A"/>
    <w:rsid w:val="00C71031"/>
    <w:rsid w:val="00C71279"/>
    <w:rsid w:val="00C73B0E"/>
    <w:rsid w:val="00C74817"/>
    <w:rsid w:val="00C74DFC"/>
    <w:rsid w:val="00C76153"/>
    <w:rsid w:val="00C768B0"/>
    <w:rsid w:val="00C77E91"/>
    <w:rsid w:val="00C80A2C"/>
    <w:rsid w:val="00C80AAC"/>
    <w:rsid w:val="00C83523"/>
    <w:rsid w:val="00C83BD0"/>
    <w:rsid w:val="00C860FD"/>
    <w:rsid w:val="00C8721B"/>
    <w:rsid w:val="00C910D6"/>
    <w:rsid w:val="00C94E98"/>
    <w:rsid w:val="00C951C4"/>
    <w:rsid w:val="00C976D3"/>
    <w:rsid w:val="00C97CE3"/>
    <w:rsid w:val="00CA1393"/>
    <w:rsid w:val="00CA1751"/>
    <w:rsid w:val="00CA3889"/>
    <w:rsid w:val="00CA480E"/>
    <w:rsid w:val="00CA52FB"/>
    <w:rsid w:val="00CA5453"/>
    <w:rsid w:val="00CA5831"/>
    <w:rsid w:val="00CA601F"/>
    <w:rsid w:val="00CA75C9"/>
    <w:rsid w:val="00CB1D54"/>
    <w:rsid w:val="00CB3E64"/>
    <w:rsid w:val="00CB4261"/>
    <w:rsid w:val="00CB4503"/>
    <w:rsid w:val="00CC31C4"/>
    <w:rsid w:val="00CC3A51"/>
    <w:rsid w:val="00CC5D65"/>
    <w:rsid w:val="00CC7B8D"/>
    <w:rsid w:val="00CC7E24"/>
    <w:rsid w:val="00CD03C4"/>
    <w:rsid w:val="00CD11D2"/>
    <w:rsid w:val="00CD167B"/>
    <w:rsid w:val="00CD25CF"/>
    <w:rsid w:val="00CD3AAE"/>
    <w:rsid w:val="00CD44A7"/>
    <w:rsid w:val="00CD5068"/>
    <w:rsid w:val="00CE11AD"/>
    <w:rsid w:val="00CE1DCC"/>
    <w:rsid w:val="00CE2051"/>
    <w:rsid w:val="00CE21CF"/>
    <w:rsid w:val="00CE2DD7"/>
    <w:rsid w:val="00CE38C6"/>
    <w:rsid w:val="00CE43B4"/>
    <w:rsid w:val="00CE4496"/>
    <w:rsid w:val="00CE468D"/>
    <w:rsid w:val="00CE4E7D"/>
    <w:rsid w:val="00CE51F2"/>
    <w:rsid w:val="00CE5C30"/>
    <w:rsid w:val="00CE686C"/>
    <w:rsid w:val="00CE7A3B"/>
    <w:rsid w:val="00CF0F7A"/>
    <w:rsid w:val="00CF291E"/>
    <w:rsid w:val="00CF29D7"/>
    <w:rsid w:val="00CF58A8"/>
    <w:rsid w:val="00CF6A59"/>
    <w:rsid w:val="00CF6BDB"/>
    <w:rsid w:val="00CF7783"/>
    <w:rsid w:val="00CF77FC"/>
    <w:rsid w:val="00D01316"/>
    <w:rsid w:val="00D032C7"/>
    <w:rsid w:val="00D04B8F"/>
    <w:rsid w:val="00D06937"/>
    <w:rsid w:val="00D06ACD"/>
    <w:rsid w:val="00D10EBD"/>
    <w:rsid w:val="00D1110F"/>
    <w:rsid w:val="00D11295"/>
    <w:rsid w:val="00D12B9B"/>
    <w:rsid w:val="00D135D2"/>
    <w:rsid w:val="00D141F8"/>
    <w:rsid w:val="00D16E79"/>
    <w:rsid w:val="00D17E1F"/>
    <w:rsid w:val="00D2001F"/>
    <w:rsid w:val="00D20A4A"/>
    <w:rsid w:val="00D23275"/>
    <w:rsid w:val="00D24599"/>
    <w:rsid w:val="00D25CA7"/>
    <w:rsid w:val="00D25E60"/>
    <w:rsid w:val="00D2689C"/>
    <w:rsid w:val="00D31460"/>
    <w:rsid w:val="00D32841"/>
    <w:rsid w:val="00D34EEF"/>
    <w:rsid w:val="00D35F1B"/>
    <w:rsid w:val="00D37519"/>
    <w:rsid w:val="00D37690"/>
    <w:rsid w:val="00D37FF0"/>
    <w:rsid w:val="00D415B1"/>
    <w:rsid w:val="00D42168"/>
    <w:rsid w:val="00D4283C"/>
    <w:rsid w:val="00D43855"/>
    <w:rsid w:val="00D44C3B"/>
    <w:rsid w:val="00D47006"/>
    <w:rsid w:val="00D47F4F"/>
    <w:rsid w:val="00D500F9"/>
    <w:rsid w:val="00D51B9C"/>
    <w:rsid w:val="00D528B4"/>
    <w:rsid w:val="00D560AA"/>
    <w:rsid w:val="00D567A4"/>
    <w:rsid w:val="00D6038E"/>
    <w:rsid w:val="00D62104"/>
    <w:rsid w:val="00D629B5"/>
    <w:rsid w:val="00D66B47"/>
    <w:rsid w:val="00D671DD"/>
    <w:rsid w:val="00D674E5"/>
    <w:rsid w:val="00D70A1B"/>
    <w:rsid w:val="00D72EE7"/>
    <w:rsid w:val="00D732CB"/>
    <w:rsid w:val="00D73A05"/>
    <w:rsid w:val="00D747AD"/>
    <w:rsid w:val="00D803AF"/>
    <w:rsid w:val="00D81543"/>
    <w:rsid w:val="00D82CB8"/>
    <w:rsid w:val="00D839E7"/>
    <w:rsid w:val="00D8495B"/>
    <w:rsid w:val="00D84BD2"/>
    <w:rsid w:val="00D85078"/>
    <w:rsid w:val="00D859FE"/>
    <w:rsid w:val="00D86A98"/>
    <w:rsid w:val="00D86E86"/>
    <w:rsid w:val="00D87185"/>
    <w:rsid w:val="00D90423"/>
    <w:rsid w:val="00D916AB"/>
    <w:rsid w:val="00D92716"/>
    <w:rsid w:val="00D92855"/>
    <w:rsid w:val="00D93436"/>
    <w:rsid w:val="00D95B73"/>
    <w:rsid w:val="00D962D6"/>
    <w:rsid w:val="00D97275"/>
    <w:rsid w:val="00DA0D40"/>
    <w:rsid w:val="00DA13D0"/>
    <w:rsid w:val="00DA18AC"/>
    <w:rsid w:val="00DA1E17"/>
    <w:rsid w:val="00DA29DB"/>
    <w:rsid w:val="00DA2DC9"/>
    <w:rsid w:val="00DA4541"/>
    <w:rsid w:val="00DA49AF"/>
    <w:rsid w:val="00DA6744"/>
    <w:rsid w:val="00DA70DD"/>
    <w:rsid w:val="00DA75A4"/>
    <w:rsid w:val="00DB0069"/>
    <w:rsid w:val="00DB5669"/>
    <w:rsid w:val="00DB5A66"/>
    <w:rsid w:val="00DB6689"/>
    <w:rsid w:val="00DC0518"/>
    <w:rsid w:val="00DC063D"/>
    <w:rsid w:val="00DC0894"/>
    <w:rsid w:val="00DC1451"/>
    <w:rsid w:val="00DC1CFF"/>
    <w:rsid w:val="00DC2D78"/>
    <w:rsid w:val="00DC4974"/>
    <w:rsid w:val="00DC67D5"/>
    <w:rsid w:val="00DC73C0"/>
    <w:rsid w:val="00DD0C19"/>
    <w:rsid w:val="00DD17D4"/>
    <w:rsid w:val="00DD2E22"/>
    <w:rsid w:val="00DD7E19"/>
    <w:rsid w:val="00DE25CC"/>
    <w:rsid w:val="00DE3205"/>
    <w:rsid w:val="00DE5BEE"/>
    <w:rsid w:val="00DE5E75"/>
    <w:rsid w:val="00DE6325"/>
    <w:rsid w:val="00DF008A"/>
    <w:rsid w:val="00DF1308"/>
    <w:rsid w:val="00DF15E5"/>
    <w:rsid w:val="00DF24E4"/>
    <w:rsid w:val="00DF40BA"/>
    <w:rsid w:val="00DF5A9B"/>
    <w:rsid w:val="00DF5C19"/>
    <w:rsid w:val="00E00246"/>
    <w:rsid w:val="00E012A8"/>
    <w:rsid w:val="00E026C6"/>
    <w:rsid w:val="00E03670"/>
    <w:rsid w:val="00E03F42"/>
    <w:rsid w:val="00E049BD"/>
    <w:rsid w:val="00E069A5"/>
    <w:rsid w:val="00E13F80"/>
    <w:rsid w:val="00E14BBA"/>
    <w:rsid w:val="00E14BCC"/>
    <w:rsid w:val="00E15CC5"/>
    <w:rsid w:val="00E15DDA"/>
    <w:rsid w:val="00E16B0C"/>
    <w:rsid w:val="00E2006B"/>
    <w:rsid w:val="00E20C89"/>
    <w:rsid w:val="00E238F2"/>
    <w:rsid w:val="00E250F1"/>
    <w:rsid w:val="00E25157"/>
    <w:rsid w:val="00E25181"/>
    <w:rsid w:val="00E27A36"/>
    <w:rsid w:val="00E31E40"/>
    <w:rsid w:val="00E376DE"/>
    <w:rsid w:val="00E37D09"/>
    <w:rsid w:val="00E43264"/>
    <w:rsid w:val="00E4502A"/>
    <w:rsid w:val="00E45850"/>
    <w:rsid w:val="00E46948"/>
    <w:rsid w:val="00E50691"/>
    <w:rsid w:val="00E50C6A"/>
    <w:rsid w:val="00E53540"/>
    <w:rsid w:val="00E53BE5"/>
    <w:rsid w:val="00E5678A"/>
    <w:rsid w:val="00E57C7F"/>
    <w:rsid w:val="00E616A6"/>
    <w:rsid w:val="00E64089"/>
    <w:rsid w:val="00E6517C"/>
    <w:rsid w:val="00E65ABF"/>
    <w:rsid w:val="00E66AA8"/>
    <w:rsid w:val="00E67EAF"/>
    <w:rsid w:val="00E710FC"/>
    <w:rsid w:val="00E72190"/>
    <w:rsid w:val="00E729ED"/>
    <w:rsid w:val="00E73391"/>
    <w:rsid w:val="00E745D7"/>
    <w:rsid w:val="00E76C9D"/>
    <w:rsid w:val="00E774DF"/>
    <w:rsid w:val="00E84031"/>
    <w:rsid w:val="00E8655A"/>
    <w:rsid w:val="00E8723B"/>
    <w:rsid w:val="00E87D22"/>
    <w:rsid w:val="00E90007"/>
    <w:rsid w:val="00E915A5"/>
    <w:rsid w:val="00E932F3"/>
    <w:rsid w:val="00E9357F"/>
    <w:rsid w:val="00E937D5"/>
    <w:rsid w:val="00E93E3C"/>
    <w:rsid w:val="00E93F0A"/>
    <w:rsid w:val="00E940A3"/>
    <w:rsid w:val="00E94129"/>
    <w:rsid w:val="00E946F0"/>
    <w:rsid w:val="00E948B6"/>
    <w:rsid w:val="00E94B02"/>
    <w:rsid w:val="00E956FE"/>
    <w:rsid w:val="00E95DEB"/>
    <w:rsid w:val="00E964DC"/>
    <w:rsid w:val="00EA06DC"/>
    <w:rsid w:val="00EA1E26"/>
    <w:rsid w:val="00EA2AB1"/>
    <w:rsid w:val="00EA39C0"/>
    <w:rsid w:val="00EA5DCC"/>
    <w:rsid w:val="00EA6819"/>
    <w:rsid w:val="00EA69CF"/>
    <w:rsid w:val="00EA6FC3"/>
    <w:rsid w:val="00EB0155"/>
    <w:rsid w:val="00EB04E1"/>
    <w:rsid w:val="00EB093B"/>
    <w:rsid w:val="00EB1BB9"/>
    <w:rsid w:val="00EB2653"/>
    <w:rsid w:val="00EB2C9F"/>
    <w:rsid w:val="00EB31D8"/>
    <w:rsid w:val="00EB6195"/>
    <w:rsid w:val="00EC0051"/>
    <w:rsid w:val="00EC0D92"/>
    <w:rsid w:val="00EC1F83"/>
    <w:rsid w:val="00EC490A"/>
    <w:rsid w:val="00EC61A8"/>
    <w:rsid w:val="00EC7586"/>
    <w:rsid w:val="00ED2876"/>
    <w:rsid w:val="00ED4112"/>
    <w:rsid w:val="00ED513A"/>
    <w:rsid w:val="00ED6D77"/>
    <w:rsid w:val="00ED77B6"/>
    <w:rsid w:val="00ED7B16"/>
    <w:rsid w:val="00EE0F3C"/>
    <w:rsid w:val="00EE17E6"/>
    <w:rsid w:val="00EE1EED"/>
    <w:rsid w:val="00EE4715"/>
    <w:rsid w:val="00EE743D"/>
    <w:rsid w:val="00EE76D8"/>
    <w:rsid w:val="00EE793A"/>
    <w:rsid w:val="00EF01BD"/>
    <w:rsid w:val="00EF08BB"/>
    <w:rsid w:val="00EF0B98"/>
    <w:rsid w:val="00EF0CAB"/>
    <w:rsid w:val="00EF3C80"/>
    <w:rsid w:val="00EF41B5"/>
    <w:rsid w:val="00EF63D4"/>
    <w:rsid w:val="00F000A2"/>
    <w:rsid w:val="00F00CA1"/>
    <w:rsid w:val="00F00D1E"/>
    <w:rsid w:val="00F00E1B"/>
    <w:rsid w:val="00F012F5"/>
    <w:rsid w:val="00F028A6"/>
    <w:rsid w:val="00F05831"/>
    <w:rsid w:val="00F05D4F"/>
    <w:rsid w:val="00F0611A"/>
    <w:rsid w:val="00F068FC"/>
    <w:rsid w:val="00F11289"/>
    <w:rsid w:val="00F12F4F"/>
    <w:rsid w:val="00F13F17"/>
    <w:rsid w:val="00F14DBB"/>
    <w:rsid w:val="00F15A74"/>
    <w:rsid w:val="00F15EF8"/>
    <w:rsid w:val="00F168CC"/>
    <w:rsid w:val="00F17252"/>
    <w:rsid w:val="00F17B48"/>
    <w:rsid w:val="00F20786"/>
    <w:rsid w:val="00F243B7"/>
    <w:rsid w:val="00F267BD"/>
    <w:rsid w:val="00F26E9C"/>
    <w:rsid w:val="00F30241"/>
    <w:rsid w:val="00F305CA"/>
    <w:rsid w:val="00F32223"/>
    <w:rsid w:val="00F339D3"/>
    <w:rsid w:val="00F34D70"/>
    <w:rsid w:val="00F35032"/>
    <w:rsid w:val="00F3538C"/>
    <w:rsid w:val="00F36113"/>
    <w:rsid w:val="00F40959"/>
    <w:rsid w:val="00F4152C"/>
    <w:rsid w:val="00F431B9"/>
    <w:rsid w:val="00F443FD"/>
    <w:rsid w:val="00F44AC5"/>
    <w:rsid w:val="00F4502A"/>
    <w:rsid w:val="00F45D43"/>
    <w:rsid w:val="00F463A7"/>
    <w:rsid w:val="00F4776F"/>
    <w:rsid w:val="00F50080"/>
    <w:rsid w:val="00F50807"/>
    <w:rsid w:val="00F5234F"/>
    <w:rsid w:val="00F52F47"/>
    <w:rsid w:val="00F52FF5"/>
    <w:rsid w:val="00F530A4"/>
    <w:rsid w:val="00F53D92"/>
    <w:rsid w:val="00F53F9D"/>
    <w:rsid w:val="00F54D13"/>
    <w:rsid w:val="00F55826"/>
    <w:rsid w:val="00F55ECB"/>
    <w:rsid w:val="00F5603B"/>
    <w:rsid w:val="00F561B7"/>
    <w:rsid w:val="00F569AE"/>
    <w:rsid w:val="00F56D4C"/>
    <w:rsid w:val="00F56E46"/>
    <w:rsid w:val="00F57A66"/>
    <w:rsid w:val="00F57E29"/>
    <w:rsid w:val="00F608EF"/>
    <w:rsid w:val="00F60B13"/>
    <w:rsid w:val="00F6145B"/>
    <w:rsid w:val="00F6150B"/>
    <w:rsid w:val="00F6294C"/>
    <w:rsid w:val="00F641E4"/>
    <w:rsid w:val="00F65BA0"/>
    <w:rsid w:val="00F67D6C"/>
    <w:rsid w:val="00F702ED"/>
    <w:rsid w:val="00F728FF"/>
    <w:rsid w:val="00F738D2"/>
    <w:rsid w:val="00F73C89"/>
    <w:rsid w:val="00F8133E"/>
    <w:rsid w:val="00F82642"/>
    <w:rsid w:val="00F82EBD"/>
    <w:rsid w:val="00F8337F"/>
    <w:rsid w:val="00F840E7"/>
    <w:rsid w:val="00F847C6"/>
    <w:rsid w:val="00F8484C"/>
    <w:rsid w:val="00F84AC0"/>
    <w:rsid w:val="00F86E98"/>
    <w:rsid w:val="00F876BD"/>
    <w:rsid w:val="00F87EA1"/>
    <w:rsid w:val="00F911D3"/>
    <w:rsid w:val="00F9171C"/>
    <w:rsid w:val="00F9268E"/>
    <w:rsid w:val="00F9463B"/>
    <w:rsid w:val="00F95D58"/>
    <w:rsid w:val="00F96EB3"/>
    <w:rsid w:val="00F977F0"/>
    <w:rsid w:val="00FA03EB"/>
    <w:rsid w:val="00FA1ED6"/>
    <w:rsid w:val="00FA2628"/>
    <w:rsid w:val="00FA2FA2"/>
    <w:rsid w:val="00FA30C3"/>
    <w:rsid w:val="00FA3801"/>
    <w:rsid w:val="00FA4C12"/>
    <w:rsid w:val="00FA6257"/>
    <w:rsid w:val="00FA739F"/>
    <w:rsid w:val="00FA781D"/>
    <w:rsid w:val="00FA7BD9"/>
    <w:rsid w:val="00FB0A6E"/>
    <w:rsid w:val="00FB1D1A"/>
    <w:rsid w:val="00FB1EEA"/>
    <w:rsid w:val="00FB3A2E"/>
    <w:rsid w:val="00FB4D8C"/>
    <w:rsid w:val="00FB5F88"/>
    <w:rsid w:val="00FB6714"/>
    <w:rsid w:val="00FC02B4"/>
    <w:rsid w:val="00FC0A88"/>
    <w:rsid w:val="00FC1148"/>
    <w:rsid w:val="00FC2526"/>
    <w:rsid w:val="00FC2C12"/>
    <w:rsid w:val="00FC2C1E"/>
    <w:rsid w:val="00FC50F4"/>
    <w:rsid w:val="00FC60FE"/>
    <w:rsid w:val="00FC6A73"/>
    <w:rsid w:val="00FC72E7"/>
    <w:rsid w:val="00FD0243"/>
    <w:rsid w:val="00FD4958"/>
    <w:rsid w:val="00FD497F"/>
    <w:rsid w:val="00FD4A16"/>
    <w:rsid w:val="00FD4C1C"/>
    <w:rsid w:val="00FD74C6"/>
    <w:rsid w:val="00FE1F56"/>
    <w:rsid w:val="00FE4599"/>
    <w:rsid w:val="00FE69CA"/>
    <w:rsid w:val="00FE70E6"/>
    <w:rsid w:val="00FF24A3"/>
    <w:rsid w:val="00FF2CF6"/>
    <w:rsid w:val="00FF3816"/>
    <w:rsid w:val="00FF4718"/>
    <w:rsid w:val="00FF58AA"/>
    <w:rsid w:val="00FF7C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D308A98"/>
  <w15:chartTrackingRefBased/>
  <w15:docId w15:val="{FCD2B72E-CF5F-451E-B34C-1101D309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5F7E"/>
    <w:pPr>
      <w:spacing w:after="0" w:line="240" w:lineRule="auto"/>
      <w:ind w:left="425" w:hanging="425"/>
      <w:jc w:val="both"/>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E5BEE"/>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DE5BEE"/>
    <w:pPr>
      <w:keepNext/>
      <w:spacing w:before="240" w:after="60"/>
      <w:ind w:left="0" w:firstLine="0"/>
      <w:jc w:val="left"/>
      <w:outlineLvl w:val="1"/>
    </w:pPr>
    <w:rPr>
      <w:rFonts w:ascii="Arial" w:hAnsi="Arial" w:cs="Arial"/>
      <w:b/>
      <w:bCs/>
      <w:i/>
      <w:iCs/>
      <w:sz w:val="28"/>
      <w:szCs w:val="28"/>
    </w:rPr>
  </w:style>
  <w:style w:type="paragraph" w:styleId="Nagwek3">
    <w:name w:val="heading 3"/>
    <w:basedOn w:val="Normalny"/>
    <w:next w:val="Normalny"/>
    <w:link w:val="Nagwek3Znak"/>
    <w:qFormat/>
    <w:rsid w:val="00DE5BEE"/>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DE5BEE"/>
    <w:pPr>
      <w:keepNext/>
      <w:spacing w:before="240" w:after="60"/>
      <w:outlineLvl w:val="3"/>
    </w:pPr>
    <w:rPr>
      <w:b/>
      <w:bCs/>
      <w:sz w:val="28"/>
      <w:szCs w:val="28"/>
    </w:rPr>
  </w:style>
  <w:style w:type="paragraph" w:styleId="Nagwek5">
    <w:name w:val="heading 5"/>
    <w:basedOn w:val="Normalny"/>
    <w:next w:val="Normalny"/>
    <w:link w:val="Nagwek5Znak"/>
    <w:uiPriority w:val="9"/>
    <w:unhideWhenUsed/>
    <w:qFormat/>
    <w:rsid w:val="00C60503"/>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E5BEE"/>
    <w:rPr>
      <w:rFonts w:ascii="Times New Roman" w:eastAsia="Times New Roman" w:hAnsi="Times New Roman" w:cs="Times New Roman"/>
      <w:b/>
      <w:sz w:val="26"/>
      <w:szCs w:val="24"/>
      <w:lang w:eastAsia="pl-PL"/>
    </w:rPr>
  </w:style>
  <w:style w:type="character" w:customStyle="1" w:styleId="Nagwek2Znak">
    <w:name w:val="Nagłówek 2 Znak"/>
    <w:basedOn w:val="Domylnaczcionkaakapitu"/>
    <w:link w:val="Nagwek2"/>
    <w:rsid w:val="00DE5BE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DE5BEE"/>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DE5BE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C60503"/>
    <w:rPr>
      <w:rFonts w:asciiTheme="majorHAnsi" w:eastAsiaTheme="majorEastAsia" w:hAnsiTheme="majorHAnsi" w:cstheme="majorBidi"/>
      <w:color w:val="2E74B5" w:themeColor="accent1" w:themeShade="BF"/>
      <w:sz w:val="20"/>
      <w:szCs w:val="20"/>
      <w:lang w:eastAsia="pl-PL"/>
    </w:rPr>
  </w:style>
  <w:style w:type="character" w:styleId="Hipercze">
    <w:name w:val="Hyperlink"/>
    <w:uiPriority w:val="99"/>
    <w:rsid w:val="00DE5BEE"/>
    <w:rPr>
      <w:color w:val="0000FF"/>
      <w:u w:val="single"/>
    </w:rPr>
  </w:style>
  <w:style w:type="paragraph" w:customStyle="1" w:styleId="pkt">
    <w:name w:val="pkt"/>
    <w:basedOn w:val="Normalny"/>
    <w:rsid w:val="00DE5BEE"/>
    <w:pPr>
      <w:spacing w:before="60" w:after="60"/>
      <w:ind w:left="851" w:hanging="295"/>
    </w:pPr>
    <w:rPr>
      <w:sz w:val="24"/>
    </w:rPr>
  </w:style>
  <w:style w:type="paragraph" w:styleId="Tekstpodstawowy2">
    <w:name w:val="Body Text 2"/>
    <w:basedOn w:val="Normalny"/>
    <w:link w:val="Tekstpodstawowy2Znak"/>
    <w:rsid w:val="00DE5BEE"/>
    <w:rPr>
      <w:sz w:val="24"/>
    </w:rPr>
  </w:style>
  <w:style w:type="character" w:customStyle="1" w:styleId="Tekstpodstawowy2Znak">
    <w:name w:val="Tekst podstawowy 2 Znak"/>
    <w:basedOn w:val="Domylnaczcionkaakapitu"/>
    <w:link w:val="Tekstpodstawowy2"/>
    <w:rsid w:val="00DE5BEE"/>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DE5BEE"/>
    <w:pPr>
      <w:spacing w:after="120"/>
      <w:ind w:left="283"/>
    </w:pPr>
  </w:style>
  <w:style w:type="character" w:customStyle="1" w:styleId="TekstpodstawowywcityZnak">
    <w:name w:val="Tekst podstawowy wcięty Znak"/>
    <w:basedOn w:val="Domylnaczcionkaakapitu"/>
    <w:link w:val="Tekstpodstawowywcity"/>
    <w:rsid w:val="00DE5BEE"/>
    <w:rPr>
      <w:rFonts w:ascii="Times New Roman" w:eastAsia="Times New Roman" w:hAnsi="Times New Roman" w:cs="Times New Roman"/>
      <w:sz w:val="20"/>
      <w:szCs w:val="20"/>
      <w:lang w:eastAsia="pl-PL"/>
    </w:rPr>
  </w:style>
  <w:style w:type="table" w:styleId="Tabela-Siatka">
    <w:name w:val="Table Grid"/>
    <w:basedOn w:val="Standardowy"/>
    <w:uiPriority w:val="39"/>
    <w:rsid w:val="00DE5BE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heading 1,h"/>
    <w:basedOn w:val="Normalny"/>
    <w:link w:val="NagwekZnak"/>
    <w:uiPriority w:val="99"/>
    <w:rsid w:val="00DE5BEE"/>
    <w:pPr>
      <w:tabs>
        <w:tab w:val="center" w:pos="4536"/>
        <w:tab w:val="right" w:pos="9072"/>
      </w:tabs>
    </w:pPr>
  </w:style>
  <w:style w:type="character" w:customStyle="1" w:styleId="NagwekZnak">
    <w:name w:val="Nagłówek Znak"/>
    <w:aliases w:val="heading 1 Znak,h Znak"/>
    <w:basedOn w:val="Domylnaczcionkaakapitu"/>
    <w:link w:val="Nagwek"/>
    <w:uiPriority w:val="99"/>
    <w:rsid w:val="00DE5BE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DE5BEE"/>
    <w:pPr>
      <w:tabs>
        <w:tab w:val="center" w:pos="4536"/>
        <w:tab w:val="right" w:pos="9072"/>
      </w:tabs>
    </w:pPr>
  </w:style>
  <w:style w:type="character" w:customStyle="1" w:styleId="StopkaZnak">
    <w:name w:val="Stopka Znak"/>
    <w:basedOn w:val="Domylnaczcionkaakapitu"/>
    <w:link w:val="Stopka"/>
    <w:uiPriority w:val="99"/>
    <w:rsid w:val="00DE5BEE"/>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DE5BEE"/>
    <w:rPr>
      <w:rFonts w:ascii="Tahoma" w:hAnsi="Tahoma" w:cs="Tahoma"/>
      <w:sz w:val="16"/>
      <w:szCs w:val="16"/>
    </w:rPr>
  </w:style>
  <w:style w:type="character" w:customStyle="1" w:styleId="TekstdymkaZnak">
    <w:name w:val="Tekst dymka Znak"/>
    <w:basedOn w:val="Domylnaczcionkaakapitu"/>
    <w:link w:val="Tekstdymka"/>
    <w:semiHidden/>
    <w:rsid w:val="00DE5BEE"/>
    <w:rPr>
      <w:rFonts w:ascii="Tahoma" w:eastAsia="Times New Roman" w:hAnsi="Tahoma" w:cs="Tahoma"/>
      <w:sz w:val="16"/>
      <w:szCs w:val="16"/>
      <w:lang w:eastAsia="pl-PL"/>
    </w:rPr>
  </w:style>
  <w:style w:type="character" w:styleId="Numerstrony">
    <w:name w:val="page number"/>
    <w:basedOn w:val="Domylnaczcionkaakapitu"/>
    <w:rsid w:val="00DE5BEE"/>
  </w:style>
  <w:style w:type="paragraph" w:styleId="Tekstpodstawowy">
    <w:name w:val="Body Text"/>
    <w:basedOn w:val="Normalny"/>
    <w:link w:val="TekstpodstawowyZnak"/>
    <w:qFormat/>
    <w:rsid w:val="00DE5BEE"/>
    <w:pPr>
      <w:spacing w:after="120"/>
    </w:pPr>
  </w:style>
  <w:style w:type="character" w:customStyle="1" w:styleId="TekstpodstawowyZnak">
    <w:name w:val="Tekst podstawowy Znak"/>
    <w:basedOn w:val="Domylnaczcionkaakapitu"/>
    <w:link w:val="Tekstpodstawowy"/>
    <w:rsid w:val="00DE5BEE"/>
    <w:rPr>
      <w:rFonts w:ascii="Times New Roman" w:eastAsia="Times New Roman" w:hAnsi="Times New Roman" w:cs="Times New Roman"/>
      <w:sz w:val="20"/>
      <w:szCs w:val="20"/>
      <w:lang w:eastAsia="pl-PL"/>
    </w:rPr>
  </w:style>
  <w:style w:type="character" w:customStyle="1" w:styleId="txt1">
    <w:name w:val="txt1"/>
    <w:rsid w:val="00DE5BEE"/>
    <w:rPr>
      <w:b w:val="0"/>
      <w:bCs w:val="0"/>
    </w:rPr>
  </w:style>
  <w:style w:type="paragraph" w:customStyle="1" w:styleId="Standardowy1">
    <w:name w:val="Standardowy1"/>
    <w:rsid w:val="00DE5BEE"/>
    <w:pPr>
      <w:suppressAutoHyphens/>
      <w:spacing w:after="0" w:line="240" w:lineRule="auto"/>
      <w:ind w:left="425" w:hanging="425"/>
      <w:jc w:val="both"/>
    </w:pPr>
    <w:rPr>
      <w:rFonts w:ascii="Times New Roman" w:eastAsia="Arial" w:hAnsi="Times New Roman" w:cs="Times New Roman"/>
      <w:sz w:val="24"/>
      <w:szCs w:val="20"/>
      <w:lang w:eastAsia="ar-SA"/>
    </w:rPr>
  </w:style>
  <w:style w:type="paragraph" w:customStyle="1" w:styleId="ProPublico">
    <w:name w:val="ProPublico"/>
    <w:rsid w:val="00DE5BEE"/>
    <w:pPr>
      <w:numPr>
        <w:numId w:val="1"/>
      </w:numPr>
      <w:suppressAutoHyphens/>
      <w:spacing w:after="0" w:line="360" w:lineRule="auto"/>
      <w:jc w:val="both"/>
    </w:pPr>
    <w:rPr>
      <w:rFonts w:ascii="Arial" w:eastAsia="Times New Roman" w:hAnsi="Arial" w:cs="Times New Roman"/>
      <w:szCs w:val="20"/>
      <w:lang w:eastAsia="ar-SA"/>
    </w:rPr>
  </w:style>
  <w:style w:type="paragraph" w:styleId="Tekstpodstawowywcity2">
    <w:name w:val="Body Text Indent 2"/>
    <w:basedOn w:val="Normalny"/>
    <w:link w:val="Tekstpodstawowywcity2Znak"/>
    <w:rsid w:val="00DE5BEE"/>
    <w:pPr>
      <w:spacing w:after="120" w:line="480" w:lineRule="auto"/>
      <w:ind w:left="283"/>
    </w:pPr>
  </w:style>
  <w:style w:type="character" w:customStyle="1" w:styleId="Tekstpodstawowywcity2Znak">
    <w:name w:val="Tekst podstawowy wcięty 2 Znak"/>
    <w:basedOn w:val="Domylnaczcionkaakapitu"/>
    <w:link w:val="Tekstpodstawowywcity2"/>
    <w:rsid w:val="00DE5BE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DE5BEE"/>
    <w:pPr>
      <w:spacing w:after="120"/>
      <w:ind w:left="283"/>
    </w:pPr>
    <w:rPr>
      <w:sz w:val="16"/>
      <w:szCs w:val="16"/>
    </w:rPr>
  </w:style>
  <w:style w:type="character" w:customStyle="1" w:styleId="Tekstpodstawowywcity3Znak">
    <w:name w:val="Tekst podstawowy wcięty 3 Znak"/>
    <w:basedOn w:val="Domylnaczcionkaakapitu"/>
    <w:link w:val="Tekstpodstawowywcity3"/>
    <w:rsid w:val="00DE5BEE"/>
    <w:rPr>
      <w:rFonts w:ascii="Times New Roman" w:eastAsia="Times New Roman" w:hAnsi="Times New Roman" w:cs="Times New Roman"/>
      <w:sz w:val="16"/>
      <w:szCs w:val="16"/>
      <w:lang w:eastAsia="pl-PL"/>
    </w:rPr>
  </w:style>
  <w:style w:type="paragraph" w:styleId="Lista">
    <w:name w:val="List"/>
    <w:basedOn w:val="Tekstpodstawowy"/>
    <w:rsid w:val="00DE5BEE"/>
    <w:pPr>
      <w:suppressAutoHyphens/>
      <w:ind w:left="0" w:firstLine="0"/>
      <w:jc w:val="left"/>
    </w:pPr>
    <w:rPr>
      <w:lang w:eastAsia="ar-SA"/>
    </w:rPr>
  </w:style>
  <w:style w:type="paragraph" w:styleId="NormalnyWeb">
    <w:name w:val="Normal (Web)"/>
    <w:basedOn w:val="Normalny"/>
    <w:uiPriority w:val="99"/>
    <w:rsid w:val="00DE5BEE"/>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rsid w:val="00DE5BEE"/>
    <w:pPr>
      <w:autoSpaceDE w:val="0"/>
      <w:autoSpaceDN w:val="0"/>
      <w:adjustRightInd w:val="0"/>
      <w:spacing w:after="0" w:line="240" w:lineRule="auto"/>
      <w:ind w:left="567" w:hanging="567"/>
      <w:jc w:val="both"/>
    </w:pPr>
    <w:rPr>
      <w:rFonts w:ascii="Times New Roman" w:eastAsia="Times New Roman" w:hAnsi="Times New Roman" w:cs="Times New Roman"/>
      <w:color w:val="000000"/>
      <w:sz w:val="24"/>
      <w:szCs w:val="24"/>
      <w:lang w:eastAsia="pl-PL"/>
    </w:rPr>
  </w:style>
  <w:style w:type="paragraph" w:customStyle="1" w:styleId="ust">
    <w:name w:val="ust"/>
    <w:basedOn w:val="Default"/>
    <w:next w:val="Default"/>
    <w:rsid w:val="00DE5BEE"/>
    <w:rPr>
      <w:color w:val="auto"/>
    </w:rPr>
  </w:style>
  <w:style w:type="paragraph" w:styleId="Akapitzlist">
    <w:name w:val="List Paragraph"/>
    <w:basedOn w:val="Normalny"/>
    <w:uiPriority w:val="34"/>
    <w:qFormat/>
    <w:rsid w:val="00DE5BEE"/>
    <w:pPr>
      <w:suppressAutoHyphens/>
      <w:ind w:left="720" w:firstLine="0"/>
      <w:contextualSpacing/>
      <w:jc w:val="left"/>
    </w:pPr>
    <w:rPr>
      <w:lang w:eastAsia="ar-SA"/>
    </w:rPr>
  </w:style>
  <w:style w:type="paragraph" w:styleId="Tekstprzypisukocowego">
    <w:name w:val="endnote text"/>
    <w:basedOn w:val="Normalny"/>
    <w:link w:val="TekstprzypisukocowegoZnak"/>
    <w:rsid w:val="00DE5BEE"/>
  </w:style>
  <w:style w:type="character" w:customStyle="1" w:styleId="TekstprzypisukocowegoZnak">
    <w:name w:val="Tekst przypisu końcowego Znak"/>
    <w:basedOn w:val="Domylnaczcionkaakapitu"/>
    <w:link w:val="Tekstprzypisukocowego"/>
    <w:rsid w:val="00DE5BEE"/>
    <w:rPr>
      <w:rFonts w:ascii="Times New Roman" w:eastAsia="Times New Roman" w:hAnsi="Times New Roman" w:cs="Times New Roman"/>
      <w:sz w:val="20"/>
      <w:szCs w:val="20"/>
      <w:lang w:eastAsia="pl-PL"/>
    </w:rPr>
  </w:style>
  <w:style w:type="character" w:styleId="Odwoanieprzypisukocowego">
    <w:name w:val="endnote reference"/>
    <w:rsid w:val="00DE5BEE"/>
    <w:rPr>
      <w:vertAlign w:val="superscript"/>
    </w:rPr>
  </w:style>
  <w:style w:type="paragraph" w:styleId="Bezodstpw">
    <w:name w:val="No Spacing"/>
    <w:qFormat/>
    <w:rsid w:val="00DE5BEE"/>
    <w:pPr>
      <w:spacing w:after="0" w:line="240" w:lineRule="auto"/>
    </w:pPr>
    <w:rPr>
      <w:rFonts w:ascii="Times New Roman" w:eastAsia="Times New Roman" w:hAnsi="Times New Roman" w:cs="Times New Roman"/>
      <w:sz w:val="24"/>
      <w:szCs w:val="24"/>
      <w:lang w:eastAsia="pl-PL"/>
    </w:rPr>
  </w:style>
  <w:style w:type="paragraph" w:customStyle="1" w:styleId="Kropki">
    <w:name w:val="Kropki"/>
    <w:basedOn w:val="Normalny"/>
    <w:rsid w:val="00DE5BEE"/>
    <w:pPr>
      <w:tabs>
        <w:tab w:val="left" w:leader="dot" w:pos="9072"/>
      </w:tabs>
      <w:spacing w:line="360" w:lineRule="auto"/>
      <w:ind w:left="0" w:firstLine="0"/>
      <w:jc w:val="right"/>
    </w:pPr>
    <w:rPr>
      <w:rFonts w:ascii="Arial" w:hAnsi="Arial"/>
      <w:noProof/>
      <w:sz w:val="24"/>
    </w:rPr>
  </w:style>
  <w:style w:type="paragraph" w:styleId="Zagicieodgryformularza">
    <w:name w:val="HTML Top of Form"/>
    <w:basedOn w:val="Normalny"/>
    <w:next w:val="Normalny"/>
    <w:link w:val="ZagicieodgryformularzaZnak"/>
    <w:hidden/>
    <w:rsid w:val="00DE5BEE"/>
    <w:pPr>
      <w:pBdr>
        <w:bottom w:val="single" w:sz="6" w:space="1" w:color="auto"/>
      </w:pBdr>
      <w:ind w:left="0" w:firstLine="0"/>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rsid w:val="00DE5BEE"/>
    <w:rPr>
      <w:rFonts w:ascii="Arial" w:eastAsia="Times New Roman" w:hAnsi="Arial" w:cs="Arial"/>
      <w:vanish/>
      <w:sz w:val="16"/>
      <w:szCs w:val="16"/>
      <w:lang w:eastAsia="pl-PL"/>
    </w:rPr>
  </w:style>
  <w:style w:type="paragraph" w:styleId="Zwykytekst">
    <w:name w:val="Plain Text"/>
    <w:basedOn w:val="Normalny"/>
    <w:link w:val="ZwykytekstZnak"/>
    <w:rsid w:val="00DE5BEE"/>
    <w:pPr>
      <w:ind w:left="0" w:firstLine="0"/>
      <w:jc w:val="left"/>
    </w:pPr>
    <w:rPr>
      <w:rFonts w:ascii="Courier New" w:hAnsi="Courier New"/>
    </w:rPr>
  </w:style>
  <w:style w:type="character" w:customStyle="1" w:styleId="ZwykytekstZnak">
    <w:name w:val="Zwykły tekst Znak"/>
    <w:basedOn w:val="Domylnaczcionkaakapitu"/>
    <w:link w:val="Zwykytekst"/>
    <w:rsid w:val="00DE5BEE"/>
    <w:rPr>
      <w:rFonts w:ascii="Courier New" w:eastAsia="Times New Roman" w:hAnsi="Courier New" w:cs="Times New Roman"/>
      <w:sz w:val="20"/>
      <w:szCs w:val="20"/>
      <w:lang w:eastAsia="pl-PL"/>
    </w:rPr>
  </w:style>
  <w:style w:type="paragraph" w:customStyle="1" w:styleId="xl64">
    <w:name w:val="xl64"/>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textAlignment w:val="center"/>
    </w:pPr>
    <w:rPr>
      <w:b/>
      <w:bCs/>
      <w:sz w:val="24"/>
      <w:szCs w:val="24"/>
    </w:rPr>
  </w:style>
  <w:style w:type="paragraph" w:customStyle="1" w:styleId="xl65">
    <w:name w:val="xl65"/>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textAlignment w:val="center"/>
    </w:pPr>
    <w:rPr>
      <w:b/>
      <w:bCs/>
      <w:sz w:val="24"/>
      <w:szCs w:val="24"/>
    </w:rPr>
  </w:style>
  <w:style w:type="paragraph" w:customStyle="1" w:styleId="xl66">
    <w:name w:val="xl66"/>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pPr>
    <w:rPr>
      <w:sz w:val="24"/>
      <w:szCs w:val="24"/>
    </w:rPr>
  </w:style>
  <w:style w:type="paragraph" w:customStyle="1" w:styleId="xl67">
    <w:name w:val="xl67"/>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sz w:val="24"/>
      <w:szCs w:val="24"/>
    </w:rPr>
  </w:style>
  <w:style w:type="paragraph" w:customStyle="1" w:styleId="xl68">
    <w:name w:val="xl68"/>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b/>
      <w:bCs/>
      <w:sz w:val="24"/>
      <w:szCs w:val="24"/>
    </w:rPr>
  </w:style>
  <w:style w:type="paragraph" w:customStyle="1" w:styleId="xl69">
    <w:name w:val="xl69"/>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sz w:val="24"/>
      <w:szCs w:val="24"/>
    </w:rPr>
  </w:style>
  <w:style w:type="paragraph" w:customStyle="1" w:styleId="xl70">
    <w:name w:val="xl70"/>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sz w:val="24"/>
      <w:szCs w:val="24"/>
    </w:rPr>
  </w:style>
  <w:style w:type="paragraph" w:customStyle="1" w:styleId="xl71">
    <w:name w:val="xl71"/>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textAlignment w:val="center"/>
    </w:pPr>
    <w:rPr>
      <w:sz w:val="24"/>
      <w:szCs w:val="24"/>
    </w:rPr>
  </w:style>
  <w:style w:type="paragraph" w:customStyle="1" w:styleId="xl72">
    <w:name w:val="xl72"/>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textAlignment w:val="center"/>
    </w:pPr>
    <w:rPr>
      <w:b/>
      <w:bCs/>
      <w:sz w:val="24"/>
      <w:szCs w:val="24"/>
    </w:rPr>
  </w:style>
  <w:style w:type="paragraph" w:customStyle="1" w:styleId="xl73">
    <w:name w:val="xl73"/>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textAlignment w:val="center"/>
    </w:pPr>
    <w:rPr>
      <w:b/>
      <w:bCs/>
      <w:sz w:val="24"/>
      <w:szCs w:val="24"/>
    </w:rPr>
  </w:style>
  <w:style w:type="paragraph" w:customStyle="1" w:styleId="xl74">
    <w:name w:val="xl74"/>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pPr>
    <w:rPr>
      <w:sz w:val="24"/>
      <w:szCs w:val="24"/>
    </w:rPr>
  </w:style>
  <w:style w:type="paragraph" w:customStyle="1" w:styleId="xl75">
    <w:name w:val="xl75"/>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sz w:val="24"/>
      <w:szCs w:val="24"/>
    </w:rPr>
  </w:style>
  <w:style w:type="paragraph" w:customStyle="1" w:styleId="xl76">
    <w:name w:val="xl76"/>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sz w:val="24"/>
      <w:szCs w:val="24"/>
    </w:rPr>
  </w:style>
  <w:style w:type="paragraph" w:customStyle="1" w:styleId="xl77">
    <w:name w:val="xl77"/>
    <w:basedOn w:val="Normalny"/>
    <w:rsid w:val="00DE5BEE"/>
    <w:pPr>
      <w:pBdr>
        <w:top w:val="single" w:sz="4" w:space="0" w:color="000000"/>
        <w:bottom w:val="single" w:sz="4" w:space="0" w:color="000000"/>
      </w:pBdr>
      <w:spacing w:before="100" w:beforeAutospacing="1" w:after="100" w:afterAutospacing="1"/>
      <w:ind w:left="0" w:firstLine="0"/>
      <w:jc w:val="left"/>
    </w:pPr>
    <w:rPr>
      <w:sz w:val="24"/>
      <w:szCs w:val="24"/>
    </w:rPr>
  </w:style>
  <w:style w:type="paragraph" w:customStyle="1" w:styleId="xl78">
    <w:name w:val="xl78"/>
    <w:basedOn w:val="Normalny"/>
    <w:rsid w:val="00DE5BEE"/>
    <w:pPr>
      <w:pBdr>
        <w:top w:val="single" w:sz="4" w:space="0" w:color="000000"/>
        <w:bottom w:val="single" w:sz="4" w:space="0" w:color="000000"/>
        <w:right w:val="single" w:sz="4" w:space="0" w:color="000000"/>
      </w:pBdr>
      <w:spacing w:before="100" w:beforeAutospacing="1" w:after="100" w:afterAutospacing="1"/>
      <w:ind w:left="0" w:firstLine="0"/>
      <w:jc w:val="center"/>
    </w:pPr>
    <w:rPr>
      <w:sz w:val="24"/>
      <w:szCs w:val="24"/>
    </w:rPr>
  </w:style>
  <w:style w:type="paragraph" w:customStyle="1" w:styleId="xl79">
    <w:name w:val="xl79"/>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textAlignment w:val="center"/>
    </w:pPr>
    <w:rPr>
      <w:sz w:val="24"/>
      <w:szCs w:val="24"/>
    </w:rPr>
  </w:style>
  <w:style w:type="paragraph" w:customStyle="1" w:styleId="xl80">
    <w:name w:val="xl80"/>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right"/>
    </w:pPr>
    <w:rPr>
      <w:sz w:val="24"/>
      <w:szCs w:val="24"/>
    </w:rPr>
  </w:style>
  <w:style w:type="paragraph" w:customStyle="1" w:styleId="xl81">
    <w:name w:val="xl81"/>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sz w:val="24"/>
      <w:szCs w:val="24"/>
    </w:rPr>
  </w:style>
  <w:style w:type="paragraph" w:customStyle="1" w:styleId="xl82">
    <w:name w:val="xl82"/>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pPr>
    <w:rPr>
      <w:color w:val="000000"/>
      <w:sz w:val="24"/>
      <w:szCs w:val="24"/>
    </w:rPr>
  </w:style>
  <w:style w:type="paragraph" w:customStyle="1" w:styleId="xl83">
    <w:name w:val="xl83"/>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color w:val="000000"/>
      <w:sz w:val="24"/>
      <w:szCs w:val="24"/>
    </w:rPr>
  </w:style>
  <w:style w:type="paragraph" w:customStyle="1" w:styleId="xl84">
    <w:name w:val="xl84"/>
    <w:basedOn w:val="Normalny"/>
    <w:rsid w:val="00DE5BEE"/>
    <w:pPr>
      <w:pBdr>
        <w:top w:val="single" w:sz="4" w:space="0" w:color="000000"/>
        <w:bottom w:val="single" w:sz="4" w:space="0" w:color="000000"/>
        <w:right w:val="single" w:sz="4" w:space="0" w:color="000000"/>
      </w:pBdr>
      <w:spacing w:before="100" w:beforeAutospacing="1" w:after="100" w:afterAutospacing="1"/>
      <w:ind w:left="0" w:firstLine="0"/>
      <w:jc w:val="left"/>
    </w:pPr>
    <w:rPr>
      <w:b/>
      <w:bCs/>
      <w:sz w:val="24"/>
      <w:szCs w:val="24"/>
    </w:rPr>
  </w:style>
  <w:style w:type="paragraph" w:customStyle="1" w:styleId="xl85">
    <w:name w:val="xl85"/>
    <w:basedOn w:val="Normalny"/>
    <w:rsid w:val="00DE5BEE"/>
    <w:pPr>
      <w:pBdr>
        <w:top w:val="single" w:sz="4" w:space="0" w:color="000000"/>
        <w:left w:val="single" w:sz="4" w:space="0" w:color="000000"/>
        <w:bottom w:val="single" w:sz="4" w:space="0" w:color="000000"/>
      </w:pBdr>
      <w:spacing w:before="100" w:beforeAutospacing="1" w:after="100" w:afterAutospacing="1"/>
      <w:ind w:left="0" w:firstLine="0"/>
      <w:jc w:val="center"/>
    </w:pPr>
    <w:rPr>
      <w:b/>
      <w:bCs/>
      <w:sz w:val="24"/>
      <w:szCs w:val="24"/>
    </w:rPr>
  </w:style>
  <w:style w:type="paragraph" w:customStyle="1" w:styleId="xl86">
    <w:name w:val="xl86"/>
    <w:basedOn w:val="Normalny"/>
    <w:rsid w:val="00DE5BEE"/>
    <w:pPr>
      <w:pBdr>
        <w:top w:val="single" w:sz="4" w:space="0" w:color="000000"/>
        <w:bottom w:val="single" w:sz="4" w:space="0" w:color="000000"/>
      </w:pBdr>
      <w:spacing w:before="100" w:beforeAutospacing="1" w:after="100" w:afterAutospacing="1"/>
      <w:ind w:left="0" w:firstLine="0"/>
      <w:jc w:val="center"/>
    </w:pPr>
    <w:rPr>
      <w:b/>
      <w:bCs/>
      <w:sz w:val="24"/>
      <w:szCs w:val="24"/>
    </w:rPr>
  </w:style>
  <w:style w:type="paragraph" w:customStyle="1" w:styleId="xl87">
    <w:name w:val="xl87"/>
    <w:basedOn w:val="Normalny"/>
    <w:rsid w:val="00DE5BEE"/>
    <w:pPr>
      <w:pBdr>
        <w:top w:val="single" w:sz="4" w:space="0" w:color="000000"/>
        <w:bottom w:val="single" w:sz="4" w:space="0" w:color="000000"/>
        <w:right w:val="single" w:sz="4" w:space="0" w:color="000000"/>
      </w:pBdr>
      <w:spacing w:before="100" w:beforeAutospacing="1" w:after="100" w:afterAutospacing="1"/>
      <w:ind w:left="0" w:firstLine="0"/>
      <w:jc w:val="center"/>
    </w:pPr>
    <w:rPr>
      <w:b/>
      <w:bCs/>
      <w:sz w:val="24"/>
      <w:szCs w:val="24"/>
    </w:rPr>
  </w:style>
  <w:style w:type="paragraph" w:customStyle="1" w:styleId="xl88">
    <w:name w:val="xl88"/>
    <w:basedOn w:val="Normalny"/>
    <w:rsid w:val="00DE5BEE"/>
    <w:pPr>
      <w:pBdr>
        <w:top w:val="single" w:sz="4" w:space="0" w:color="000000"/>
        <w:left w:val="single" w:sz="4" w:space="0" w:color="000000"/>
        <w:bottom w:val="single" w:sz="4" w:space="0" w:color="000000"/>
      </w:pBdr>
      <w:spacing w:before="100" w:beforeAutospacing="1" w:after="100" w:afterAutospacing="1"/>
      <w:ind w:left="0" w:firstLine="0"/>
      <w:jc w:val="left"/>
    </w:pPr>
    <w:rPr>
      <w:b/>
      <w:bCs/>
      <w:sz w:val="24"/>
      <w:szCs w:val="24"/>
    </w:rPr>
  </w:style>
  <w:style w:type="paragraph" w:customStyle="1" w:styleId="xl89">
    <w:name w:val="xl89"/>
    <w:basedOn w:val="Normalny"/>
    <w:rsid w:val="00DE5BEE"/>
    <w:pPr>
      <w:pBdr>
        <w:top w:val="single" w:sz="4" w:space="0" w:color="000000"/>
        <w:bottom w:val="single" w:sz="4" w:space="0" w:color="000000"/>
      </w:pBdr>
      <w:spacing w:before="100" w:beforeAutospacing="1" w:after="100" w:afterAutospacing="1"/>
      <w:ind w:left="0" w:firstLine="0"/>
      <w:jc w:val="left"/>
    </w:pPr>
    <w:rPr>
      <w:b/>
      <w:bCs/>
      <w:sz w:val="24"/>
      <w:szCs w:val="24"/>
    </w:rPr>
  </w:style>
  <w:style w:type="paragraph" w:customStyle="1" w:styleId="xl90">
    <w:name w:val="xl90"/>
    <w:basedOn w:val="Normalny"/>
    <w:rsid w:val="00DE5BEE"/>
    <w:pPr>
      <w:pBdr>
        <w:top w:val="single" w:sz="4" w:space="0" w:color="000000"/>
        <w:bottom w:val="single" w:sz="4" w:space="0" w:color="000000"/>
        <w:right w:val="single" w:sz="4" w:space="0" w:color="000000"/>
      </w:pBdr>
      <w:spacing w:before="100" w:beforeAutospacing="1" w:after="100" w:afterAutospacing="1"/>
      <w:ind w:left="0" w:firstLine="0"/>
      <w:jc w:val="left"/>
    </w:pPr>
    <w:rPr>
      <w:b/>
      <w:bCs/>
      <w:sz w:val="24"/>
      <w:szCs w:val="24"/>
    </w:rPr>
  </w:style>
  <w:style w:type="paragraph" w:customStyle="1" w:styleId="xl91">
    <w:name w:val="xl91"/>
    <w:basedOn w:val="Normalny"/>
    <w:rsid w:val="00DE5BEE"/>
    <w:pPr>
      <w:pBdr>
        <w:top w:val="single" w:sz="4" w:space="0" w:color="000000"/>
        <w:left w:val="single" w:sz="4" w:space="0" w:color="000000"/>
        <w:bottom w:val="single" w:sz="4" w:space="0" w:color="000000"/>
      </w:pBdr>
      <w:spacing w:before="100" w:beforeAutospacing="1" w:after="100" w:afterAutospacing="1"/>
      <w:ind w:left="0" w:firstLine="0"/>
      <w:jc w:val="left"/>
    </w:pPr>
    <w:rPr>
      <w:b/>
      <w:bCs/>
      <w:sz w:val="24"/>
      <w:szCs w:val="24"/>
    </w:rPr>
  </w:style>
  <w:style w:type="paragraph" w:customStyle="1" w:styleId="xl92">
    <w:name w:val="xl92"/>
    <w:basedOn w:val="Normalny"/>
    <w:rsid w:val="00DE5BEE"/>
    <w:pPr>
      <w:pBdr>
        <w:top w:val="single" w:sz="4" w:space="0" w:color="000000"/>
        <w:bottom w:val="single" w:sz="4" w:space="0" w:color="000000"/>
      </w:pBdr>
      <w:spacing w:before="100" w:beforeAutospacing="1" w:after="100" w:afterAutospacing="1"/>
      <w:ind w:left="0" w:firstLine="0"/>
      <w:jc w:val="left"/>
    </w:pPr>
    <w:rPr>
      <w:b/>
      <w:bCs/>
      <w:sz w:val="24"/>
      <w:szCs w:val="24"/>
    </w:rPr>
  </w:style>
  <w:style w:type="paragraph" w:customStyle="1" w:styleId="xl93">
    <w:name w:val="xl93"/>
    <w:basedOn w:val="Normalny"/>
    <w:rsid w:val="00DE5BEE"/>
    <w:pPr>
      <w:pBdr>
        <w:top w:val="single" w:sz="4" w:space="0" w:color="000000"/>
        <w:left w:val="single" w:sz="4" w:space="0" w:color="000000"/>
        <w:bottom w:val="single" w:sz="4" w:space="0" w:color="000000"/>
      </w:pBdr>
      <w:spacing w:before="100" w:beforeAutospacing="1" w:after="100" w:afterAutospacing="1"/>
      <w:ind w:left="0" w:firstLine="0"/>
      <w:jc w:val="left"/>
      <w:textAlignment w:val="center"/>
    </w:pPr>
    <w:rPr>
      <w:b/>
      <w:bCs/>
      <w:sz w:val="24"/>
      <w:szCs w:val="24"/>
    </w:rPr>
  </w:style>
  <w:style w:type="paragraph" w:customStyle="1" w:styleId="xl94">
    <w:name w:val="xl94"/>
    <w:basedOn w:val="Normalny"/>
    <w:rsid w:val="00DE5BEE"/>
    <w:pPr>
      <w:pBdr>
        <w:top w:val="single" w:sz="4" w:space="0" w:color="000000"/>
        <w:bottom w:val="single" w:sz="4" w:space="0" w:color="000000"/>
      </w:pBdr>
      <w:spacing w:before="100" w:beforeAutospacing="1" w:after="100" w:afterAutospacing="1"/>
      <w:ind w:left="0" w:firstLine="0"/>
      <w:jc w:val="left"/>
      <w:textAlignment w:val="center"/>
    </w:pPr>
    <w:rPr>
      <w:b/>
      <w:bCs/>
      <w:sz w:val="24"/>
      <w:szCs w:val="24"/>
    </w:rPr>
  </w:style>
  <w:style w:type="paragraph" w:customStyle="1" w:styleId="xl95">
    <w:name w:val="xl95"/>
    <w:basedOn w:val="Normalny"/>
    <w:rsid w:val="00DE5BEE"/>
    <w:pPr>
      <w:pBdr>
        <w:top w:val="single" w:sz="4" w:space="0" w:color="000000"/>
        <w:bottom w:val="single" w:sz="4" w:space="0" w:color="000000"/>
        <w:right w:val="single" w:sz="4" w:space="0" w:color="000000"/>
      </w:pBdr>
      <w:spacing w:before="100" w:beforeAutospacing="1" w:after="100" w:afterAutospacing="1"/>
      <w:ind w:left="0" w:firstLine="0"/>
      <w:jc w:val="left"/>
      <w:textAlignment w:val="center"/>
    </w:pPr>
    <w:rPr>
      <w:b/>
      <w:bCs/>
      <w:sz w:val="24"/>
      <w:szCs w:val="24"/>
    </w:rPr>
  </w:style>
  <w:style w:type="paragraph" w:customStyle="1" w:styleId="xl96">
    <w:name w:val="xl96"/>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textAlignment w:val="center"/>
    </w:pPr>
    <w:rPr>
      <w:b/>
      <w:bCs/>
      <w:sz w:val="24"/>
      <w:szCs w:val="24"/>
    </w:rPr>
  </w:style>
  <w:style w:type="paragraph" w:customStyle="1" w:styleId="xl97">
    <w:name w:val="xl97"/>
    <w:basedOn w:val="Normalny"/>
    <w:rsid w:val="00DE5BEE"/>
    <w:pPr>
      <w:spacing w:before="100" w:beforeAutospacing="1" w:after="100" w:afterAutospacing="1"/>
      <w:ind w:left="0" w:firstLine="0"/>
      <w:jc w:val="left"/>
      <w:textAlignment w:val="center"/>
    </w:pPr>
    <w:rPr>
      <w:sz w:val="24"/>
      <w:szCs w:val="24"/>
    </w:rPr>
  </w:style>
  <w:style w:type="paragraph" w:customStyle="1" w:styleId="xl98">
    <w:name w:val="xl98"/>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textAlignment w:val="center"/>
    </w:pPr>
    <w:rPr>
      <w:b/>
      <w:bCs/>
      <w:sz w:val="44"/>
      <w:szCs w:val="44"/>
    </w:rPr>
  </w:style>
  <w:style w:type="paragraph" w:customStyle="1" w:styleId="xl99">
    <w:name w:val="xl99"/>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b/>
      <w:bCs/>
      <w:sz w:val="24"/>
      <w:szCs w:val="24"/>
    </w:rPr>
  </w:style>
  <w:style w:type="character" w:styleId="UyteHipercze">
    <w:name w:val="FollowedHyperlink"/>
    <w:uiPriority w:val="99"/>
    <w:unhideWhenUsed/>
    <w:rsid w:val="00DE5BEE"/>
    <w:rPr>
      <w:color w:val="800080"/>
      <w:u w:val="single"/>
    </w:rPr>
  </w:style>
  <w:style w:type="table" w:styleId="Tabela-Motyw">
    <w:name w:val="Table Theme"/>
    <w:basedOn w:val="Standardowy"/>
    <w:rsid w:val="00DE5BEE"/>
    <w:pPr>
      <w:spacing w:after="0" w:line="240" w:lineRule="auto"/>
      <w:ind w:left="425" w:hanging="425"/>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Normalny"/>
    <w:rsid w:val="00DE5BEE"/>
    <w:pPr>
      <w:ind w:left="0" w:firstLine="0"/>
      <w:jc w:val="left"/>
    </w:pPr>
    <w:rPr>
      <w:sz w:val="24"/>
      <w:szCs w:val="24"/>
    </w:rPr>
  </w:style>
  <w:style w:type="paragraph" w:customStyle="1" w:styleId="Podtytu3">
    <w:name w:val="Podtytu3"/>
    <w:basedOn w:val="Default"/>
    <w:next w:val="Default"/>
    <w:rsid w:val="00DE5BEE"/>
    <w:pPr>
      <w:ind w:left="0" w:firstLine="0"/>
      <w:jc w:val="left"/>
    </w:pPr>
    <w:rPr>
      <w:rFonts w:ascii="Arial" w:hAnsi="Arial"/>
      <w:color w:val="auto"/>
    </w:rPr>
  </w:style>
  <w:style w:type="paragraph" w:customStyle="1" w:styleId="CM1">
    <w:name w:val="CM1"/>
    <w:basedOn w:val="Default"/>
    <w:next w:val="Default"/>
    <w:rsid w:val="00DE5BEE"/>
    <w:pPr>
      <w:widowControl w:val="0"/>
      <w:spacing w:line="276" w:lineRule="atLeast"/>
      <w:ind w:left="0" w:firstLine="0"/>
      <w:jc w:val="left"/>
    </w:pPr>
    <w:rPr>
      <w:rFonts w:ascii="Arial" w:hAnsi="Arial"/>
      <w:color w:val="auto"/>
    </w:rPr>
  </w:style>
  <w:style w:type="paragraph" w:customStyle="1" w:styleId="CM22">
    <w:name w:val="CM22"/>
    <w:basedOn w:val="Default"/>
    <w:next w:val="Default"/>
    <w:rsid w:val="00DE5BEE"/>
    <w:pPr>
      <w:widowControl w:val="0"/>
      <w:spacing w:after="265"/>
      <w:ind w:left="0" w:firstLine="0"/>
      <w:jc w:val="left"/>
    </w:pPr>
    <w:rPr>
      <w:rFonts w:ascii="Arial" w:hAnsi="Arial"/>
      <w:color w:val="auto"/>
    </w:rPr>
  </w:style>
  <w:style w:type="paragraph" w:customStyle="1" w:styleId="CM6">
    <w:name w:val="CM6"/>
    <w:basedOn w:val="Default"/>
    <w:next w:val="Default"/>
    <w:rsid w:val="00DE5BEE"/>
    <w:pPr>
      <w:widowControl w:val="0"/>
      <w:spacing w:line="276" w:lineRule="atLeast"/>
      <w:ind w:left="0" w:firstLine="0"/>
      <w:jc w:val="left"/>
    </w:pPr>
    <w:rPr>
      <w:rFonts w:ascii="Arial" w:hAnsi="Arial"/>
      <w:color w:val="auto"/>
    </w:rPr>
  </w:style>
  <w:style w:type="paragraph" w:customStyle="1" w:styleId="CM3">
    <w:name w:val="CM3"/>
    <w:basedOn w:val="Default"/>
    <w:next w:val="Default"/>
    <w:rsid w:val="00DE5BEE"/>
    <w:pPr>
      <w:widowControl w:val="0"/>
      <w:spacing w:line="276" w:lineRule="atLeast"/>
      <w:ind w:left="0" w:firstLine="0"/>
      <w:jc w:val="left"/>
    </w:pPr>
    <w:rPr>
      <w:rFonts w:ascii="Arial" w:hAnsi="Arial"/>
      <w:color w:val="auto"/>
    </w:rPr>
  </w:style>
  <w:style w:type="paragraph" w:customStyle="1" w:styleId="CM23">
    <w:name w:val="CM23"/>
    <w:basedOn w:val="Default"/>
    <w:next w:val="Default"/>
    <w:rsid w:val="00DE5BEE"/>
    <w:pPr>
      <w:widowControl w:val="0"/>
      <w:spacing w:after="128"/>
      <w:ind w:left="0" w:firstLine="0"/>
      <w:jc w:val="left"/>
    </w:pPr>
    <w:rPr>
      <w:rFonts w:ascii="Arial" w:hAnsi="Arial"/>
      <w:color w:val="auto"/>
    </w:rPr>
  </w:style>
  <w:style w:type="paragraph" w:customStyle="1" w:styleId="CM25">
    <w:name w:val="CM25"/>
    <w:basedOn w:val="Default"/>
    <w:next w:val="Default"/>
    <w:rsid w:val="00DE5BEE"/>
    <w:pPr>
      <w:widowControl w:val="0"/>
      <w:spacing w:after="390"/>
      <w:ind w:left="0" w:firstLine="0"/>
      <w:jc w:val="left"/>
    </w:pPr>
    <w:rPr>
      <w:rFonts w:ascii="Arial" w:hAnsi="Arial"/>
      <w:color w:val="auto"/>
    </w:rPr>
  </w:style>
  <w:style w:type="paragraph" w:customStyle="1" w:styleId="CM16">
    <w:name w:val="CM16"/>
    <w:basedOn w:val="Default"/>
    <w:next w:val="Default"/>
    <w:rsid w:val="00DE5BEE"/>
    <w:pPr>
      <w:widowControl w:val="0"/>
      <w:spacing w:line="276" w:lineRule="atLeast"/>
      <w:ind w:left="0" w:firstLine="0"/>
      <w:jc w:val="left"/>
    </w:pPr>
    <w:rPr>
      <w:rFonts w:ascii="Arial" w:hAnsi="Arial"/>
      <w:color w:val="auto"/>
    </w:rPr>
  </w:style>
  <w:style w:type="paragraph" w:customStyle="1" w:styleId="Tekstpodstawowy21">
    <w:name w:val="Tekst podstawowy 21"/>
    <w:basedOn w:val="Normalny"/>
    <w:rsid w:val="00DE5BEE"/>
    <w:pPr>
      <w:suppressAutoHyphens/>
      <w:ind w:left="0" w:firstLine="0"/>
      <w:jc w:val="left"/>
    </w:pPr>
    <w:rPr>
      <w:sz w:val="24"/>
      <w:lang w:eastAsia="ar-SA"/>
    </w:rPr>
  </w:style>
  <w:style w:type="character" w:styleId="Pogrubienie">
    <w:name w:val="Strong"/>
    <w:qFormat/>
    <w:rsid w:val="00DE5BEE"/>
    <w:rPr>
      <w:b/>
      <w:bCs/>
    </w:rPr>
  </w:style>
  <w:style w:type="paragraph" w:styleId="Tekstpodstawowy3">
    <w:name w:val="Body Text 3"/>
    <w:basedOn w:val="Normalny"/>
    <w:link w:val="Tekstpodstawowy3Znak"/>
    <w:unhideWhenUsed/>
    <w:rsid w:val="00DA29DB"/>
    <w:pPr>
      <w:spacing w:after="120"/>
      <w:ind w:left="0" w:firstLine="0"/>
      <w:jc w:val="left"/>
    </w:pPr>
    <w:rPr>
      <w:sz w:val="16"/>
      <w:szCs w:val="16"/>
    </w:rPr>
  </w:style>
  <w:style w:type="character" w:customStyle="1" w:styleId="Tekstpodstawowy3Znak">
    <w:name w:val="Tekst podstawowy 3 Znak"/>
    <w:basedOn w:val="Domylnaczcionkaakapitu"/>
    <w:link w:val="Tekstpodstawowy3"/>
    <w:semiHidden/>
    <w:rsid w:val="00DA29DB"/>
    <w:rPr>
      <w:rFonts w:ascii="Times New Roman" w:eastAsia="Times New Roman" w:hAnsi="Times New Roman" w:cs="Times New Roman"/>
      <w:sz w:val="16"/>
      <w:szCs w:val="16"/>
      <w:lang w:eastAsia="pl-PL"/>
    </w:rPr>
  </w:style>
  <w:style w:type="paragraph" w:customStyle="1" w:styleId="western">
    <w:name w:val="western"/>
    <w:basedOn w:val="Normalny"/>
    <w:rsid w:val="003A7A42"/>
    <w:pPr>
      <w:spacing w:before="100" w:beforeAutospacing="1"/>
      <w:ind w:left="0" w:firstLine="0"/>
    </w:pPr>
  </w:style>
  <w:style w:type="paragraph" w:styleId="Cytatintensywny">
    <w:name w:val="Intense Quote"/>
    <w:basedOn w:val="Normalny"/>
    <w:next w:val="Normalny"/>
    <w:link w:val="CytatintensywnyZnak"/>
    <w:uiPriority w:val="30"/>
    <w:qFormat/>
    <w:rsid w:val="00D47006"/>
    <w:pPr>
      <w:pBdr>
        <w:top w:val="single" w:sz="4" w:space="10" w:color="5B9BD5"/>
        <w:bottom w:val="single" w:sz="4" w:space="10" w:color="5B9BD5"/>
      </w:pBdr>
      <w:spacing w:before="360" w:after="360"/>
      <w:ind w:left="864" w:right="864" w:firstLine="0"/>
      <w:jc w:val="center"/>
    </w:pPr>
    <w:rPr>
      <w:i/>
      <w:iCs/>
      <w:color w:val="5B9BD5"/>
      <w:sz w:val="24"/>
      <w:szCs w:val="24"/>
    </w:rPr>
  </w:style>
  <w:style w:type="character" w:customStyle="1" w:styleId="CytatintensywnyZnak">
    <w:name w:val="Cytat intensywny Znak"/>
    <w:basedOn w:val="Domylnaczcionkaakapitu"/>
    <w:link w:val="Cytatintensywny"/>
    <w:uiPriority w:val="30"/>
    <w:rsid w:val="00D47006"/>
    <w:rPr>
      <w:rFonts w:ascii="Times New Roman" w:eastAsia="Times New Roman" w:hAnsi="Times New Roman" w:cs="Times New Roman"/>
      <w:i/>
      <w:iCs/>
      <w:color w:val="5B9BD5"/>
      <w:sz w:val="24"/>
      <w:szCs w:val="24"/>
      <w:lang w:eastAsia="pl-PL"/>
    </w:rPr>
  </w:style>
  <w:style w:type="paragraph" w:styleId="Podtytu">
    <w:name w:val="Subtitle"/>
    <w:basedOn w:val="Normalny"/>
    <w:next w:val="Tekstpodstawowy"/>
    <w:link w:val="PodtytuZnak"/>
    <w:uiPriority w:val="99"/>
    <w:qFormat/>
    <w:rsid w:val="00C60503"/>
    <w:pPr>
      <w:suppressAutoHyphens/>
      <w:ind w:left="0" w:firstLine="0"/>
      <w:jc w:val="center"/>
    </w:pPr>
    <w:rPr>
      <w:b/>
      <w:i/>
      <w:sz w:val="28"/>
      <w:u w:val="single"/>
      <w:lang w:eastAsia="ar-SA"/>
    </w:rPr>
  </w:style>
  <w:style w:type="character" w:customStyle="1" w:styleId="PodtytuZnak">
    <w:name w:val="Podtytuł Znak"/>
    <w:basedOn w:val="Domylnaczcionkaakapitu"/>
    <w:link w:val="Podtytu"/>
    <w:uiPriority w:val="99"/>
    <w:rsid w:val="00C60503"/>
    <w:rPr>
      <w:rFonts w:ascii="Times New Roman" w:eastAsia="Times New Roman" w:hAnsi="Times New Roman" w:cs="Times New Roman"/>
      <w:b/>
      <w:i/>
      <w:sz w:val="28"/>
      <w:szCs w:val="20"/>
      <w:u w:val="single"/>
      <w:lang w:eastAsia="ar-SA"/>
    </w:rPr>
  </w:style>
  <w:style w:type="paragraph" w:customStyle="1" w:styleId="WW-Tekstpodstawowy2">
    <w:name w:val="WW-Tekst podstawowy 2"/>
    <w:basedOn w:val="Normalny"/>
    <w:rsid w:val="00C60503"/>
    <w:pPr>
      <w:suppressAutoHyphens/>
      <w:ind w:left="0" w:firstLine="0"/>
    </w:pPr>
    <w:rPr>
      <w:rFonts w:ascii="Arial" w:hAnsi="Arial"/>
      <w:sz w:val="24"/>
    </w:rPr>
  </w:style>
  <w:style w:type="paragraph" w:customStyle="1" w:styleId="Zawartotabeli">
    <w:name w:val="Zawartość tabeli"/>
    <w:basedOn w:val="Tekstpodstawowy"/>
    <w:rsid w:val="00DA49AF"/>
    <w:pPr>
      <w:widowControl w:val="0"/>
      <w:suppressLineNumbers/>
      <w:suppressAutoHyphens/>
      <w:ind w:left="0" w:firstLine="0"/>
      <w:jc w:val="left"/>
    </w:pPr>
    <w:rPr>
      <w:rFonts w:eastAsia="Arial"/>
      <w:sz w:val="24"/>
      <w:szCs w:val="24"/>
    </w:rPr>
  </w:style>
  <w:style w:type="paragraph" w:customStyle="1" w:styleId="Nagwektabeli">
    <w:name w:val="Nagłówek tabeli"/>
    <w:basedOn w:val="Zawartotabeli"/>
    <w:rsid w:val="00DA49AF"/>
    <w:pPr>
      <w:jc w:val="center"/>
    </w:pPr>
    <w:rPr>
      <w:b/>
      <w:bCs/>
      <w:i/>
      <w:iCs/>
    </w:rPr>
  </w:style>
  <w:style w:type="paragraph" w:styleId="Tekstprzypisudolnego">
    <w:name w:val="footnote text"/>
    <w:basedOn w:val="Normalny"/>
    <w:link w:val="TekstprzypisudolnegoZnak"/>
    <w:uiPriority w:val="99"/>
    <w:semiHidden/>
    <w:unhideWhenUsed/>
    <w:rsid w:val="00E76C9D"/>
  </w:style>
  <w:style w:type="character" w:customStyle="1" w:styleId="TekstprzypisudolnegoZnak">
    <w:name w:val="Tekst przypisu dolnego Znak"/>
    <w:basedOn w:val="Domylnaczcionkaakapitu"/>
    <w:link w:val="Tekstprzypisudolnego"/>
    <w:uiPriority w:val="99"/>
    <w:semiHidden/>
    <w:rsid w:val="00E76C9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E76C9D"/>
    <w:rPr>
      <w:vertAlign w:val="superscript"/>
    </w:rPr>
  </w:style>
  <w:style w:type="paragraph" w:customStyle="1" w:styleId="H1">
    <w:name w:val="H1"/>
    <w:basedOn w:val="Normalny"/>
    <w:rsid w:val="00C768B0"/>
    <w:pPr>
      <w:keepNext/>
      <w:suppressAutoHyphens/>
      <w:spacing w:before="100" w:after="100"/>
      <w:ind w:left="0" w:firstLine="0"/>
      <w:jc w:val="left"/>
    </w:pPr>
    <w:rPr>
      <w:rFonts w:eastAsia="Arial" w:cs="Courier New"/>
      <w:b/>
      <w:kern w:val="1"/>
      <w:sz w:val="48"/>
      <w:szCs w:val="24"/>
      <w:lang w:eastAsia="zh-CN" w:bidi="hi-IN"/>
    </w:rPr>
  </w:style>
  <w:style w:type="paragraph" w:customStyle="1" w:styleId="TableContents">
    <w:name w:val="Table Contents"/>
    <w:basedOn w:val="Standard"/>
    <w:rsid w:val="00B062A8"/>
    <w:pPr>
      <w:widowControl w:val="0"/>
      <w:suppressLineNumbers/>
      <w:suppressAutoHyphens/>
      <w:autoSpaceDN w:val="0"/>
      <w:textAlignment w:val="baseline"/>
    </w:pPr>
    <w:rPr>
      <w:rFonts w:eastAsia="Arial Unicode MS" w:cs="Mangal"/>
      <w:kern w:val="3"/>
      <w:lang w:eastAsia="zh-CN" w:bidi="hi-IN"/>
    </w:rPr>
  </w:style>
  <w:style w:type="paragraph" w:customStyle="1" w:styleId="TableHeading">
    <w:name w:val="Table Heading"/>
    <w:basedOn w:val="TableContents"/>
    <w:rsid w:val="00B062A8"/>
    <w:pPr>
      <w:jc w:val="center"/>
    </w:pPr>
    <w:rPr>
      <w:b/>
      <w:bCs/>
      <w:i/>
      <w:iCs/>
    </w:rPr>
  </w:style>
  <w:style w:type="paragraph" w:customStyle="1" w:styleId="Zawartoramki">
    <w:name w:val="Zawartość ramki"/>
    <w:basedOn w:val="Tekstpodstawowy"/>
    <w:rsid w:val="00025F43"/>
    <w:pPr>
      <w:widowControl w:val="0"/>
      <w:suppressAutoHyphens/>
      <w:ind w:left="0" w:firstLine="0"/>
      <w:jc w:val="left"/>
    </w:pPr>
    <w:rPr>
      <w:rFonts w:eastAsia="DejaVu Sans"/>
      <w:kern w:val="1"/>
      <w:sz w:val="24"/>
      <w:szCs w:val="24"/>
      <w:lang w:eastAsia="zh-CN"/>
    </w:rPr>
  </w:style>
  <w:style w:type="paragraph" w:styleId="Spistreci2">
    <w:name w:val="toc 2"/>
    <w:basedOn w:val="Normalny"/>
    <w:next w:val="Normalny"/>
    <w:autoRedefine/>
    <w:uiPriority w:val="1"/>
    <w:unhideWhenUsed/>
    <w:qFormat/>
    <w:rsid w:val="0060559C"/>
    <w:pPr>
      <w:spacing w:after="200" w:line="276" w:lineRule="auto"/>
      <w:ind w:left="220" w:firstLine="0"/>
      <w:jc w:val="left"/>
    </w:pPr>
    <w:rPr>
      <w:rFonts w:ascii="Calibri" w:eastAsia="Calibri" w:hAnsi="Calibri"/>
      <w:sz w:val="22"/>
      <w:szCs w:val="22"/>
      <w:lang w:eastAsia="en-US"/>
    </w:rPr>
  </w:style>
  <w:style w:type="paragraph" w:styleId="Spistreci3">
    <w:name w:val="toc 3"/>
    <w:basedOn w:val="Normalny"/>
    <w:next w:val="Normalny"/>
    <w:autoRedefine/>
    <w:uiPriority w:val="1"/>
    <w:unhideWhenUsed/>
    <w:qFormat/>
    <w:rsid w:val="0060559C"/>
    <w:pPr>
      <w:tabs>
        <w:tab w:val="left" w:pos="1100"/>
        <w:tab w:val="right" w:leader="dot" w:pos="9630"/>
      </w:tabs>
      <w:spacing w:after="200" w:line="276" w:lineRule="auto"/>
      <w:ind w:left="440" w:firstLine="0"/>
      <w:jc w:val="left"/>
    </w:pPr>
    <w:rPr>
      <w:rFonts w:eastAsia="Calibri"/>
      <w:noProof/>
      <w:sz w:val="22"/>
      <w:szCs w:val="22"/>
      <w:lang w:eastAsia="en-US"/>
    </w:rPr>
  </w:style>
  <w:style w:type="paragraph" w:styleId="Spistreci1">
    <w:name w:val="toc 1"/>
    <w:basedOn w:val="Normalny"/>
    <w:next w:val="Normalny"/>
    <w:autoRedefine/>
    <w:uiPriority w:val="1"/>
    <w:unhideWhenUsed/>
    <w:qFormat/>
    <w:rsid w:val="00596FC8"/>
    <w:pPr>
      <w:widowControl w:val="0"/>
      <w:numPr>
        <w:numId w:val="31"/>
      </w:numPr>
      <w:tabs>
        <w:tab w:val="clear" w:pos="1080"/>
        <w:tab w:val="left" w:pos="517"/>
        <w:tab w:val="left" w:leader="dot" w:pos="8972"/>
      </w:tabs>
      <w:autoSpaceDE w:val="0"/>
      <w:autoSpaceDN w:val="0"/>
      <w:spacing w:line="276" w:lineRule="auto"/>
      <w:ind w:left="567" w:hanging="567"/>
    </w:pPr>
    <w:rPr>
      <w:b/>
      <w:sz w:val="24"/>
      <w:szCs w:val="24"/>
    </w:rPr>
  </w:style>
  <w:style w:type="paragraph" w:styleId="Spistreci4">
    <w:name w:val="toc 4"/>
    <w:basedOn w:val="Normalny"/>
    <w:uiPriority w:val="1"/>
    <w:qFormat/>
    <w:rsid w:val="00F443FD"/>
    <w:pPr>
      <w:widowControl w:val="0"/>
      <w:autoSpaceDE w:val="0"/>
      <w:autoSpaceDN w:val="0"/>
      <w:ind w:left="1177" w:hanging="720"/>
      <w:jc w:val="left"/>
    </w:pPr>
    <w:rPr>
      <w:b/>
      <w:bCs/>
      <w:i/>
      <w:sz w:val="22"/>
      <w:szCs w:val="22"/>
      <w:lang w:val="en-US" w:eastAsia="en-US"/>
    </w:rPr>
  </w:style>
  <w:style w:type="paragraph" w:customStyle="1" w:styleId="TableParagraph">
    <w:name w:val="Table Paragraph"/>
    <w:basedOn w:val="Normalny"/>
    <w:uiPriority w:val="1"/>
    <w:qFormat/>
    <w:rsid w:val="00F443FD"/>
    <w:pPr>
      <w:widowControl w:val="0"/>
      <w:autoSpaceDE w:val="0"/>
      <w:autoSpaceDN w:val="0"/>
      <w:spacing w:line="256" w:lineRule="exact"/>
      <w:ind w:left="360" w:firstLine="0"/>
      <w:jc w:val="left"/>
    </w:pPr>
    <w:rPr>
      <w:sz w:val="22"/>
      <w:szCs w:val="22"/>
      <w:lang w:val="en-US" w:eastAsia="en-US"/>
    </w:rPr>
  </w:style>
  <w:style w:type="character" w:customStyle="1" w:styleId="TekstkomentarzaZnak">
    <w:name w:val="Tekst komentarza Znak"/>
    <w:basedOn w:val="Domylnaczcionkaakapitu"/>
    <w:link w:val="Tekstkomentarza"/>
    <w:uiPriority w:val="99"/>
    <w:semiHidden/>
    <w:rsid w:val="00F443FD"/>
    <w:rPr>
      <w:rFonts w:ascii="Times New Roman" w:eastAsia="Times New Roman" w:hAnsi="Times New Roman" w:cs="Times New Roman"/>
      <w:sz w:val="20"/>
      <w:szCs w:val="20"/>
      <w:lang w:val="en-US"/>
    </w:rPr>
  </w:style>
  <w:style w:type="paragraph" w:styleId="Tekstkomentarza">
    <w:name w:val="annotation text"/>
    <w:basedOn w:val="Normalny"/>
    <w:link w:val="TekstkomentarzaZnak"/>
    <w:uiPriority w:val="99"/>
    <w:semiHidden/>
    <w:unhideWhenUsed/>
    <w:rsid w:val="00F443FD"/>
    <w:pPr>
      <w:widowControl w:val="0"/>
      <w:autoSpaceDE w:val="0"/>
      <w:autoSpaceDN w:val="0"/>
      <w:ind w:left="0" w:firstLine="0"/>
      <w:jc w:val="left"/>
    </w:pPr>
    <w:rPr>
      <w:lang w:val="en-US" w:eastAsia="en-US"/>
    </w:rPr>
  </w:style>
  <w:style w:type="character" w:customStyle="1" w:styleId="TematkomentarzaZnak">
    <w:name w:val="Temat komentarza Znak"/>
    <w:basedOn w:val="TekstkomentarzaZnak"/>
    <w:link w:val="Tematkomentarza"/>
    <w:uiPriority w:val="99"/>
    <w:semiHidden/>
    <w:rsid w:val="00F443FD"/>
    <w:rPr>
      <w:rFonts w:ascii="Times New Roman" w:eastAsia="Times New Roman" w:hAnsi="Times New Roman" w:cs="Times New Roman"/>
      <w:b/>
      <w:bCs/>
      <w:sz w:val="20"/>
      <w:szCs w:val="20"/>
      <w:lang w:val="en-US"/>
    </w:rPr>
  </w:style>
  <w:style w:type="paragraph" w:styleId="Tematkomentarza">
    <w:name w:val="annotation subject"/>
    <w:basedOn w:val="Tekstkomentarza"/>
    <w:next w:val="Tekstkomentarza"/>
    <w:link w:val="TematkomentarzaZnak"/>
    <w:uiPriority w:val="99"/>
    <w:semiHidden/>
    <w:unhideWhenUsed/>
    <w:rsid w:val="00F443FD"/>
    <w:rPr>
      <w:b/>
      <w:bCs/>
    </w:rPr>
  </w:style>
  <w:style w:type="character" w:styleId="Tytuksiki">
    <w:name w:val="Book Title"/>
    <w:qFormat/>
    <w:rsid w:val="00DB0069"/>
    <w:rPr>
      <w:b/>
      <w:bCs/>
      <w:smallCaps/>
      <w:spacing w:val="5"/>
    </w:rPr>
  </w:style>
  <w:style w:type="character" w:customStyle="1" w:styleId="FontStyle26">
    <w:name w:val="Font Style26"/>
    <w:rsid w:val="00805CA8"/>
    <w:rPr>
      <w:rFonts w:ascii="Times New Roman" w:hAnsi="Times New Roman" w:cs="Times New Roman"/>
      <w:b/>
      <w:bCs/>
      <w:sz w:val="20"/>
      <w:szCs w:val="20"/>
    </w:rPr>
  </w:style>
  <w:style w:type="character" w:customStyle="1" w:styleId="Bodytext">
    <w:name w:val="Body text_"/>
    <w:basedOn w:val="Domylnaczcionkaakapitu"/>
    <w:link w:val="Tekstpodstawowy1"/>
    <w:rsid w:val="00093DE1"/>
    <w:rPr>
      <w:rFonts w:ascii="Bookman Old Style" w:eastAsia="Bookman Old Style" w:hAnsi="Bookman Old Style" w:cs="Bookman Old Style"/>
      <w:sz w:val="19"/>
      <w:szCs w:val="19"/>
      <w:shd w:val="clear" w:color="auto" w:fill="FFFFFF"/>
    </w:rPr>
  </w:style>
  <w:style w:type="paragraph" w:customStyle="1" w:styleId="Tekstpodstawowy1">
    <w:name w:val="Tekst podstawowy1"/>
    <w:basedOn w:val="Normalny"/>
    <w:link w:val="Bodytext"/>
    <w:rsid w:val="00093DE1"/>
    <w:pPr>
      <w:shd w:val="clear" w:color="auto" w:fill="FFFFFF"/>
      <w:spacing w:before="180" w:line="256" w:lineRule="exact"/>
      <w:ind w:left="0" w:hanging="380"/>
      <w:jc w:val="left"/>
    </w:pPr>
    <w:rPr>
      <w:rFonts w:ascii="Bookman Old Style" w:eastAsia="Bookman Old Style" w:hAnsi="Bookman Old Style" w:cs="Bookman Old Style"/>
      <w:sz w:val="19"/>
      <w:szCs w:val="19"/>
      <w:lang w:eastAsia="en-US"/>
    </w:rPr>
  </w:style>
  <w:style w:type="paragraph" w:customStyle="1" w:styleId="ZLITPKTzmpktliter">
    <w:name w:val="Z_LIT/PKT – zm. pkt literą"/>
    <w:basedOn w:val="Normalny"/>
    <w:uiPriority w:val="47"/>
    <w:qFormat/>
    <w:rsid w:val="00F267BD"/>
    <w:pPr>
      <w:spacing w:line="360" w:lineRule="auto"/>
      <w:ind w:left="1497" w:hanging="510"/>
    </w:pPr>
    <w:rPr>
      <w:rFonts w:ascii="Times" w:hAnsi="Times" w:cs="Arial"/>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336965">
      <w:bodyDiv w:val="1"/>
      <w:marLeft w:val="0"/>
      <w:marRight w:val="0"/>
      <w:marTop w:val="0"/>
      <w:marBottom w:val="0"/>
      <w:divBdr>
        <w:top w:val="none" w:sz="0" w:space="0" w:color="auto"/>
        <w:left w:val="none" w:sz="0" w:space="0" w:color="auto"/>
        <w:bottom w:val="none" w:sz="0" w:space="0" w:color="auto"/>
        <w:right w:val="none" w:sz="0" w:space="0" w:color="auto"/>
      </w:divBdr>
    </w:div>
    <w:div w:id="530798097">
      <w:bodyDiv w:val="1"/>
      <w:marLeft w:val="0"/>
      <w:marRight w:val="0"/>
      <w:marTop w:val="0"/>
      <w:marBottom w:val="0"/>
      <w:divBdr>
        <w:top w:val="none" w:sz="0" w:space="0" w:color="auto"/>
        <w:left w:val="none" w:sz="0" w:space="0" w:color="auto"/>
        <w:bottom w:val="none" w:sz="0" w:space="0" w:color="auto"/>
        <w:right w:val="none" w:sz="0" w:space="0" w:color="auto"/>
      </w:divBdr>
    </w:div>
    <w:div w:id="619457878">
      <w:bodyDiv w:val="1"/>
      <w:marLeft w:val="0"/>
      <w:marRight w:val="0"/>
      <w:marTop w:val="0"/>
      <w:marBottom w:val="0"/>
      <w:divBdr>
        <w:top w:val="none" w:sz="0" w:space="0" w:color="auto"/>
        <w:left w:val="none" w:sz="0" w:space="0" w:color="auto"/>
        <w:bottom w:val="none" w:sz="0" w:space="0" w:color="auto"/>
        <w:right w:val="none" w:sz="0" w:space="0" w:color="auto"/>
      </w:divBdr>
      <w:divsChild>
        <w:div w:id="1919747762">
          <w:marLeft w:val="0"/>
          <w:marRight w:val="0"/>
          <w:marTop w:val="0"/>
          <w:marBottom w:val="0"/>
          <w:divBdr>
            <w:top w:val="none" w:sz="0" w:space="0" w:color="auto"/>
            <w:left w:val="none" w:sz="0" w:space="0" w:color="auto"/>
            <w:bottom w:val="none" w:sz="0" w:space="0" w:color="auto"/>
            <w:right w:val="none" w:sz="0" w:space="0" w:color="auto"/>
          </w:divBdr>
        </w:div>
        <w:div w:id="1861118548">
          <w:marLeft w:val="0"/>
          <w:marRight w:val="0"/>
          <w:marTop w:val="0"/>
          <w:marBottom w:val="0"/>
          <w:divBdr>
            <w:top w:val="none" w:sz="0" w:space="0" w:color="auto"/>
            <w:left w:val="none" w:sz="0" w:space="0" w:color="auto"/>
            <w:bottom w:val="none" w:sz="0" w:space="0" w:color="auto"/>
            <w:right w:val="none" w:sz="0" w:space="0" w:color="auto"/>
          </w:divBdr>
        </w:div>
        <w:div w:id="904024170">
          <w:marLeft w:val="0"/>
          <w:marRight w:val="0"/>
          <w:marTop w:val="0"/>
          <w:marBottom w:val="0"/>
          <w:divBdr>
            <w:top w:val="none" w:sz="0" w:space="0" w:color="auto"/>
            <w:left w:val="none" w:sz="0" w:space="0" w:color="auto"/>
            <w:bottom w:val="none" w:sz="0" w:space="0" w:color="auto"/>
            <w:right w:val="none" w:sz="0" w:space="0" w:color="auto"/>
          </w:divBdr>
        </w:div>
        <w:div w:id="289286795">
          <w:marLeft w:val="0"/>
          <w:marRight w:val="0"/>
          <w:marTop w:val="0"/>
          <w:marBottom w:val="0"/>
          <w:divBdr>
            <w:top w:val="none" w:sz="0" w:space="0" w:color="auto"/>
            <w:left w:val="none" w:sz="0" w:space="0" w:color="auto"/>
            <w:bottom w:val="none" w:sz="0" w:space="0" w:color="auto"/>
            <w:right w:val="none" w:sz="0" w:space="0" w:color="auto"/>
          </w:divBdr>
        </w:div>
      </w:divsChild>
    </w:div>
    <w:div w:id="732656648">
      <w:bodyDiv w:val="1"/>
      <w:marLeft w:val="0"/>
      <w:marRight w:val="0"/>
      <w:marTop w:val="0"/>
      <w:marBottom w:val="0"/>
      <w:divBdr>
        <w:top w:val="none" w:sz="0" w:space="0" w:color="auto"/>
        <w:left w:val="none" w:sz="0" w:space="0" w:color="auto"/>
        <w:bottom w:val="none" w:sz="0" w:space="0" w:color="auto"/>
        <w:right w:val="none" w:sz="0" w:space="0" w:color="auto"/>
      </w:divBdr>
    </w:div>
    <w:div w:id="739325499">
      <w:bodyDiv w:val="1"/>
      <w:marLeft w:val="0"/>
      <w:marRight w:val="0"/>
      <w:marTop w:val="0"/>
      <w:marBottom w:val="0"/>
      <w:divBdr>
        <w:top w:val="none" w:sz="0" w:space="0" w:color="auto"/>
        <w:left w:val="none" w:sz="0" w:space="0" w:color="auto"/>
        <w:bottom w:val="none" w:sz="0" w:space="0" w:color="auto"/>
        <w:right w:val="none" w:sz="0" w:space="0" w:color="auto"/>
      </w:divBdr>
    </w:div>
    <w:div w:id="797338551">
      <w:bodyDiv w:val="1"/>
      <w:marLeft w:val="0"/>
      <w:marRight w:val="0"/>
      <w:marTop w:val="0"/>
      <w:marBottom w:val="0"/>
      <w:divBdr>
        <w:top w:val="none" w:sz="0" w:space="0" w:color="auto"/>
        <w:left w:val="none" w:sz="0" w:space="0" w:color="auto"/>
        <w:bottom w:val="none" w:sz="0" w:space="0" w:color="auto"/>
        <w:right w:val="none" w:sz="0" w:space="0" w:color="auto"/>
      </w:divBdr>
    </w:div>
    <w:div w:id="847868210">
      <w:bodyDiv w:val="1"/>
      <w:marLeft w:val="0"/>
      <w:marRight w:val="0"/>
      <w:marTop w:val="0"/>
      <w:marBottom w:val="0"/>
      <w:divBdr>
        <w:top w:val="none" w:sz="0" w:space="0" w:color="auto"/>
        <w:left w:val="none" w:sz="0" w:space="0" w:color="auto"/>
        <w:bottom w:val="none" w:sz="0" w:space="0" w:color="auto"/>
        <w:right w:val="none" w:sz="0" w:space="0" w:color="auto"/>
      </w:divBdr>
    </w:div>
    <w:div w:id="861750447">
      <w:bodyDiv w:val="1"/>
      <w:marLeft w:val="0"/>
      <w:marRight w:val="0"/>
      <w:marTop w:val="0"/>
      <w:marBottom w:val="0"/>
      <w:divBdr>
        <w:top w:val="none" w:sz="0" w:space="0" w:color="auto"/>
        <w:left w:val="none" w:sz="0" w:space="0" w:color="auto"/>
        <w:bottom w:val="none" w:sz="0" w:space="0" w:color="auto"/>
        <w:right w:val="none" w:sz="0" w:space="0" w:color="auto"/>
      </w:divBdr>
    </w:div>
    <w:div w:id="998460621">
      <w:bodyDiv w:val="1"/>
      <w:marLeft w:val="0"/>
      <w:marRight w:val="0"/>
      <w:marTop w:val="0"/>
      <w:marBottom w:val="0"/>
      <w:divBdr>
        <w:top w:val="none" w:sz="0" w:space="0" w:color="auto"/>
        <w:left w:val="none" w:sz="0" w:space="0" w:color="auto"/>
        <w:bottom w:val="none" w:sz="0" w:space="0" w:color="auto"/>
        <w:right w:val="none" w:sz="0" w:space="0" w:color="auto"/>
      </w:divBdr>
    </w:div>
    <w:div w:id="1204052117">
      <w:bodyDiv w:val="1"/>
      <w:marLeft w:val="0"/>
      <w:marRight w:val="0"/>
      <w:marTop w:val="0"/>
      <w:marBottom w:val="0"/>
      <w:divBdr>
        <w:top w:val="none" w:sz="0" w:space="0" w:color="auto"/>
        <w:left w:val="none" w:sz="0" w:space="0" w:color="auto"/>
        <w:bottom w:val="none" w:sz="0" w:space="0" w:color="auto"/>
        <w:right w:val="none" w:sz="0" w:space="0" w:color="auto"/>
      </w:divBdr>
    </w:div>
    <w:div w:id="1285232326">
      <w:bodyDiv w:val="1"/>
      <w:marLeft w:val="0"/>
      <w:marRight w:val="0"/>
      <w:marTop w:val="0"/>
      <w:marBottom w:val="0"/>
      <w:divBdr>
        <w:top w:val="none" w:sz="0" w:space="0" w:color="auto"/>
        <w:left w:val="none" w:sz="0" w:space="0" w:color="auto"/>
        <w:bottom w:val="none" w:sz="0" w:space="0" w:color="auto"/>
        <w:right w:val="none" w:sz="0" w:space="0" w:color="auto"/>
      </w:divBdr>
    </w:div>
    <w:div w:id="1448086898">
      <w:bodyDiv w:val="1"/>
      <w:marLeft w:val="0"/>
      <w:marRight w:val="0"/>
      <w:marTop w:val="0"/>
      <w:marBottom w:val="0"/>
      <w:divBdr>
        <w:top w:val="none" w:sz="0" w:space="0" w:color="auto"/>
        <w:left w:val="none" w:sz="0" w:space="0" w:color="auto"/>
        <w:bottom w:val="none" w:sz="0" w:space="0" w:color="auto"/>
        <w:right w:val="none" w:sz="0" w:space="0" w:color="auto"/>
      </w:divBdr>
      <w:divsChild>
        <w:div w:id="877816005">
          <w:marLeft w:val="0"/>
          <w:marRight w:val="0"/>
          <w:marTop w:val="0"/>
          <w:marBottom w:val="0"/>
          <w:divBdr>
            <w:top w:val="none" w:sz="0" w:space="0" w:color="auto"/>
            <w:left w:val="none" w:sz="0" w:space="0" w:color="auto"/>
            <w:bottom w:val="none" w:sz="0" w:space="0" w:color="auto"/>
            <w:right w:val="none" w:sz="0" w:space="0" w:color="auto"/>
          </w:divBdr>
        </w:div>
        <w:div w:id="1978797837">
          <w:marLeft w:val="0"/>
          <w:marRight w:val="0"/>
          <w:marTop w:val="0"/>
          <w:marBottom w:val="0"/>
          <w:divBdr>
            <w:top w:val="none" w:sz="0" w:space="0" w:color="auto"/>
            <w:left w:val="none" w:sz="0" w:space="0" w:color="auto"/>
            <w:bottom w:val="none" w:sz="0" w:space="0" w:color="auto"/>
            <w:right w:val="none" w:sz="0" w:space="0" w:color="auto"/>
          </w:divBdr>
        </w:div>
        <w:div w:id="1853687672">
          <w:marLeft w:val="0"/>
          <w:marRight w:val="0"/>
          <w:marTop w:val="0"/>
          <w:marBottom w:val="0"/>
          <w:divBdr>
            <w:top w:val="none" w:sz="0" w:space="0" w:color="auto"/>
            <w:left w:val="none" w:sz="0" w:space="0" w:color="auto"/>
            <w:bottom w:val="none" w:sz="0" w:space="0" w:color="auto"/>
            <w:right w:val="none" w:sz="0" w:space="0" w:color="auto"/>
          </w:divBdr>
        </w:div>
        <w:div w:id="2127655684">
          <w:marLeft w:val="0"/>
          <w:marRight w:val="0"/>
          <w:marTop w:val="0"/>
          <w:marBottom w:val="0"/>
          <w:divBdr>
            <w:top w:val="none" w:sz="0" w:space="0" w:color="auto"/>
            <w:left w:val="none" w:sz="0" w:space="0" w:color="auto"/>
            <w:bottom w:val="none" w:sz="0" w:space="0" w:color="auto"/>
            <w:right w:val="none" w:sz="0" w:space="0" w:color="auto"/>
          </w:divBdr>
        </w:div>
        <w:div w:id="57094508">
          <w:marLeft w:val="0"/>
          <w:marRight w:val="0"/>
          <w:marTop w:val="0"/>
          <w:marBottom w:val="0"/>
          <w:divBdr>
            <w:top w:val="none" w:sz="0" w:space="0" w:color="auto"/>
            <w:left w:val="none" w:sz="0" w:space="0" w:color="auto"/>
            <w:bottom w:val="none" w:sz="0" w:space="0" w:color="auto"/>
            <w:right w:val="none" w:sz="0" w:space="0" w:color="auto"/>
          </w:divBdr>
        </w:div>
        <w:div w:id="347483978">
          <w:marLeft w:val="0"/>
          <w:marRight w:val="0"/>
          <w:marTop w:val="0"/>
          <w:marBottom w:val="0"/>
          <w:divBdr>
            <w:top w:val="none" w:sz="0" w:space="0" w:color="auto"/>
            <w:left w:val="none" w:sz="0" w:space="0" w:color="auto"/>
            <w:bottom w:val="none" w:sz="0" w:space="0" w:color="auto"/>
            <w:right w:val="none" w:sz="0" w:space="0" w:color="auto"/>
          </w:divBdr>
        </w:div>
        <w:div w:id="972060990">
          <w:marLeft w:val="0"/>
          <w:marRight w:val="0"/>
          <w:marTop w:val="0"/>
          <w:marBottom w:val="0"/>
          <w:divBdr>
            <w:top w:val="none" w:sz="0" w:space="0" w:color="auto"/>
            <w:left w:val="none" w:sz="0" w:space="0" w:color="auto"/>
            <w:bottom w:val="none" w:sz="0" w:space="0" w:color="auto"/>
            <w:right w:val="none" w:sz="0" w:space="0" w:color="auto"/>
          </w:divBdr>
        </w:div>
        <w:div w:id="2108307957">
          <w:marLeft w:val="0"/>
          <w:marRight w:val="0"/>
          <w:marTop w:val="0"/>
          <w:marBottom w:val="0"/>
          <w:divBdr>
            <w:top w:val="none" w:sz="0" w:space="0" w:color="auto"/>
            <w:left w:val="none" w:sz="0" w:space="0" w:color="auto"/>
            <w:bottom w:val="none" w:sz="0" w:space="0" w:color="auto"/>
            <w:right w:val="none" w:sz="0" w:space="0" w:color="auto"/>
          </w:divBdr>
        </w:div>
        <w:div w:id="64570757">
          <w:marLeft w:val="0"/>
          <w:marRight w:val="0"/>
          <w:marTop w:val="0"/>
          <w:marBottom w:val="0"/>
          <w:divBdr>
            <w:top w:val="none" w:sz="0" w:space="0" w:color="auto"/>
            <w:left w:val="none" w:sz="0" w:space="0" w:color="auto"/>
            <w:bottom w:val="none" w:sz="0" w:space="0" w:color="auto"/>
            <w:right w:val="none" w:sz="0" w:space="0" w:color="auto"/>
          </w:divBdr>
        </w:div>
        <w:div w:id="440076423">
          <w:marLeft w:val="0"/>
          <w:marRight w:val="0"/>
          <w:marTop w:val="0"/>
          <w:marBottom w:val="0"/>
          <w:divBdr>
            <w:top w:val="none" w:sz="0" w:space="0" w:color="auto"/>
            <w:left w:val="none" w:sz="0" w:space="0" w:color="auto"/>
            <w:bottom w:val="none" w:sz="0" w:space="0" w:color="auto"/>
            <w:right w:val="none" w:sz="0" w:space="0" w:color="auto"/>
          </w:divBdr>
        </w:div>
        <w:div w:id="495460373">
          <w:marLeft w:val="0"/>
          <w:marRight w:val="0"/>
          <w:marTop w:val="0"/>
          <w:marBottom w:val="0"/>
          <w:divBdr>
            <w:top w:val="none" w:sz="0" w:space="0" w:color="auto"/>
            <w:left w:val="none" w:sz="0" w:space="0" w:color="auto"/>
            <w:bottom w:val="none" w:sz="0" w:space="0" w:color="auto"/>
            <w:right w:val="none" w:sz="0" w:space="0" w:color="auto"/>
          </w:divBdr>
        </w:div>
        <w:div w:id="1500929869">
          <w:marLeft w:val="0"/>
          <w:marRight w:val="0"/>
          <w:marTop w:val="0"/>
          <w:marBottom w:val="0"/>
          <w:divBdr>
            <w:top w:val="none" w:sz="0" w:space="0" w:color="auto"/>
            <w:left w:val="none" w:sz="0" w:space="0" w:color="auto"/>
            <w:bottom w:val="none" w:sz="0" w:space="0" w:color="auto"/>
            <w:right w:val="none" w:sz="0" w:space="0" w:color="auto"/>
          </w:divBdr>
        </w:div>
        <w:div w:id="1061170140">
          <w:marLeft w:val="0"/>
          <w:marRight w:val="0"/>
          <w:marTop w:val="0"/>
          <w:marBottom w:val="0"/>
          <w:divBdr>
            <w:top w:val="none" w:sz="0" w:space="0" w:color="auto"/>
            <w:left w:val="none" w:sz="0" w:space="0" w:color="auto"/>
            <w:bottom w:val="none" w:sz="0" w:space="0" w:color="auto"/>
            <w:right w:val="none" w:sz="0" w:space="0" w:color="auto"/>
          </w:divBdr>
        </w:div>
        <w:div w:id="728845302">
          <w:marLeft w:val="0"/>
          <w:marRight w:val="0"/>
          <w:marTop w:val="0"/>
          <w:marBottom w:val="0"/>
          <w:divBdr>
            <w:top w:val="none" w:sz="0" w:space="0" w:color="auto"/>
            <w:left w:val="none" w:sz="0" w:space="0" w:color="auto"/>
            <w:bottom w:val="none" w:sz="0" w:space="0" w:color="auto"/>
            <w:right w:val="none" w:sz="0" w:space="0" w:color="auto"/>
          </w:divBdr>
        </w:div>
        <w:div w:id="710110128">
          <w:marLeft w:val="0"/>
          <w:marRight w:val="0"/>
          <w:marTop w:val="0"/>
          <w:marBottom w:val="0"/>
          <w:divBdr>
            <w:top w:val="none" w:sz="0" w:space="0" w:color="auto"/>
            <w:left w:val="none" w:sz="0" w:space="0" w:color="auto"/>
            <w:bottom w:val="none" w:sz="0" w:space="0" w:color="auto"/>
            <w:right w:val="none" w:sz="0" w:space="0" w:color="auto"/>
          </w:divBdr>
        </w:div>
        <w:div w:id="1688367858">
          <w:marLeft w:val="0"/>
          <w:marRight w:val="0"/>
          <w:marTop w:val="0"/>
          <w:marBottom w:val="0"/>
          <w:divBdr>
            <w:top w:val="none" w:sz="0" w:space="0" w:color="auto"/>
            <w:left w:val="none" w:sz="0" w:space="0" w:color="auto"/>
            <w:bottom w:val="none" w:sz="0" w:space="0" w:color="auto"/>
            <w:right w:val="none" w:sz="0" w:space="0" w:color="auto"/>
          </w:divBdr>
        </w:div>
        <w:div w:id="1725786478">
          <w:marLeft w:val="0"/>
          <w:marRight w:val="0"/>
          <w:marTop w:val="0"/>
          <w:marBottom w:val="0"/>
          <w:divBdr>
            <w:top w:val="none" w:sz="0" w:space="0" w:color="auto"/>
            <w:left w:val="none" w:sz="0" w:space="0" w:color="auto"/>
            <w:bottom w:val="none" w:sz="0" w:space="0" w:color="auto"/>
            <w:right w:val="none" w:sz="0" w:space="0" w:color="auto"/>
          </w:divBdr>
        </w:div>
      </w:divsChild>
    </w:div>
    <w:div w:id="1488665524">
      <w:bodyDiv w:val="1"/>
      <w:marLeft w:val="0"/>
      <w:marRight w:val="0"/>
      <w:marTop w:val="0"/>
      <w:marBottom w:val="0"/>
      <w:divBdr>
        <w:top w:val="none" w:sz="0" w:space="0" w:color="auto"/>
        <w:left w:val="none" w:sz="0" w:space="0" w:color="auto"/>
        <w:bottom w:val="none" w:sz="0" w:space="0" w:color="auto"/>
        <w:right w:val="none" w:sz="0" w:space="0" w:color="auto"/>
      </w:divBdr>
    </w:div>
    <w:div w:id="181220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biosg@strazgraniczna.pl" TargetMode="External"/><Relationship Id="rId13" Type="http://schemas.openxmlformats.org/officeDocument/2006/relationships/hyperlink" Target="mailto:zamowienia.biosg@strazgraniczna.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opemswia.gov.pl/fundusze-2014-2020/fbw/podrecznik-dla-beneficjet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eszczadzki.strazgraniczna.pl" TargetMode="External"/><Relationship Id="rId5" Type="http://schemas.openxmlformats.org/officeDocument/2006/relationships/webSettings" Target="webSettings.xml"/><Relationship Id="rId15" Type="http://schemas.openxmlformats.org/officeDocument/2006/relationships/hyperlink" Target="mailto:woi.biosg@strazgraniczna.pl" TargetMode="External"/><Relationship Id="rId10" Type="http://schemas.openxmlformats.org/officeDocument/2006/relationships/hyperlink" Target="http://www.bieszczadzki.strazgraniczn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zamowienia.biosg@strazgraniczna.pl" TargetMode="External"/><Relationship Id="rId14" Type="http://schemas.openxmlformats.org/officeDocument/2006/relationships/hyperlink" Target="http://www.bieszczadzki.strazgraniczna.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A1F01-545F-45A7-8C56-7A7122CE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2466</TotalTime>
  <Pages>29</Pages>
  <Words>12003</Words>
  <Characters>72019</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Łabinowicz Edyta</dc:creator>
  <cp:keywords/>
  <dc:description/>
  <cp:lastModifiedBy>Rutkowska Anna</cp:lastModifiedBy>
  <cp:revision>204</cp:revision>
  <cp:lastPrinted>2020-07-20T08:56:00Z</cp:lastPrinted>
  <dcterms:created xsi:type="dcterms:W3CDTF">2019-05-07T09:32:00Z</dcterms:created>
  <dcterms:modified xsi:type="dcterms:W3CDTF">2020-07-30T13:21:00Z</dcterms:modified>
</cp:coreProperties>
</file>